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14" w:rsidRDefault="00015B14">
      <w:pPr>
        <w:pStyle w:val="ConsPlusTitlePage"/>
      </w:pPr>
      <w:r>
        <w:t xml:space="preserve">Документ предоставлен </w:t>
      </w:r>
      <w:hyperlink r:id="rId5" w:history="1">
        <w:r>
          <w:rPr>
            <w:color w:val="0000FF"/>
          </w:rPr>
          <w:t>КонсультантПлюс</w:t>
        </w:r>
      </w:hyperlink>
      <w:r>
        <w:br/>
      </w:r>
    </w:p>
    <w:p w:rsidR="00015B14" w:rsidRDefault="00015B14">
      <w:pPr>
        <w:pStyle w:val="ConsPlusNormal"/>
        <w:jc w:val="both"/>
        <w:outlineLvl w:val="0"/>
      </w:pPr>
    </w:p>
    <w:p w:rsidR="00015B14" w:rsidRDefault="00015B14">
      <w:pPr>
        <w:pStyle w:val="ConsPlusNormal"/>
        <w:jc w:val="right"/>
        <w:outlineLvl w:val="0"/>
      </w:pPr>
      <w:r>
        <w:t>Одобрен</w:t>
      </w:r>
    </w:p>
    <w:p w:rsidR="00015B14" w:rsidRDefault="00015B14">
      <w:pPr>
        <w:pStyle w:val="ConsPlusNormal"/>
        <w:jc w:val="right"/>
      </w:pPr>
      <w:hyperlink r:id="rId6" w:history="1">
        <w:r>
          <w:rPr>
            <w:color w:val="0000FF"/>
          </w:rPr>
          <w:t>Постановлением</w:t>
        </w:r>
      </w:hyperlink>
      <w:r>
        <w:t xml:space="preserve"> Госстроя РФ</w:t>
      </w:r>
    </w:p>
    <w:p w:rsidR="00015B14" w:rsidRDefault="00015B14">
      <w:pPr>
        <w:pStyle w:val="ConsPlusNormal"/>
        <w:jc w:val="right"/>
      </w:pPr>
      <w:r>
        <w:t>от 26 ноября 2003 г. N 195</w:t>
      </w:r>
    </w:p>
    <w:p w:rsidR="00015B14" w:rsidRDefault="00015B14">
      <w:pPr>
        <w:pStyle w:val="ConsPlusNormal"/>
        <w:jc w:val="both"/>
      </w:pPr>
    </w:p>
    <w:p w:rsidR="00015B14" w:rsidRDefault="00015B14">
      <w:pPr>
        <w:pStyle w:val="ConsPlusTitle"/>
        <w:jc w:val="center"/>
      </w:pPr>
      <w:r>
        <w:t>СИСТЕМА НОРМАТИВНЫХ ДОКУМЕНТОВ В СТРОИТЕЛЬСТВЕ</w:t>
      </w:r>
    </w:p>
    <w:p w:rsidR="00015B14" w:rsidRDefault="00015B14">
      <w:pPr>
        <w:pStyle w:val="ConsPlusTitle"/>
        <w:jc w:val="center"/>
      </w:pPr>
    </w:p>
    <w:p w:rsidR="00015B14" w:rsidRDefault="00015B14">
      <w:pPr>
        <w:pStyle w:val="ConsPlusTitle"/>
        <w:jc w:val="center"/>
      </w:pPr>
      <w:r>
        <w:t>СВОД ПРАВИЛ ПО ПРОЕКТИРОВАНИЮ И СТРОИТЕЛЬСТВУ</w:t>
      </w:r>
    </w:p>
    <w:p w:rsidR="00015B14" w:rsidRDefault="00015B14">
      <w:pPr>
        <w:pStyle w:val="ConsPlusTitle"/>
        <w:jc w:val="center"/>
      </w:pPr>
    </w:p>
    <w:p w:rsidR="00015B14" w:rsidRDefault="00015B14">
      <w:pPr>
        <w:pStyle w:val="ConsPlusTitle"/>
        <w:jc w:val="center"/>
      </w:pPr>
      <w:r>
        <w:t>ПРОЕКТИРОВАНИЕ И СТРОИТЕЛЬСТВО ГАЗОПРОВОДОВ</w:t>
      </w:r>
    </w:p>
    <w:p w:rsidR="00015B14" w:rsidRDefault="00015B14">
      <w:pPr>
        <w:pStyle w:val="ConsPlusTitle"/>
        <w:jc w:val="center"/>
      </w:pPr>
      <w:r>
        <w:t>ИЗ ПОЛИЭТИЛЕНОВЫХ ТРУБ</w:t>
      </w:r>
    </w:p>
    <w:p w:rsidR="00015B14" w:rsidRDefault="00015B14">
      <w:pPr>
        <w:pStyle w:val="ConsPlusTitle"/>
        <w:jc w:val="center"/>
      </w:pPr>
      <w:r>
        <w:t>И РЕКОНСТРУКЦИЯ ИЗНОШЕННЫХ ГАЗОПРОВОДОВ</w:t>
      </w:r>
    </w:p>
    <w:p w:rsidR="00015B14" w:rsidRDefault="00015B14">
      <w:pPr>
        <w:pStyle w:val="ConsPlusTitle"/>
        <w:jc w:val="center"/>
      </w:pPr>
    </w:p>
    <w:p w:rsidR="00015B14" w:rsidRDefault="00015B14">
      <w:pPr>
        <w:pStyle w:val="ConsPlusTitle"/>
        <w:jc w:val="center"/>
      </w:pPr>
      <w:r>
        <w:t>DESIGN AND CONSTRUCTION OF POLYETHILENE GAS PIPELINES</w:t>
      </w:r>
    </w:p>
    <w:p w:rsidR="00015B14" w:rsidRDefault="00015B14">
      <w:pPr>
        <w:pStyle w:val="ConsPlusTitle"/>
        <w:jc w:val="center"/>
      </w:pPr>
      <w:r>
        <w:t>AND RENOVATION OF UNDERGROUND GAS PIPELINES</w:t>
      </w:r>
    </w:p>
    <w:p w:rsidR="00015B14" w:rsidRDefault="00015B14">
      <w:pPr>
        <w:pStyle w:val="ConsPlusTitle"/>
        <w:jc w:val="center"/>
      </w:pPr>
    </w:p>
    <w:p w:rsidR="00015B14" w:rsidRDefault="00015B14">
      <w:pPr>
        <w:pStyle w:val="ConsPlusTitle"/>
        <w:jc w:val="center"/>
      </w:pPr>
      <w:r>
        <w:t>СП 42-103-2003</w:t>
      </w:r>
    </w:p>
    <w:p w:rsidR="00015B14" w:rsidRDefault="00015B14">
      <w:pPr>
        <w:pStyle w:val="ConsPlusNormal"/>
        <w:jc w:val="both"/>
      </w:pPr>
    </w:p>
    <w:p w:rsidR="00015B14" w:rsidRDefault="00015B14">
      <w:pPr>
        <w:pStyle w:val="ConsPlusNormal"/>
        <w:jc w:val="right"/>
      </w:pPr>
      <w:r>
        <w:t>Взамен СП 42-101-96,</w:t>
      </w:r>
    </w:p>
    <w:p w:rsidR="00015B14" w:rsidRDefault="00015B14">
      <w:pPr>
        <w:pStyle w:val="ConsPlusNormal"/>
        <w:jc w:val="right"/>
      </w:pPr>
      <w:hyperlink r:id="rId7" w:history="1">
        <w:r>
          <w:rPr>
            <w:color w:val="0000FF"/>
          </w:rPr>
          <w:t>СП 42-103-97</w:t>
        </w:r>
      </w:hyperlink>
      <w:r>
        <w:t>, СП 42-105-99</w:t>
      </w:r>
    </w:p>
    <w:p w:rsidR="00015B14" w:rsidRDefault="00015B14">
      <w:pPr>
        <w:pStyle w:val="ConsPlusNormal"/>
        <w:jc w:val="both"/>
      </w:pPr>
    </w:p>
    <w:p w:rsidR="00015B14" w:rsidRDefault="00015B14">
      <w:pPr>
        <w:pStyle w:val="ConsPlusNormal"/>
        <w:jc w:val="right"/>
      </w:pPr>
      <w:r>
        <w:t>Дата введения</w:t>
      </w:r>
    </w:p>
    <w:p w:rsidR="00015B14" w:rsidRDefault="00015B14">
      <w:pPr>
        <w:pStyle w:val="ConsPlusNormal"/>
        <w:jc w:val="right"/>
      </w:pPr>
      <w:r>
        <w:t>27 ноября 2003 года</w:t>
      </w:r>
    </w:p>
    <w:p w:rsidR="00015B14" w:rsidRDefault="00015B14">
      <w:pPr>
        <w:pStyle w:val="ConsPlusNormal"/>
        <w:jc w:val="both"/>
      </w:pPr>
    </w:p>
    <w:p w:rsidR="00015B14" w:rsidRDefault="00015B14">
      <w:pPr>
        <w:pStyle w:val="ConsPlusNormal"/>
        <w:ind w:firstLine="540"/>
        <w:jc w:val="both"/>
      </w:pPr>
      <w:r>
        <w:t>1. Разработан ЗАО "Полимергаз" и коллективом ведущих специалистов ОАО "ГипроНИИгаз", АО "Запсибгазпром", АО "ВНИИСТ", АОЗТ "СП МосПартеплогаз", ЗАО "Руспройсгаз", МИИП-НПО "Пластик", Госгортехнадзора России, Госстроя России и ряда газораспределительных хозяйств России при координации ЗАО "Полимергаз".</w:t>
      </w:r>
    </w:p>
    <w:p w:rsidR="00015B14" w:rsidRDefault="00015B14">
      <w:pPr>
        <w:pStyle w:val="ConsPlusNormal"/>
        <w:spacing w:before="220"/>
        <w:ind w:firstLine="540"/>
        <w:jc w:val="both"/>
      </w:pPr>
      <w:r>
        <w:t>2. Согласован:</w:t>
      </w:r>
    </w:p>
    <w:p w:rsidR="00015B14" w:rsidRDefault="00015B14">
      <w:pPr>
        <w:pStyle w:val="ConsPlusNormal"/>
        <w:spacing w:before="220"/>
        <w:ind w:firstLine="540"/>
        <w:jc w:val="both"/>
      </w:pPr>
      <w:r>
        <w:t>Госгортехнадзором России, Письмо от 16.06.2000 г. N 03-35/240,</w:t>
      </w:r>
    </w:p>
    <w:p w:rsidR="00015B14" w:rsidRDefault="00015B14">
      <w:pPr>
        <w:pStyle w:val="ConsPlusNormal"/>
        <w:spacing w:before="220"/>
        <w:ind w:firstLine="540"/>
        <w:jc w:val="both"/>
      </w:pPr>
      <w:r>
        <w:t>ГУГПС МЧС России, Письмо от 24.05.2000 г. N 20/2.2/1907.</w:t>
      </w:r>
    </w:p>
    <w:p w:rsidR="00015B14" w:rsidRDefault="00015B14">
      <w:pPr>
        <w:pStyle w:val="ConsPlusNormal"/>
        <w:spacing w:before="220"/>
        <w:ind w:firstLine="540"/>
        <w:jc w:val="both"/>
      </w:pPr>
      <w:r>
        <w:t>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27 ноября 2003 г. N 33.</w:t>
      </w:r>
    </w:p>
    <w:p w:rsidR="00015B14" w:rsidRDefault="00015B14">
      <w:pPr>
        <w:pStyle w:val="ConsPlusNormal"/>
        <w:jc w:val="both"/>
      </w:pPr>
    </w:p>
    <w:p w:rsidR="00015B14" w:rsidRDefault="00015B14">
      <w:pPr>
        <w:pStyle w:val="ConsPlusNormal"/>
        <w:jc w:val="center"/>
        <w:outlineLvl w:val="1"/>
      </w:pPr>
      <w:r>
        <w:t>ВВЕДЕНИЕ</w:t>
      </w:r>
    </w:p>
    <w:p w:rsidR="00015B14" w:rsidRDefault="00015B14">
      <w:pPr>
        <w:pStyle w:val="ConsPlusNormal"/>
        <w:jc w:val="both"/>
      </w:pPr>
    </w:p>
    <w:p w:rsidR="00015B14" w:rsidRDefault="00015B14">
      <w:pPr>
        <w:pStyle w:val="ConsPlusNormal"/>
        <w:ind w:firstLine="540"/>
        <w:jc w:val="both"/>
      </w:pPr>
      <w:r>
        <w:t xml:space="preserve">СП 42-103-2003 "Проектирование и строительство газопроводов из полиэтиленовых труб и реконструкция изношенных газопроводов" разработан в развитие основополагающего </w:t>
      </w:r>
      <w:hyperlink r:id="rId8" w:history="1">
        <w:r>
          <w:rPr>
            <w:color w:val="0000FF"/>
          </w:rPr>
          <w:t>СНиП 42-01-2002</w:t>
        </w:r>
      </w:hyperlink>
      <w:r>
        <w:t xml:space="preserve"> "Газораспределительные системы" взамен СП 42-101-96 "Проектирование и строительство газопроводов из полиэтиленовых труб диаметром до 300 мм", </w:t>
      </w:r>
      <w:hyperlink r:id="rId9" w:history="1">
        <w:r>
          <w:rPr>
            <w:color w:val="0000FF"/>
          </w:rPr>
          <w:t>СП 42-103-97</w:t>
        </w:r>
      </w:hyperlink>
      <w:r>
        <w:t xml:space="preserve"> "Восстановление стальных подземных газопроводов с использованием синтетических тканевых шлангов и специального двухкомпонентного клея", СП 42-105-99 "Контроль качества сварных соединений полиэтиленовых газопроводов".</w:t>
      </w:r>
    </w:p>
    <w:p w:rsidR="00015B14" w:rsidRDefault="00015B14">
      <w:pPr>
        <w:pStyle w:val="ConsPlusNormal"/>
        <w:spacing w:before="220"/>
        <w:ind w:firstLine="540"/>
        <w:jc w:val="both"/>
      </w:pPr>
      <w:r>
        <w:t xml:space="preserve">СП 42-103-2003 содержит подтвержденные научными исследованиями, опробованные на практике и рекомендуемые в качестве официально признанных технические решения, средства и способы реализации обязательных требований, установленных </w:t>
      </w:r>
      <w:hyperlink r:id="rId10" w:history="1">
        <w:r>
          <w:rPr>
            <w:color w:val="0000FF"/>
          </w:rPr>
          <w:t>СНиП 42-01</w:t>
        </w:r>
      </w:hyperlink>
      <w:r>
        <w:t xml:space="preserve">, по проектированию и строительству полиэтиленовых газопроводов, а также реконструкции изношенных газопроводов с </w:t>
      </w:r>
      <w:r>
        <w:lastRenderedPageBreak/>
        <w:t>применением полиэтиленовых (в том числе профилированных) труб, синтетических тканевых шлангов и специального двухкомпонентного клея.</w:t>
      </w:r>
    </w:p>
    <w:p w:rsidR="00015B14" w:rsidRDefault="00015B14">
      <w:pPr>
        <w:pStyle w:val="ConsPlusNormal"/>
        <w:spacing w:before="220"/>
        <w:ind w:firstLine="540"/>
        <w:jc w:val="both"/>
      </w:pPr>
      <w:r>
        <w:t>В разработке настоящего Свода правил приняли участие:</w:t>
      </w:r>
    </w:p>
    <w:p w:rsidR="00015B14" w:rsidRDefault="00015B14">
      <w:pPr>
        <w:pStyle w:val="ConsPlusNormal"/>
        <w:spacing w:before="220"/>
        <w:ind w:firstLine="540"/>
        <w:jc w:val="both"/>
      </w:pPr>
      <w:r>
        <w:t>Р.Д. Габелая, И.В. Гвоздев, Г.А. Гиллер, В.Г. Голик, М.Н. Дерюгин, К.И. Зайцев, Г.К. Кайгородов, А.Г. Карвецкий, В.Ю. Каргин, А.С. Нечаев, В.В. Рождественский, И.П. Сафронова, В.М. Синев, А.П. Токер, В.Е. Удовенко, Г.П. Чирчинская, А.М. Шинкарев, Н.А. Шишов, А.Л. Шурайц.</w:t>
      </w:r>
    </w:p>
    <w:p w:rsidR="00015B14" w:rsidRDefault="00015B14">
      <w:pPr>
        <w:pStyle w:val="ConsPlusNormal"/>
        <w:jc w:val="both"/>
      </w:pPr>
    </w:p>
    <w:p w:rsidR="00015B14" w:rsidRDefault="00015B14">
      <w:pPr>
        <w:pStyle w:val="ConsPlusNormal"/>
        <w:jc w:val="center"/>
        <w:outlineLvl w:val="1"/>
      </w:pPr>
      <w:r>
        <w:t>1. ОБЛАСТЬ ПРИМЕНЕНИЯ</w:t>
      </w:r>
    </w:p>
    <w:p w:rsidR="00015B14" w:rsidRDefault="00015B14">
      <w:pPr>
        <w:pStyle w:val="ConsPlusNormal"/>
        <w:jc w:val="both"/>
      </w:pPr>
    </w:p>
    <w:p w:rsidR="00015B14" w:rsidRDefault="00015B14">
      <w:pPr>
        <w:pStyle w:val="ConsPlusNormal"/>
        <w:ind w:firstLine="540"/>
        <w:jc w:val="both"/>
      </w:pPr>
      <w:r>
        <w:t>1.1. Настоящий Свод правил распространяется на проектирование и строительство новых газопроводов из полиэтиленовых труб, а также на реконструкцию стальных изношенных газопроводов.</w:t>
      </w:r>
    </w:p>
    <w:p w:rsidR="00015B14" w:rsidRDefault="00015B14">
      <w:pPr>
        <w:pStyle w:val="ConsPlusNormal"/>
        <w:spacing w:before="220"/>
        <w:ind w:firstLine="540"/>
        <w:jc w:val="both"/>
      </w:pPr>
      <w:r>
        <w:t xml:space="preserve">1.2. При проектировании, строительстве и реконструкции газопроводов следует руководствоваться требованиями </w:t>
      </w:r>
      <w:hyperlink r:id="rId11" w:history="1">
        <w:r>
          <w:rPr>
            <w:color w:val="0000FF"/>
          </w:rPr>
          <w:t>СНиП 42-01</w:t>
        </w:r>
      </w:hyperlink>
      <w:r>
        <w:t xml:space="preserve">, </w:t>
      </w:r>
      <w:hyperlink r:id="rId12" w:history="1">
        <w:r>
          <w:rPr>
            <w:color w:val="0000FF"/>
          </w:rPr>
          <w:t>СП 42-101</w:t>
        </w:r>
      </w:hyperlink>
      <w:r>
        <w:t xml:space="preserve"> и других нормативных документов, утвержденных в установленном порядке.</w:t>
      </w:r>
    </w:p>
    <w:p w:rsidR="00015B14" w:rsidRDefault="00015B14">
      <w:pPr>
        <w:pStyle w:val="ConsPlusNormal"/>
        <w:jc w:val="both"/>
      </w:pPr>
    </w:p>
    <w:p w:rsidR="00015B14" w:rsidRDefault="00015B14">
      <w:pPr>
        <w:pStyle w:val="ConsPlusNormal"/>
        <w:jc w:val="center"/>
        <w:outlineLvl w:val="1"/>
      </w:pPr>
      <w:r>
        <w:t>2. НОРМАТИВНЫЕ ССЫЛКИ</w:t>
      </w:r>
    </w:p>
    <w:p w:rsidR="00015B14" w:rsidRDefault="00015B14">
      <w:pPr>
        <w:pStyle w:val="ConsPlusNormal"/>
        <w:jc w:val="both"/>
      </w:pPr>
    </w:p>
    <w:p w:rsidR="00015B14" w:rsidRDefault="00015B14">
      <w:pPr>
        <w:pStyle w:val="ConsPlusNormal"/>
        <w:ind w:firstLine="540"/>
        <w:jc w:val="both"/>
      </w:pPr>
      <w:r>
        <w:t>В настоящем Своде правил использованы ссылки на следующие документы:</w:t>
      </w:r>
    </w:p>
    <w:p w:rsidR="00015B14" w:rsidRDefault="00015B14">
      <w:pPr>
        <w:pStyle w:val="ConsPlusNormal"/>
        <w:spacing w:before="220"/>
        <w:ind w:firstLine="540"/>
        <w:jc w:val="both"/>
      </w:pPr>
      <w:hyperlink r:id="rId13" w:history="1">
        <w:r>
          <w:rPr>
            <w:color w:val="0000FF"/>
          </w:rPr>
          <w:t>СНиП 2.02.01-83*</w:t>
        </w:r>
      </w:hyperlink>
      <w:r>
        <w:t>. Основания зданий и сооружений</w:t>
      </w:r>
    </w:p>
    <w:p w:rsidR="00015B14" w:rsidRDefault="00015B14">
      <w:pPr>
        <w:pStyle w:val="ConsPlusNormal"/>
        <w:spacing w:before="220"/>
        <w:ind w:firstLine="540"/>
        <w:jc w:val="both"/>
      </w:pPr>
      <w:hyperlink r:id="rId14" w:history="1">
        <w:r>
          <w:rPr>
            <w:color w:val="0000FF"/>
          </w:rPr>
          <w:t>СНиП 2.02.04-88</w:t>
        </w:r>
      </w:hyperlink>
      <w:r>
        <w:t>. Основания и фундаменты на вечномерзлых грунтах</w:t>
      </w:r>
    </w:p>
    <w:p w:rsidR="00015B14" w:rsidRDefault="00015B14">
      <w:pPr>
        <w:pStyle w:val="ConsPlusNormal"/>
        <w:spacing w:before="220"/>
        <w:ind w:firstLine="540"/>
        <w:jc w:val="both"/>
      </w:pPr>
      <w:hyperlink r:id="rId15" w:history="1">
        <w:r>
          <w:rPr>
            <w:color w:val="0000FF"/>
          </w:rPr>
          <w:t>СНиП 3.01.01-85*</w:t>
        </w:r>
      </w:hyperlink>
      <w:r>
        <w:t>. Организация строительного производства</w:t>
      </w:r>
    </w:p>
    <w:p w:rsidR="00015B14" w:rsidRDefault="00015B14">
      <w:pPr>
        <w:pStyle w:val="ConsPlusNormal"/>
        <w:spacing w:before="220"/>
        <w:ind w:firstLine="540"/>
        <w:jc w:val="both"/>
      </w:pPr>
      <w:hyperlink r:id="rId16" w:history="1">
        <w:r>
          <w:rPr>
            <w:color w:val="0000FF"/>
          </w:rPr>
          <w:t>СНиП 3.03.01-87</w:t>
        </w:r>
      </w:hyperlink>
      <w:r>
        <w:t>. Несущие и ограждающие конструкции</w:t>
      </w:r>
    </w:p>
    <w:p w:rsidR="00015B14" w:rsidRDefault="00015B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СНиП 11-01-2003 отменен </w:t>
            </w:r>
            <w:hyperlink r:id="rId17" w:history="1">
              <w:r>
                <w:rPr>
                  <w:color w:val="0000FF"/>
                </w:rPr>
                <w:t>Постановлением</w:t>
              </w:r>
            </w:hyperlink>
            <w:r>
              <w:rPr>
                <w:color w:val="392C69"/>
              </w:rPr>
              <w:t xml:space="preserve"> Госстроя РФ от 17.11.2003 N 189 в связи с отказом Минюста РФ в регистрации.</w:t>
            </w:r>
          </w:p>
        </w:tc>
      </w:tr>
    </w:tbl>
    <w:p w:rsidR="00015B14" w:rsidRDefault="00015B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Состав разделов проектной документации и требования к их содержанию установлены </w:t>
            </w:r>
            <w:hyperlink r:id="rId18" w:history="1">
              <w:r>
                <w:rPr>
                  <w:color w:val="0000FF"/>
                </w:rPr>
                <w:t>Положением</w:t>
              </w:r>
            </w:hyperlink>
            <w:r>
              <w:rPr>
                <w:color w:val="392C69"/>
              </w:rPr>
              <w:t>, утв. Постановлением Правительства РФ от 16.02.2008 N 87.</w:t>
            </w:r>
          </w:p>
        </w:tc>
      </w:tr>
    </w:tbl>
    <w:p w:rsidR="00015B14" w:rsidRDefault="00015B14">
      <w:pPr>
        <w:pStyle w:val="ConsPlusNormal"/>
        <w:spacing w:before="280"/>
        <w:ind w:firstLine="540"/>
        <w:jc w:val="both"/>
      </w:pPr>
      <w:r>
        <w:t>СНиП 11-01-2003.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15B14" w:rsidRDefault="00015B14">
      <w:pPr>
        <w:pStyle w:val="ConsPlusNormal"/>
        <w:spacing w:before="220"/>
        <w:ind w:firstLine="540"/>
        <w:jc w:val="both"/>
      </w:pPr>
      <w:hyperlink r:id="rId19" w:history="1">
        <w:r>
          <w:rPr>
            <w:color w:val="0000FF"/>
          </w:rPr>
          <w:t>СНиП 12-03-2001</w:t>
        </w:r>
      </w:hyperlink>
      <w:r>
        <w:t>. Безопасность труда в строительстве. Часть 1. Общие требования</w:t>
      </w:r>
    </w:p>
    <w:p w:rsidR="00015B14" w:rsidRDefault="00015B14">
      <w:pPr>
        <w:pStyle w:val="ConsPlusNormal"/>
        <w:spacing w:before="220"/>
        <w:ind w:firstLine="540"/>
        <w:jc w:val="both"/>
      </w:pPr>
      <w:hyperlink r:id="rId20" w:history="1">
        <w:r>
          <w:rPr>
            <w:color w:val="0000FF"/>
          </w:rPr>
          <w:t>СНиП 12-04-2002</w:t>
        </w:r>
      </w:hyperlink>
      <w:r>
        <w:t>. Безопасность труда в строительстве. Часть 2. Строительное производство</w:t>
      </w:r>
    </w:p>
    <w:p w:rsidR="00015B14" w:rsidRDefault="00015B14">
      <w:pPr>
        <w:pStyle w:val="ConsPlusNormal"/>
        <w:spacing w:before="220"/>
        <w:ind w:firstLine="540"/>
        <w:jc w:val="both"/>
      </w:pPr>
      <w:hyperlink r:id="rId21" w:history="1">
        <w:r>
          <w:rPr>
            <w:color w:val="0000FF"/>
          </w:rPr>
          <w:t>СНиП II-7-81*</w:t>
        </w:r>
      </w:hyperlink>
      <w:r>
        <w:t>. Строительство в сейсмических районах</w:t>
      </w:r>
    </w:p>
    <w:p w:rsidR="00015B14" w:rsidRDefault="00015B14">
      <w:pPr>
        <w:pStyle w:val="ConsPlusNormal"/>
        <w:spacing w:before="220"/>
        <w:ind w:firstLine="540"/>
        <w:jc w:val="both"/>
      </w:pPr>
      <w:hyperlink r:id="rId22" w:history="1">
        <w:r>
          <w:rPr>
            <w:color w:val="0000FF"/>
          </w:rPr>
          <w:t>СНиП 42-01-2002</w:t>
        </w:r>
      </w:hyperlink>
      <w:r>
        <w:t>. Газораспределительные системы</w:t>
      </w:r>
    </w:p>
    <w:p w:rsidR="00015B14" w:rsidRDefault="00015B14">
      <w:pPr>
        <w:pStyle w:val="ConsPlusNormal"/>
        <w:spacing w:before="220"/>
        <w:ind w:firstLine="540"/>
        <w:jc w:val="both"/>
      </w:pPr>
      <w:hyperlink r:id="rId23" w:history="1">
        <w:r>
          <w:rPr>
            <w:color w:val="0000FF"/>
          </w:rPr>
          <w:t>СП 42-101-2003</w:t>
        </w:r>
      </w:hyperlink>
      <w:r>
        <w:t>. Общие положения по проектированию и строительству газораспределительных систем из металлических и полиэтиленовых труб</w:t>
      </w:r>
    </w:p>
    <w:p w:rsidR="00015B14" w:rsidRDefault="00015B14">
      <w:pPr>
        <w:pStyle w:val="ConsPlusNormal"/>
        <w:spacing w:before="220"/>
        <w:ind w:firstLine="540"/>
        <w:jc w:val="both"/>
      </w:pPr>
      <w:hyperlink r:id="rId24" w:history="1">
        <w:r>
          <w:rPr>
            <w:color w:val="0000FF"/>
          </w:rPr>
          <w:t>СП 42-102-2004</w:t>
        </w:r>
      </w:hyperlink>
      <w:r>
        <w:t>. Проектирование и строительство газопроводов из металлических труб</w:t>
      </w:r>
    </w:p>
    <w:p w:rsidR="00015B14" w:rsidRDefault="00015B14">
      <w:pPr>
        <w:pStyle w:val="ConsPlusNormal"/>
        <w:spacing w:before="220"/>
        <w:ind w:firstLine="540"/>
        <w:jc w:val="both"/>
      </w:pPr>
      <w:hyperlink r:id="rId25" w:history="1">
        <w:r>
          <w:rPr>
            <w:color w:val="0000FF"/>
          </w:rPr>
          <w:t>ГОСТ 9.402-80</w:t>
        </w:r>
      </w:hyperlink>
      <w:r>
        <w:t>. ЕСЗКС. Покрытия лакокрасочные. Подготовка металлических поверхностей перед окрашиванием</w:t>
      </w:r>
    </w:p>
    <w:p w:rsidR="00015B14" w:rsidRDefault="00015B14">
      <w:pPr>
        <w:pStyle w:val="ConsPlusNormal"/>
        <w:spacing w:before="220"/>
        <w:ind w:firstLine="540"/>
        <w:jc w:val="both"/>
      </w:pPr>
      <w:hyperlink r:id="rId26" w:history="1">
        <w:r>
          <w:rPr>
            <w:color w:val="0000FF"/>
          </w:rPr>
          <w:t>ГОСТ 9.602-89</w:t>
        </w:r>
      </w:hyperlink>
      <w:r>
        <w:t>. ЕСЗКС. Сооружения подземные. Общие требования к защите от коррозии</w:t>
      </w:r>
    </w:p>
    <w:p w:rsidR="00015B14" w:rsidRDefault="00015B14">
      <w:pPr>
        <w:pStyle w:val="ConsPlusNormal"/>
        <w:spacing w:before="220"/>
        <w:ind w:firstLine="540"/>
        <w:jc w:val="both"/>
      </w:pPr>
      <w:hyperlink r:id="rId27" w:history="1">
        <w:r>
          <w:rPr>
            <w:color w:val="0000FF"/>
          </w:rPr>
          <w:t>ГОСТ 166-89</w:t>
        </w:r>
      </w:hyperlink>
      <w:r>
        <w:t>. Штангенциркули. Технические условия</w:t>
      </w:r>
    </w:p>
    <w:p w:rsidR="00015B14" w:rsidRDefault="00015B14">
      <w:pPr>
        <w:pStyle w:val="ConsPlusNormal"/>
        <w:spacing w:before="220"/>
        <w:ind w:firstLine="540"/>
        <w:jc w:val="both"/>
      </w:pPr>
      <w:hyperlink r:id="rId28" w:history="1">
        <w:r>
          <w:rPr>
            <w:color w:val="0000FF"/>
          </w:rPr>
          <w:t>ГОСТ 868-82</w:t>
        </w:r>
      </w:hyperlink>
      <w:r>
        <w:t>. Нутромеры индикаторные с ценой деления 0,01 мм. Технические условия</w:t>
      </w:r>
    </w:p>
    <w:p w:rsidR="00015B14" w:rsidRDefault="00015B14">
      <w:pPr>
        <w:pStyle w:val="ConsPlusNormal"/>
        <w:spacing w:before="220"/>
        <w:ind w:firstLine="540"/>
        <w:jc w:val="both"/>
      </w:pPr>
      <w:hyperlink r:id="rId29" w:history="1">
        <w:r>
          <w:rPr>
            <w:color w:val="0000FF"/>
          </w:rPr>
          <w:t>ГОСТ 2226-88</w:t>
        </w:r>
      </w:hyperlink>
      <w:r>
        <w:t>. Мешки бумажные. Технические условия</w:t>
      </w:r>
    </w:p>
    <w:p w:rsidR="00015B14" w:rsidRDefault="00015B14">
      <w:pPr>
        <w:pStyle w:val="ConsPlusNormal"/>
        <w:spacing w:before="220"/>
        <w:ind w:firstLine="540"/>
        <w:jc w:val="both"/>
      </w:pPr>
      <w:hyperlink r:id="rId30" w:history="1">
        <w:r>
          <w:rPr>
            <w:color w:val="0000FF"/>
          </w:rPr>
          <w:t>ГОСТ 2930-62</w:t>
        </w:r>
      </w:hyperlink>
      <w:r>
        <w:t>. Приборы измерительные. Шрифты и знаки</w:t>
      </w:r>
    </w:p>
    <w:p w:rsidR="00015B14" w:rsidRDefault="00015B14">
      <w:pPr>
        <w:pStyle w:val="ConsPlusNormal"/>
        <w:spacing w:before="220"/>
        <w:ind w:firstLine="540"/>
        <w:jc w:val="both"/>
      </w:pPr>
      <w:hyperlink r:id="rId31" w:history="1">
        <w:r>
          <w:rPr>
            <w:color w:val="0000FF"/>
          </w:rPr>
          <w:t>ГОСТ 2991-85</w:t>
        </w:r>
      </w:hyperlink>
      <w:r>
        <w:t>. Ящики дощатые неразборные для грузов массой до 500 кг. Общие технические условия</w:t>
      </w:r>
    </w:p>
    <w:p w:rsidR="00015B14" w:rsidRDefault="00015B14">
      <w:pPr>
        <w:pStyle w:val="ConsPlusNormal"/>
        <w:spacing w:before="220"/>
        <w:ind w:firstLine="540"/>
        <w:jc w:val="both"/>
      </w:pPr>
      <w:hyperlink r:id="rId32" w:history="1">
        <w:r>
          <w:rPr>
            <w:color w:val="0000FF"/>
          </w:rPr>
          <w:t>ГОСТ 4045-75</w:t>
        </w:r>
      </w:hyperlink>
      <w:r>
        <w:t>. Тиски слесарные с ручным приводом. Технические условия</w:t>
      </w:r>
    </w:p>
    <w:p w:rsidR="00015B14" w:rsidRDefault="00015B14">
      <w:pPr>
        <w:pStyle w:val="ConsPlusNormal"/>
        <w:spacing w:before="220"/>
        <w:ind w:firstLine="540"/>
        <w:jc w:val="both"/>
      </w:pPr>
      <w:hyperlink r:id="rId33" w:history="1">
        <w:r>
          <w:rPr>
            <w:color w:val="0000FF"/>
          </w:rPr>
          <w:t>ГОСТ 5686-94</w:t>
        </w:r>
      </w:hyperlink>
      <w:r>
        <w:t>. Грунты. Методы полевых испытаний сваями</w:t>
      </w:r>
    </w:p>
    <w:p w:rsidR="00015B14" w:rsidRDefault="00015B14">
      <w:pPr>
        <w:pStyle w:val="ConsPlusNormal"/>
        <w:spacing w:before="220"/>
        <w:ind w:firstLine="540"/>
        <w:jc w:val="both"/>
      </w:pPr>
      <w:hyperlink r:id="rId34" w:history="1">
        <w:r>
          <w:rPr>
            <w:color w:val="0000FF"/>
          </w:rPr>
          <w:t>ГОСТ 6507-90</w:t>
        </w:r>
      </w:hyperlink>
      <w:r>
        <w:t>. Микрометры. Технические условия</w:t>
      </w:r>
    </w:p>
    <w:p w:rsidR="00015B14" w:rsidRDefault="00015B14">
      <w:pPr>
        <w:pStyle w:val="ConsPlusNormal"/>
        <w:spacing w:before="220"/>
        <w:ind w:firstLine="540"/>
        <w:jc w:val="both"/>
      </w:pPr>
      <w:hyperlink r:id="rId35" w:history="1">
        <w:r>
          <w:rPr>
            <w:color w:val="0000FF"/>
          </w:rPr>
          <w:t>ГОСТ 7502-98</w:t>
        </w:r>
      </w:hyperlink>
      <w:r>
        <w:t>. Рулетки измерительные металлические. Технические условия</w:t>
      </w:r>
    </w:p>
    <w:p w:rsidR="00015B14" w:rsidRDefault="00015B14">
      <w:pPr>
        <w:pStyle w:val="ConsPlusNormal"/>
        <w:spacing w:before="220"/>
        <w:ind w:firstLine="540"/>
        <w:jc w:val="both"/>
      </w:pPr>
      <w:hyperlink r:id="rId36" w:history="1">
        <w:r>
          <w:rPr>
            <w:color w:val="0000FF"/>
          </w:rPr>
          <w:t>ГОСТ 8433-81</w:t>
        </w:r>
      </w:hyperlink>
      <w:r>
        <w:t>. Вещества вспомогательные ОП-7 и ОП-10. Технические условия</w:t>
      </w:r>
    </w:p>
    <w:p w:rsidR="00015B14" w:rsidRDefault="00015B14">
      <w:pPr>
        <w:pStyle w:val="ConsPlusNormal"/>
        <w:spacing w:before="220"/>
        <w:ind w:firstLine="540"/>
        <w:jc w:val="both"/>
      </w:pPr>
      <w:hyperlink r:id="rId37" w:history="1">
        <w:r>
          <w:rPr>
            <w:color w:val="0000FF"/>
          </w:rPr>
          <w:t>ГОСТ 9142-90</w:t>
        </w:r>
      </w:hyperlink>
      <w:r>
        <w:t>. Ящики из гофрированного картона. Общие технические условия</w:t>
      </w:r>
    </w:p>
    <w:p w:rsidR="00015B14" w:rsidRDefault="00015B14">
      <w:pPr>
        <w:pStyle w:val="ConsPlusNormal"/>
        <w:spacing w:before="220"/>
        <w:ind w:firstLine="540"/>
        <w:jc w:val="both"/>
      </w:pPr>
      <w:hyperlink r:id="rId38" w:history="1">
        <w:r>
          <w:rPr>
            <w:color w:val="0000FF"/>
          </w:rPr>
          <w:t>ГОСТ 9396-88</w:t>
        </w:r>
      </w:hyperlink>
      <w:r>
        <w:t>. Ящики деревянные многооборотные. Общие технические условия</w:t>
      </w:r>
    </w:p>
    <w:p w:rsidR="00015B14" w:rsidRDefault="00015B14">
      <w:pPr>
        <w:pStyle w:val="ConsPlusNormal"/>
        <w:spacing w:before="220"/>
        <w:ind w:firstLine="540"/>
        <w:jc w:val="both"/>
      </w:pPr>
      <w:hyperlink r:id="rId39" w:history="1">
        <w:r>
          <w:rPr>
            <w:color w:val="0000FF"/>
          </w:rPr>
          <w:t>ГОСТ 10354-82</w:t>
        </w:r>
      </w:hyperlink>
      <w:r>
        <w:t>. Пленка полиэтиленовая. Технические условия</w:t>
      </w:r>
    </w:p>
    <w:p w:rsidR="00015B14" w:rsidRDefault="00015B14">
      <w:pPr>
        <w:pStyle w:val="ConsPlusNormal"/>
        <w:spacing w:before="220"/>
        <w:ind w:firstLine="540"/>
        <w:jc w:val="both"/>
      </w:pPr>
      <w:hyperlink r:id="rId40" w:history="1">
        <w:r>
          <w:rPr>
            <w:color w:val="0000FF"/>
          </w:rPr>
          <w:t>ГОСТ 10705-80</w:t>
        </w:r>
      </w:hyperlink>
      <w:r>
        <w:t>. Трубы стальные электросварные. Технические условия</w:t>
      </w:r>
    </w:p>
    <w:p w:rsidR="00015B14" w:rsidRDefault="00015B14">
      <w:pPr>
        <w:pStyle w:val="ConsPlusNormal"/>
        <w:spacing w:before="220"/>
        <w:ind w:firstLine="540"/>
        <w:jc w:val="both"/>
      </w:pPr>
      <w:hyperlink r:id="rId41" w:history="1">
        <w:r>
          <w:rPr>
            <w:color w:val="0000FF"/>
          </w:rPr>
          <w:t>ГОСТ 11262-80</w:t>
        </w:r>
      </w:hyperlink>
      <w:r>
        <w:t>. Пластмассы. Метод испытания на растяжение</w:t>
      </w:r>
    </w:p>
    <w:p w:rsidR="00015B14" w:rsidRDefault="00015B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ГОСТ 12423-66 утратил силу с 1 января 2015 года в связи с введением в действие </w:t>
            </w:r>
            <w:hyperlink r:id="rId42" w:history="1">
              <w:r>
                <w:rPr>
                  <w:color w:val="0000FF"/>
                </w:rPr>
                <w:t>ГОСТ 12423-2013</w:t>
              </w:r>
            </w:hyperlink>
            <w:r>
              <w:rPr>
                <w:color w:val="392C69"/>
              </w:rPr>
              <w:t xml:space="preserve"> (</w:t>
            </w:r>
            <w:hyperlink r:id="rId43" w:history="1">
              <w:r>
                <w:rPr>
                  <w:color w:val="0000FF"/>
                </w:rPr>
                <w:t>Приказ</w:t>
              </w:r>
            </w:hyperlink>
            <w:r>
              <w:rPr>
                <w:color w:val="392C69"/>
              </w:rPr>
              <w:t xml:space="preserve"> Росстандарта от 22.11.2013 N 1069-ст).</w:t>
            </w:r>
          </w:p>
        </w:tc>
      </w:tr>
    </w:tbl>
    <w:p w:rsidR="00015B14" w:rsidRDefault="00015B14">
      <w:pPr>
        <w:pStyle w:val="ConsPlusNormal"/>
        <w:spacing w:before="280"/>
        <w:ind w:firstLine="540"/>
        <w:jc w:val="both"/>
      </w:pPr>
      <w:r>
        <w:t>ГОСТ 12423-66. Пластмассы. Условия кондиционирования и испытаний образцов (проб)</w:t>
      </w:r>
    </w:p>
    <w:p w:rsidR="00015B14" w:rsidRDefault="00015B14">
      <w:pPr>
        <w:pStyle w:val="ConsPlusNormal"/>
        <w:spacing w:before="220"/>
        <w:ind w:firstLine="540"/>
        <w:jc w:val="both"/>
      </w:pPr>
      <w:hyperlink r:id="rId44" w:history="1">
        <w:r>
          <w:rPr>
            <w:color w:val="0000FF"/>
          </w:rPr>
          <w:t>ГОСТ 12820-80</w:t>
        </w:r>
      </w:hyperlink>
      <w:r>
        <w:t xml:space="preserve">. Фланцы стальные плоские приварные на </w:t>
      </w:r>
      <w:r w:rsidRPr="0015010B">
        <w:rPr>
          <w:position w:val="-9"/>
        </w:rPr>
        <w:pict>
          <v:shape id="_x0000_i1025" style="width:16.85pt;height:20.55pt" coordsize="" o:spt="100" adj="0,,0" path="" filled="f" stroked="f">
            <v:stroke joinstyle="miter"/>
            <v:imagedata r:id="rId45" o:title="base_44_4721_32768"/>
            <v:formulas/>
            <v:path o:connecttype="segments"/>
          </v:shape>
        </w:pict>
      </w:r>
      <w:r>
        <w:t xml:space="preserve"> от 0,1 до 2,5 МПа (от 1 до 25 кгс/см2). Конструкция и размеры</w:t>
      </w:r>
    </w:p>
    <w:p w:rsidR="00015B14" w:rsidRDefault="00015B14">
      <w:pPr>
        <w:pStyle w:val="ConsPlusNormal"/>
        <w:spacing w:before="220"/>
        <w:ind w:firstLine="540"/>
        <w:jc w:val="both"/>
      </w:pPr>
      <w:hyperlink r:id="rId46" w:history="1">
        <w:r>
          <w:rPr>
            <w:color w:val="0000FF"/>
          </w:rPr>
          <w:t>ГОСТ 12822-80</w:t>
        </w:r>
      </w:hyperlink>
      <w:r>
        <w:t xml:space="preserve">. Фланцы стальные свободные на приварном кольце на </w:t>
      </w:r>
      <w:r w:rsidRPr="0015010B">
        <w:rPr>
          <w:position w:val="-9"/>
        </w:rPr>
        <w:pict>
          <v:shape id="_x0000_i1026" style="width:16.85pt;height:20.55pt" coordsize="" o:spt="100" adj="0,,0" path="" filled="f" stroked="f">
            <v:stroke joinstyle="miter"/>
            <v:imagedata r:id="rId45" o:title="base_44_4721_32769"/>
            <v:formulas/>
            <v:path o:connecttype="segments"/>
          </v:shape>
        </w:pict>
      </w:r>
      <w:r>
        <w:t xml:space="preserve"> от 0,1 до 2,5 МПа (от 1 до 25 кгс/см2). Конструкция и размеры</w:t>
      </w:r>
    </w:p>
    <w:p w:rsidR="00015B14" w:rsidRDefault="00015B14">
      <w:pPr>
        <w:pStyle w:val="ConsPlusNormal"/>
        <w:spacing w:before="220"/>
        <w:ind w:firstLine="540"/>
        <w:jc w:val="both"/>
      </w:pPr>
      <w:hyperlink r:id="rId47" w:history="1">
        <w:r>
          <w:rPr>
            <w:color w:val="0000FF"/>
          </w:rPr>
          <w:t>ГОСТ 14192-96</w:t>
        </w:r>
      </w:hyperlink>
      <w:r>
        <w:t>. Маркировка грузов</w:t>
      </w:r>
    </w:p>
    <w:p w:rsidR="00015B14" w:rsidRDefault="00015B14">
      <w:pPr>
        <w:pStyle w:val="ConsPlusNormal"/>
        <w:spacing w:before="220"/>
        <w:ind w:firstLine="540"/>
        <w:jc w:val="both"/>
      </w:pPr>
      <w:hyperlink r:id="rId48" w:history="1">
        <w:r>
          <w:rPr>
            <w:color w:val="0000FF"/>
          </w:rPr>
          <w:t>ГОСТ 14782-86</w:t>
        </w:r>
      </w:hyperlink>
      <w:r>
        <w:t>. Контроль неразрушающий. Соединения сварные. Методы ультразвуковые</w:t>
      </w:r>
    </w:p>
    <w:p w:rsidR="00015B14" w:rsidRDefault="00015B14">
      <w:pPr>
        <w:pStyle w:val="ConsPlusNormal"/>
        <w:spacing w:before="220"/>
        <w:ind w:firstLine="540"/>
        <w:jc w:val="both"/>
      </w:pPr>
      <w:hyperlink r:id="rId49" w:history="1">
        <w:r>
          <w:rPr>
            <w:color w:val="0000FF"/>
          </w:rPr>
          <w:t>ГОСТ 15846-79</w:t>
        </w:r>
      </w:hyperlink>
      <w:r>
        <w:t>. Продукция, отправляемая в районы Крайнего Севера и труднодоступные районы. Упаковка, маркировка, транспортирование и хранение</w:t>
      </w:r>
    </w:p>
    <w:p w:rsidR="00015B14" w:rsidRDefault="00015B14">
      <w:pPr>
        <w:pStyle w:val="ConsPlusNormal"/>
        <w:spacing w:before="220"/>
        <w:ind w:firstLine="540"/>
        <w:jc w:val="both"/>
      </w:pPr>
      <w:hyperlink r:id="rId50" w:history="1">
        <w:r>
          <w:rPr>
            <w:color w:val="0000FF"/>
          </w:rPr>
          <w:t>ГОСТ 17375-2001</w:t>
        </w:r>
      </w:hyperlink>
      <w:r>
        <w:t xml:space="preserve">. Детали трубопроводов бесшовные приварные из углеродистой и </w:t>
      </w:r>
      <w:r>
        <w:lastRenderedPageBreak/>
        <w:t>низколегированной стали. Отводы крутоизогнутые типа 3D (R = 1,5DN). Конструкция</w:t>
      </w:r>
    </w:p>
    <w:p w:rsidR="00015B14" w:rsidRDefault="00015B14">
      <w:pPr>
        <w:pStyle w:val="ConsPlusNormal"/>
        <w:spacing w:before="220"/>
        <w:ind w:firstLine="540"/>
        <w:jc w:val="both"/>
      </w:pPr>
      <w:hyperlink r:id="rId51" w:history="1">
        <w:r>
          <w:rPr>
            <w:color w:val="0000FF"/>
          </w:rPr>
          <w:t>ГОСТ 17376-2001</w:t>
        </w:r>
      </w:hyperlink>
      <w:r>
        <w:t>. Детали трубопроводов бесшовные приварные из углеродистой и низколегированной стали. Тройники. Конструкция</w:t>
      </w:r>
    </w:p>
    <w:p w:rsidR="00015B14" w:rsidRDefault="00015B14">
      <w:pPr>
        <w:pStyle w:val="ConsPlusNormal"/>
        <w:spacing w:before="220"/>
        <w:ind w:firstLine="540"/>
        <w:jc w:val="both"/>
      </w:pPr>
      <w:hyperlink r:id="rId52" w:history="1">
        <w:r>
          <w:rPr>
            <w:color w:val="0000FF"/>
          </w:rPr>
          <w:t>ГОСТ 17811-78</w:t>
        </w:r>
      </w:hyperlink>
      <w:r>
        <w:t>. Мешки полиэтиленовые для химической продукции. Технические условия</w:t>
      </w:r>
    </w:p>
    <w:p w:rsidR="00015B14" w:rsidRDefault="00015B14">
      <w:pPr>
        <w:pStyle w:val="ConsPlusNormal"/>
        <w:spacing w:before="220"/>
        <w:ind w:firstLine="540"/>
        <w:jc w:val="both"/>
      </w:pPr>
      <w:hyperlink r:id="rId53" w:history="1">
        <w:r>
          <w:rPr>
            <w:color w:val="0000FF"/>
          </w:rPr>
          <w:t>ГОСТ 18573-86</w:t>
        </w:r>
      </w:hyperlink>
      <w:r>
        <w:t>. Ящики деревянные для продукции химической промышленности. Технические условия</w:t>
      </w:r>
    </w:p>
    <w:p w:rsidR="00015B14" w:rsidRDefault="00015B14">
      <w:pPr>
        <w:pStyle w:val="ConsPlusNormal"/>
        <w:spacing w:before="220"/>
        <w:ind w:firstLine="540"/>
        <w:jc w:val="both"/>
      </w:pPr>
      <w:hyperlink r:id="rId54" w:history="1">
        <w:r>
          <w:rPr>
            <w:color w:val="0000FF"/>
          </w:rPr>
          <w:t>ГОСТ 18599-2001</w:t>
        </w:r>
      </w:hyperlink>
      <w:r>
        <w:t>. Трубы напорные из полиэтилена. Технические условия</w:t>
      </w:r>
    </w:p>
    <w:p w:rsidR="00015B14" w:rsidRDefault="00015B14">
      <w:pPr>
        <w:pStyle w:val="ConsPlusNormal"/>
        <w:spacing w:before="220"/>
        <w:ind w:firstLine="540"/>
        <w:jc w:val="both"/>
      </w:pPr>
      <w:hyperlink r:id="rId55" w:history="1">
        <w:r>
          <w:rPr>
            <w:color w:val="0000FF"/>
          </w:rPr>
          <w:t>ГОСТ 18698-79</w:t>
        </w:r>
      </w:hyperlink>
      <w:r>
        <w:t>. Рукава резиновые напорные с текстильным каркасом. Технические условия</w:t>
      </w:r>
    </w:p>
    <w:p w:rsidR="00015B14" w:rsidRDefault="00015B14">
      <w:pPr>
        <w:pStyle w:val="ConsPlusNormal"/>
        <w:spacing w:before="220"/>
        <w:ind w:firstLine="540"/>
        <w:jc w:val="both"/>
      </w:pPr>
      <w:hyperlink r:id="rId56" w:history="1">
        <w:r>
          <w:rPr>
            <w:color w:val="0000FF"/>
          </w:rPr>
          <w:t>ГОСТ 19667-74</w:t>
        </w:r>
      </w:hyperlink>
      <w:r>
        <w:t>. Контейнер специализированный групповой массой 5,0 т для штучных грузов</w:t>
      </w:r>
    </w:p>
    <w:p w:rsidR="00015B14" w:rsidRDefault="00015B14">
      <w:pPr>
        <w:pStyle w:val="ConsPlusNormal"/>
        <w:spacing w:before="220"/>
        <w:ind w:firstLine="540"/>
        <w:jc w:val="both"/>
      </w:pPr>
      <w:hyperlink r:id="rId57" w:history="1">
        <w:r>
          <w:rPr>
            <w:color w:val="0000FF"/>
          </w:rPr>
          <w:t>ГОСТ 21650-76</w:t>
        </w:r>
      </w:hyperlink>
      <w:r>
        <w:t>. Средства скрепления тарно-штучных грузов в транспортных пакетах. Общие требования</w:t>
      </w:r>
    </w:p>
    <w:p w:rsidR="00015B14" w:rsidRDefault="00015B14">
      <w:pPr>
        <w:pStyle w:val="ConsPlusNormal"/>
        <w:spacing w:before="220"/>
        <w:ind w:firstLine="540"/>
        <w:jc w:val="both"/>
      </w:pPr>
      <w:hyperlink r:id="rId58" w:history="1">
        <w:r>
          <w:rPr>
            <w:color w:val="0000FF"/>
          </w:rPr>
          <w:t>ГОСТ 22852-77</w:t>
        </w:r>
      </w:hyperlink>
      <w:r>
        <w:t>. Ящики из гофрированного картона для продукции приборостроительной промышленности. Технические условия</w:t>
      </w:r>
    </w:p>
    <w:p w:rsidR="00015B14" w:rsidRDefault="00015B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ГОСТ 24157-80 утратил силу с 1 августа 2014 года в связи с введением в действие </w:t>
            </w:r>
            <w:hyperlink r:id="rId59" w:history="1">
              <w:r>
                <w:rPr>
                  <w:color w:val="0000FF"/>
                </w:rPr>
                <w:t>ГОСТ ISO 1167-1-2013</w:t>
              </w:r>
            </w:hyperlink>
            <w:r>
              <w:rPr>
                <w:color w:val="392C69"/>
              </w:rPr>
              <w:t xml:space="preserve"> (</w:t>
            </w:r>
            <w:hyperlink r:id="rId60" w:history="1">
              <w:r>
                <w:rPr>
                  <w:color w:val="0000FF"/>
                </w:rPr>
                <w:t>Приказ</w:t>
              </w:r>
            </w:hyperlink>
            <w:r>
              <w:rPr>
                <w:color w:val="392C69"/>
              </w:rPr>
              <w:t xml:space="preserve"> Росстандарта от 20.03.2014 N 201-ст).</w:t>
            </w:r>
          </w:p>
        </w:tc>
      </w:tr>
    </w:tbl>
    <w:p w:rsidR="00015B14" w:rsidRDefault="00015B14">
      <w:pPr>
        <w:pStyle w:val="ConsPlusNormal"/>
        <w:spacing w:before="280"/>
        <w:ind w:firstLine="540"/>
        <w:jc w:val="both"/>
      </w:pPr>
      <w:r>
        <w:t>ГОСТ 24157-80. Трубы из пластмасс. Метод определения стойкости при постоянном внутреннем давлении</w:t>
      </w:r>
    </w:p>
    <w:p w:rsidR="00015B14" w:rsidRDefault="00015B14">
      <w:pPr>
        <w:pStyle w:val="ConsPlusNormal"/>
        <w:spacing w:before="220"/>
        <w:ind w:firstLine="540"/>
        <w:jc w:val="both"/>
      </w:pPr>
      <w:hyperlink r:id="rId61" w:history="1">
        <w:r>
          <w:rPr>
            <w:color w:val="0000FF"/>
          </w:rPr>
          <w:t>ГОСТ Р 12.3.048-2002</w:t>
        </w:r>
      </w:hyperlink>
      <w:r>
        <w:t>. ССБТ. Строительство. Производство земляных работ способом гидромеханизации. Требования безопасности</w:t>
      </w:r>
    </w:p>
    <w:p w:rsidR="00015B14" w:rsidRDefault="00015B14">
      <w:pPr>
        <w:pStyle w:val="ConsPlusNormal"/>
        <w:spacing w:before="220"/>
        <w:ind w:firstLine="540"/>
        <w:jc w:val="both"/>
      </w:pPr>
      <w:hyperlink r:id="rId62" w:history="1">
        <w:r>
          <w:rPr>
            <w:color w:val="0000FF"/>
          </w:rPr>
          <w:t>ГОСТ Р 50838-95</w:t>
        </w:r>
      </w:hyperlink>
      <w:r>
        <w:t>. Трубы из полиэтилена для газопроводов. Технические условия</w:t>
      </w:r>
    </w:p>
    <w:p w:rsidR="00015B14" w:rsidRDefault="00015B14">
      <w:pPr>
        <w:pStyle w:val="ConsPlusNormal"/>
        <w:spacing w:before="220"/>
        <w:ind w:firstLine="540"/>
        <w:jc w:val="both"/>
      </w:pPr>
      <w:r>
        <w:t>ТУ 6-19-231-87. Трубы напорные из непластифицированного поливинилхлорида</w:t>
      </w:r>
    </w:p>
    <w:p w:rsidR="00015B14" w:rsidRDefault="00015B14">
      <w:pPr>
        <w:pStyle w:val="ConsPlusNormal"/>
        <w:spacing w:before="220"/>
        <w:ind w:firstLine="540"/>
        <w:jc w:val="both"/>
      </w:pPr>
      <w:r>
        <w:t>ТУ 6-19-359-97. Детали соединительные из полиэтилена для газопроводов</w:t>
      </w:r>
    </w:p>
    <w:p w:rsidR="00015B14" w:rsidRDefault="00015B14">
      <w:pPr>
        <w:pStyle w:val="ConsPlusNormal"/>
        <w:spacing w:before="220"/>
        <w:ind w:firstLine="540"/>
        <w:jc w:val="both"/>
      </w:pPr>
      <w:r>
        <w:t>ТУ 2248-017-40270293-2002. Трубы из полиэтилена ПЭ 100 для газопроводов давлением свыше 0,6 МПа</w:t>
      </w:r>
    </w:p>
    <w:p w:rsidR="00015B14" w:rsidRDefault="00015B14">
      <w:pPr>
        <w:pStyle w:val="ConsPlusNormal"/>
        <w:spacing w:before="220"/>
        <w:ind w:firstLine="540"/>
        <w:jc w:val="both"/>
      </w:pPr>
      <w:r>
        <w:t>ТУ 2248-018-40270293-2002. Трубы из полиэтилена для газопроводов больших диаметров</w:t>
      </w:r>
    </w:p>
    <w:p w:rsidR="00015B14" w:rsidRDefault="00015B14">
      <w:pPr>
        <w:pStyle w:val="ConsPlusNormal"/>
        <w:spacing w:before="220"/>
        <w:ind w:firstLine="540"/>
        <w:jc w:val="both"/>
      </w:pPr>
      <w:r>
        <w:t>ТУ 2248-025-00203536-96. Неразъемные соединения полиэтиленовых труб со стальными</w:t>
      </w:r>
    </w:p>
    <w:p w:rsidR="00015B14" w:rsidRDefault="00015B14">
      <w:pPr>
        <w:pStyle w:val="ConsPlusNormal"/>
        <w:spacing w:before="220"/>
        <w:ind w:firstLine="540"/>
        <w:jc w:val="both"/>
      </w:pPr>
      <w:r>
        <w:t>ТУ 2248-031-00203536-96. Седелки крановые полиэтиленовые с закладными электронагревателями</w:t>
      </w:r>
    </w:p>
    <w:p w:rsidR="00015B14" w:rsidRDefault="00015B14">
      <w:pPr>
        <w:pStyle w:val="ConsPlusNormal"/>
        <w:spacing w:before="220"/>
        <w:ind w:firstLine="540"/>
        <w:jc w:val="both"/>
      </w:pPr>
      <w:r>
        <w:t>ТУ 2248-001-18425183-01. Детали соединительные из полиэтилена с удлиненными хвостовиками</w:t>
      </w:r>
    </w:p>
    <w:p w:rsidR="00015B14" w:rsidRDefault="00015B14">
      <w:pPr>
        <w:pStyle w:val="ConsPlusNormal"/>
        <w:spacing w:before="220"/>
        <w:ind w:firstLine="540"/>
        <w:jc w:val="both"/>
      </w:pPr>
      <w:r>
        <w:t>ТУ 2291-032-00203536-96**. Муфты полиэтиленовые с закладными электронагревателями для газопроводов</w:t>
      </w:r>
    </w:p>
    <w:p w:rsidR="00015B14" w:rsidRDefault="00015B14">
      <w:pPr>
        <w:pStyle w:val="ConsPlusNormal"/>
        <w:spacing w:before="220"/>
        <w:ind w:firstLine="540"/>
        <w:jc w:val="both"/>
      </w:pPr>
      <w:r>
        <w:t>ТУ 2245-028-00203536-96. Лента полиэтиленовая сигнальная для подземных газопроводов</w:t>
      </w:r>
    </w:p>
    <w:p w:rsidR="00015B14" w:rsidRDefault="00015B14">
      <w:pPr>
        <w:pStyle w:val="ConsPlusNormal"/>
        <w:spacing w:before="220"/>
        <w:ind w:firstLine="540"/>
        <w:jc w:val="both"/>
      </w:pPr>
      <w:r>
        <w:lastRenderedPageBreak/>
        <w:t>ТУ 2248-054-00203536-99. Вводы цокольные газовые армированные стеклопластиком</w:t>
      </w:r>
    </w:p>
    <w:p w:rsidR="00015B14" w:rsidRDefault="00015B14">
      <w:pPr>
        <w:pStyle w:val="ConsPlusNormal"/>
        <w:spacing w:before="220"/>
        <w:ind w:firstLine="540"/>
        <w:jc w:val="both"/>
      </w:pPr>
      <w:hyperlink r:id="rId63" w:history="1">
        <w:r>
          <w:rPr>
            <w:color w:val="0000FF"/>
          </w:rPr>
          <w:t>ПБ 12-529-03</w:t>
        </w:r>
      </w:hyperlink>
      <w:r>
        <w:t>. Правила безопасности систем газораспределения и газопотребления</w:t>
      </w:r>
    </w:p>
    <w:p w:rsidR="00015B14" w:rsidRDefault="00015B14">
      <w:pPr>
        <w:pStyle w:val="ConsPlusNormal"/>
        <w:spacing w:before="220"/>
        <w:ind w:firstLine="540"/>
        <w:jc w:val="both"/>
      </w:pPr>
      <w:hyperlink r:id="rId64" w:history="1">
        <w:r>
          <w:rPr>
            <w:color w:val="0000FF"/>
          </w:rPr>
          <w:t>РД 03-495-02</w:t>
        </w:r>
      </w:hyperlink>
      <w:r>
        <w:t>. Технологический регламент проведения аттестации сварщиков и специалистов сварочного производства</w:t>
      </w:r>
    </w:p>
    <w:p w:rsidR="00015B14" w:rsidRDefault="00015B14">
      <w:pPr>
        <w:pStyle w:val="ConsPlusNormal"/>
        <w:spacing w:before="220"/>
        <w:ind w:firstLine="540"/>
        <w:jc w:val="both"/>
      </w:pPr>
      <w:hyperlink r:id="rId65" w:history="1">
        <w:r>
          <w:rPr>
            <w:color w:val="0000FF"/>
          </w:rPr>
          <w:t>РД 03-614-03</w:t>
        </w:r>
      </w:hyperlink>
      <w:r>
        <w:t>.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015B14" w:rsidRDefault="00015B14">
      <w:pPr>
        <w:pStyle w:val="ConsPlusNormal"/>
        <w:spacing w:before="220"/>
        <w:ind w:firstLine="540"/>
        <w:jc w:val="both"/>
      </w:pPr>
      <w:hyperlink r:id="rId66" w:history="1">
        <w:r>
          <w:rPr>
            <w:color w:val="0000FF"/>
          </w:rPr>
          <w:t>РД 03-615-03</w:t>
        </w:r>
      </w:hyperlink>
      <w:r>
        <w:t>.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015B14" w:rsidRDefault="00015B14">
      <w:pPr>
        <w:pStyle w:val="ConsPlusNormal"/>
        <w:jc w:val="both"/>
      </w:pPr>
    </w:p>
    <w:p w:rsidR="00015B14" w:rsidRDefault="00015B14">
      <w:pPr>
        <w:pStyle w:val="ConsPlusNormal"/>
        <w:jc w:val="center"/>
        <w:outlineLvl w:val="1"/>
      </w:pPr>
      <w:r>
        <w:t>3. ОБЩИЕ ПОЛОЖЕНИЯ</w:t>
      </w:r>
    </w:p>
    <w:p w:rsidR="00015B14" w:rsidRDefault="00015B14">
      <w:pPr>
        <w:pStyle w:val="ConsPlusNormal"/>
        <w:jc w:val="both"/>
      </w:pPr>
    </w:p>
    <w:p w:rsidR="00015B14" w:rsidRDefault="00015B14">
      <w:pPr>
        <w:pStyle w:val="ConsPlusNormal"/>
        <w:ind w:firstLine="540"/>
        <w:jc w:val="both"/>
      </w:pPr>
      <w:r>
        <w:t xml:space="preserve">3.1. При выборе труб и соединительных деталей, запорной арматуры, кроме положений настоящего СП, учитывают положения и требования </w:t>
      </w:r>
      <w:hyperlink r:id="rId67" w:history="1">
        <w:r>
          <w:rPr>
            <w:color w:val="0000FF"/>
          </w:rPr>
          <w:t>СП 42-101</w:t>
        </w:r>
      </w:hyperlink>
      <w:r>
        <w:t>.</w:t>
      </w:r>
    </w:p>
    <w:p w:rsidR="00015B14" w:rsidRDefault="00015B14">
      <w:pPr>
        <w:pStyle w:val="ConsPlusNormal"/>
        <w:spacing w:before="220"/>
        <w:ind w:firstLine="540"/>
        <w:jc w:val="both"/>
      </w:pPr>
      <w:r>
        <w:t xml:space="preserve">3.2. Организацию и порядок проведения производственного контроля качества строительно-монтажных работ предусматривают в соответствии с требованиями </w:t>
      </w:r>
      <w:hyperlink r:id="rId68" w:history="1">
        <w:r>
          <w:rPr>
            <w:color w:val="0000FF"/>
          </w:rPr>
          <w:t>СНиП 3.01.01</w:t>
        </w:r>
      </w:hyperlink>
      <w:r>
        <w:t xml:space="preserve"> и положениями </w:t>
      </w:r>
      <w:hyperlink r:id="rId69" w:history="1">
        <w:r>
          <w:rPr>
            <w:color w:val="0000FF"/>
          </w:rPr>
          <w:t>СП 42-101</w:t>
        </w:r>
      </w:hyperlink>
      <w:r>
        <w:t>, а также настоящего СП.</w:t>
      </w:r>
    </w:p>
    <w:p w:rsidR="00015B14" w:rsidRDefault="00015B14">
      <w:pPr>
        <w:pStyle w:val="ConsPlusNormal"/>
        <w:jc w:val="both"/>
      </w:pPr>
    </w:p>
    <w:p w:rsidR="00015B14" w:rsidRDefault="00015B14">
      <w:pPr>
        <w:pStyle w:val="ConsPlusNormal"/>
        <w:jc w:val="center"/>
        <w:outlineLvl w:val="1"/>
      </w:pPr>
      <w:r>
        <w:t>4. ТРУБЫ, СОЕДИНИТЕЛЬНЫЕ ДЕТАЛИ И ДРУГИЕ МАТЕРИАЛЫ</w:t>
      </w:r>
    </w:p>
    <w:p w:rsidR="00015B14" w:rsidRDefault="00015B14">
      <w:pPr>
        <w:pStyle w:val="ConsPlusNormal"/>
        <w:jc w:val="both"/>
      </w:pPr>
    </w:p>
    <w:p w:rsidR="00015B14" w:rsidRDefault="00015B14">
      <w:pPr>
        <w:pStyle w:val="ConsPlusNormal"/>
        <w:ind w:firstLine="540"/>
        <w:jc w:val="both"/>
      </w:pPr>
      <w:r>
        <w:t xml:space="preserve">4.1. Для проектирования и строительства новых газопроводов из полиэтиленовых труб, а также реконструкции стальных газопроводов применяются полиэтиленовые (в том числе профилированные) трубы или синтетические тканевые шланги и специальный двухкомпонентный клей, отвечающие требованиям </w:t>
      </w:r>
      <w:hyperlink r:id="rId70" w:history="1">
        <w:r>
          <w:rPr>
            <w:color w:val="0000FF"/>
          </w:rPr>
          <w:t>СНиП 42-01</w:t>
        </w:r>
      </w:hyperlink>
      <w:r>
        <w:t>, а также государственных стандартов и технических условий, утвержденных в установленном порядке.</w:t>
      </w:r>
    </w:p>
    <w:p w:rsidR="00015B14" w:rsidRDefault="00015B14">
      <w:pPr>
        <w:pStyle w:val="ConsPlusNormal"/>
        <w:spacing w:before="220"/>
        <w:ind w:firstLine="540"/>
        <w:jc w:val="both"/>
      </w:pPr>
      <w:r>
        <w:t>4.2. Толщина стенки полиэтиленовой (в том числе профилированной) трубы характеризуется стандартным размерным отношением номинального наружного диаметра к номинальной толщине стенки (</w:t>
      </w:r>
      <w:r w:rsidRPr="0015010B">
        <w:rPr>
          <w:position w:val="-4"/>
        </w:rPr>
        <w:pict>
          <v:shape id="_x0000_i1027" style="width:29pt;height:14.95pt" coordsize="" o:spt="100" adj="0,,0" path="" filled="f" stroked="f">
            <v:stroke joinstyle="miter"/>
            <v:imagedata r:id="rId71" o:title="base_44_4721_32770"/>
            <v:formulas/>
            <v:path o:connecttype="segments"/>
          </v:shape>
        </w:pict>
      </w:r>
      <w:r>
        <w:t>), которое следует определять в зависимости от давления в газопроводе, марки полиэтилена и коэффициента запаса прочности по формуле (1)</w:t>
      </w:r>
    </w:p>
    <w:p w:rsidR="00015B14" w:rsidRDefault="00015B14">
      <w:pPr>
        <w:pStyle w:val="ConsPlusNormal"/>
        <w:jc w:val="both"/>
      </w:pPr>
    </w:p>
    <w:p w:rsidR="00015B14" w:rsidRDefault="00015B14">
      <w:pPr>
        <w:pStyle w:val="ConsPlusNormal"/>
        <w:jc w:val="center"/>
      </w:pPr>
      <w:r w:rsidRPr="0015010B">
        <w:rPr>
          <w:position w:val="-23"/>
        </w:rPr>
        <w:pict>
          <v:shape id="_x0000_i1028" style="width:104.75pt;height:33.65pt" coordsize="" o:spt="100" adj="0,,0" path="" filled="f" stroked="f">
            <v:stroke joinstyle="miter"/>
            <v:imagedata r:id="rId72" o:title="base_44_4721_32771"/>
            <v:formulas/>
            <v:path o:connecttype="segments"/>
          </v:shape>
        </w:pict>
      </w:r>
      <w:r>
        <w:t>, (1)</w:t>
      </w:r>
    </w:p>
    <w:p w:rsidR="00015B14" w:rsidRDefault="00015B14">
      <w:pPr>
        <w:pStyle w:val="ConsPlusNormal"/>
        <w:jc w:val="both"/>
      </w:pPr>
    </w:p>
    <w:p w:rsidR="00015B14" w:rsidRDefault="00015B14">
      <w:pPr>
        <w:pStyle w:val="ConsPlusNormal"/>
        <w:ind w:firstLine="540"/>
        <w:jc w:val="both"/>
      </w:pPr>
      <w:r>
        <w:t xml:space="preserve">где </w:t>
      </w:r>
      <w:r w:rsidRPr="0015010B">
        <w:rPr>
          <w:position w:val="-4"/>
        </w:rPr>
        <w:pict>
          <v:shape id="_x0000_i1029" style="width:30.85pt;height:14.95pt" coordsize="" o:spt="100" adj="0,,0" path="" filled="f" stroked="f">
            <v:stroke joinstyle="miter"/>
            <v:imagedata r:id="rId73" o:title="base_44_4721_32772"/>
            <v:formulas/>
            <v:path o:connecttype="segments"/>
          </v:shape>
        </w:pict>
      </w:r>
      <w:r>
        <w:t xml:space="preserve"> - показатель минимальной длительной прочности полиэтилена, использованного для изготовления труб и соединительных деталей, МПа (для ПЭ 80 и ПЭ 100 этот показатель равен 8,0 и 10,0 МПа, соответственно);</w:t>
      </w:r>
    </w:p>
    <w:p w:rsidR="00015B14" w:rsidRDefault="00015B14">
      <w:pPr>
        <w:pStyle w:val="ConsPlusNormal"/>
        <w:spacing w:before="220"/>
        <w:ind w:firstLine="540"/>
        <w:jc w:val="both"/>
      </w:pPr>
      <w:r w:rsidRPr="0015010B">
        <w:rPr>
          <w:position w:val="-4"/>
        </w:rPr>
        <w:pict>
          <v:shape id="_x0000_i1030" style="width:32.75pt;height:14.95pt" coordsize="" o:spt="100" adj="0,,0" path="" filled="f" stroked="f">
            <v:stroke joinstyle="miter"/>
            <v:imagedata r:id="rId74" o:title="base_44_4721_32773"/>
            <v:formulas/>
            <v:path o:connecttype="segments"/>
          </v:shape>
        </w:pict>
      </w:r>
      <w:r>
        <w:t xml:space="preserve"> - рабочее давление газа, МПа, соответствующее максимальному значению давления для данной категории газопровода, МПа;</w:t>
      </w:r>
    </w:p>
    <w:p w:rsidR="00015B14" w:rsidRDefault="00015B14">
      <w:pPr>
        <w:pStyle w:val="ConsPlusNormal"/>
        <w:spacing w:before="220"/>
        <w:ind w:firstLine="540"/>
        <w:jc w:val="both"/>
      </w:pPr>
      <w:r w:rsidRPr="0015010B">
        <w:rPr>
          <w:position w:val="-4"/>
        </w:rPr>
        <w:pict>
          <v:shape id="_x0000_i1031" style="width:13.1pt;height:14.95pt" coordsize="" o:spt="100" adj="0,,0" path="" filled="f" stroked="f">
            <v:stroke joinstyle="miter"/>
            <v:imagedata r:id="rId75" o:title="base_44_4721_32774"/>
            <v:formulas/>
            <v:path o:connecttype="segments"/>
          </v:shape>
        </w:pict>
      </w:r>
      <w:r>
        <w:t xml:space="preserve"> - коэффициент запаса прочности, выбираемый в зависимости от условий работы газопровода по </w:t>
      </w:r>
      <w:hyperlink r:id="rId76" w:history="1">
        <w:r>
          <w:rPr>
            <w:color w:val="0000FF"/>
          </w:rPr>
          <w:t>СНиП 42-01</w:t>
        </w:r>
      </w:hyperlink>
      <w:r>
        <w:t>.</w:t>
      </w:r>
    </w:p>
    <w:p w:rsidR="00015B14" w:rsidRDefault="00015B14">
      <w:pPr>
        <w:pStyle w:val="ConsPlusNormal"/>
        <w:spacing w:before="220"/>
        <w:ind w:firstLine="540"/>
        <w:jc w:val="both"/>
      </w:pPr>
      <w:r>
        <w:t xml:space="preserve">4.3. Трубы и соединительные детали (в том числе полиэтиленовые краны) выбираются в соответствии с нормативной документацией, утвержденной в установленном порядке. При проектировании и строительстве газопроводов, как правило, должны использоваться трубы и соединительные детали, имеющие одинаковое значение показателей </w:t>
      </w:r>
      <w:r w:rsidRPr="0015010B">
        <w:rPr>
          <w:position w:val="-4"/>
        </w:rPr>
        <w:pict>
          <v:shape id="_x0000_i1032" style="width:29pt;height:14.95pt" coordsize="" o:spt="100" adj="0,,0" path="" filled="f" stroked="f">
            <v:stroke joinstyle="miter"/>
            <v:imagedata r:id="rId71" o:title="base_44_4721_32775"/>
            <v:formulas/>
            <v:path o:connecttype="segments"/>
          </v:shape>
        </w:pict>
      </w:r>
      <w:r>
        <w:t xml:space="preserve"> и </w:t>
      </w:r>
      <w:r w:rsidRPr="0015010B">
        <w:rPr>
          <w:position w:val="-4"/>
        </w:rPr>
        <w:pict>
          <v:shape id="_x0000_i1033" style="width:30.85pt;height:14.95pt" coordsize="" o:spt="100" adj="0,,0" path="" filled="f" stroked="f">
            <v:stroke joinstyle="miter"/>
            <v:imagedata r:id="rId73" o:title="base_44_4721_32776"/>
            <v:formulas/>
            <v:path o:connecttype="segments"/>
          </v:shape>
        </w:pict>
      </w:r>
      <w:r>
        <w:t>.</w:t>
      </w:r>
    </w:p>
    <w:p w:rsidR="00015B14" w:rsidRDefault="00015B14">
      <w:pPr>
        <w:pStyle w:val="ConsPlusNormal"/>
        <w:spacing w:before="220"/>
        <w:ind w:firstLine="540"/>
        <w:jc w:val="both"/>
      </w:pPr>
      <w:r>
        <w:t xml:space="preserve">Не рекомендуется применять в качестве соединительных деталей при строительстве </w:t>
      </w:r>
      <w:r>
        <w:lastRenderedPageBreak/>
        <w:t>газопроводов сварные отводы, тройники и крестовины.</w:t>
      </w:r>
    </w:p>
    <w:p w:rsidR="00015B14" w:rsidRDefault="00015B14">
      <w:pPr>
        <w:pStyle w:val="ConsPlusNormal"/>
        <w:spacing w:before="220"/>
        <w:ind w:firstLine="540"/>
        <w:jc w:val="both"/>
      </w:pPr>
      <w:r>
        <w:t xml:space="preserve">4.4. Внутренний диаметр трубы определяется гидравлическим расчетом в соответствии с </w:t>
      </w:r>
      <w:hyperlink r:id="rId77" w:history="1">
        <w:r>
          <w:rPr>
            <w:color w:val="0000FF"/>
          </w:rPr>
          <w:t>СП 42-101</w:t>
        </w:r>
      </w:hyperlink>
      <w:r>
        <w:t>.</w:t>
      </w:r>
    </w:p>
    <w:p w:rsidR="00015B14" w:rsidRDefault="00015B14">
      <w:pPr>
        <w:pStyle w:val="ConsPlusNormal"/>
        <w:spacing w:before="220"/>
        <w:ind w:firstLine="540"/>
        <w:jc w:val="both"/>
      </w:pPr>
      <w:r>
        <w:t xml:space="preserve">4.5. Для строительства и реконструкции газопроводов применяются полиэтиленовые трубы, изготовленные в соответствии с нормативными документами. Сортамент полиэтиленовых труб по </w:t>
      </w:r>
      <w:hyperlink r:id="rId78" w:history="1">
        <w:r>
          <w:rPr>
            <w:color w:val="0000FF"/>
          </w:rPr>
          <w:t>ГОСТ Р 50838</w:t>
        </w:r>
      </w:hyperlink>
      <w:r>
        <w:t xml:space="preserve"> и основные производители труб и деталей приведены в </w:t>
      </w:r>
      <w:hyperlink w:anchor="P2815" w:history="1">
        <w:r>
          <w:rPr>
            <w:color w:val="0000FF"/>
          </w:rPr>
          <w:t>Приложении А</w:t>
        </w:r>
      </w:hyperlink>
      <w:r>
        <w:t>.</w:t>
      </w:r>
    </w:p>
    <w:p w:rsidR="00015B14" w:rsidRDefault="00015B14">
      <w:pPr>
        <w:pStyle w:val="ConsPlusNormal"/>
        <w:spacing w:before="220"/>
        <w:ind w:firstLine="540"/>
        <w:jc w:val="both"/>
      </w:pPr>
      <w:r>
        <w:t>Полиэтиленовые трубы с защитной (полипропиленовой) оболочкой допускается применять без устройства песчаного основания при прокладке в мелкокаменистых грунтах, при бестраншейных способах строительства и реконструкции.</w:t>
      </w:r>
    </w:p>
    <w:p w:rsidR="00015B14" w:rsidRDefault="00015B14">
      <w:pPr>
        <w:pStyle w:val="ConsPlusNormal"/>
        <w:spacing w:before="220"/>
        <w:ind w:firstLine="540"/>
        <w:jc w:val="both"/>
      </w:pPr>
      <w:r>
        <w:t xml:space="preserve">4.6. Полиэтиленовые профилированные трубы (разрешенные к применению при реконструкции в установленном порядке) изготавливаются из ПЭ 80 или ПЭ 100 с </w:t>
      </w:r>
      <w:r w:rsidRPr="0015010B">
        <w:rPr>
          <w:position w:val="-6"/>
        </w:rPr>
        <w:pict>
          <v:shape id="_x0000_i1034" style="width:173pt;height:17.75pt" coordsize="" o:spt="100" adj="0,,0" path="" filled="f" stroked="f">
            <v:stroke joinstyle="miter"/>
            <v:imagedata r:id="rId79" o:title="base_44_4721_32777"/>
            <v:formulas/>
            <v:path o:connecttype="segments"/>
          </v:shape>
        </w:pict>
      </w:r>
      <w:r>
        <w:t xml:space="preserve"> формуются специальным термомеханическим методом и восстанавливают свою первоначальную круглую форму под действием давления и температуры пара.</w:t>
      </w:r>
    </w:p>
    <w:p w:rsidR="00015B14" w:rsidRDefault="00015B14">
      <w:pPr>
        <w:pStyle w:val="ConsPlusNormal"/>
        <w:spacing w:before="220"/>
        <w:ind w:firstLine="540"/>
        <w:jc w:val="both"/>
      </w:pPr>
      <w:r>
        <w:t>Наружный диаметр полиэтиленовой профилированной трубы принимается равным внутреннему диаметру изношенного стального газопровода. Допускается уменьшение наружного диаметра полиэтиленовой профилированной трубы на 5%.</w:t>
      </w:r>
    </w:p>
    <w:p w:rsidR="00015B14" w:rsidRDefault="00015B14">
      <w:pPr>
        <w:pStyle w:val="ConsPlusNormal"/>
        <w:spacing w:before="220"/>
        <w:ind w:firstLine="540"/>
        <w:jc w:val="both"/>
      </w:pPr>
      <w:r>
        <w:t xml:space="preserve">Рекомендуемая маркировка труб приведена в </w:t>
      </w:r>
      <w:hyperlink w:anchor="P3087" w:history="1">
        <w:r>
          <w:rPr>
            <w:color w:val="0000FF"/>
          </w:rPr>
          <w:t>Приложении Б</w:t>
        </w:r>
      </w:hyperlink>
      <w:r>
        <w:t>.</w:t>
      </w:r>
    </w:p>
    <w:p w:rsidR="00015B14" w:rsidRDefault="00015B14">
      <w:pPr>
        <w:pStyle w:val="ConsPlusNormal"/>
        <w:spacing w:before="220"/>
        <w:ind w:firstLine="540"/>
        <w:jc w:val="both"/>
      </w:pPr>
      <w:r>
        <w:t xml:space="preserve">4.7. Для соединения полиэтиленовых профилированных труб со стандартными полиэтиленовыми трубами или элементами используются соединительные детали с закладными электронагревателями с </w:t>
      </w:r>
      <w:r w:rsidRPr="0015010B">
        <w:rPr>
          <w:position w:val="-4"/>
        </w:rPr>
        <w:pict>
          <v:shape id="_x0000_i1035" style="width:29pt;height:14.95pt" coordsize="" o:spt="100" adj="0,,0" path="" filled="f" stroked="f">
            <v:stroke joinstyle="miter"/>
            <v:imagedata r:id="rId71" o:title="base_44_4721_32778"/>
            <v:formulas/>
            <v:path o:connecttype="segments"/>
          </v:shape>
        </w:pict>
      </w:r>
      <w:r>
        <w:t xml:space="preserve"> не более 17,6.</w:t>
      </w:r>
    </w:p>
    <w:p w:rsidR="00015B14" w:rsidRDefault="00015B14">
      <w:pPr>
        <w:pStyle w:val="ConsPlusNormal"/>
        <w:spacing w:before="220"/>
        <w:ind w:firstLine="540"/>
        <w:jc w:val="both"/>
      </w:pPr>
      <w:r>
        <w:t>4.8. Седельные ответвления используются для присоединения ответвлений газопроводов к полиэтиленовой трубе.</w:t>
      </w:r>
    </w:p>
    <w:p w:rsidR="00015B14" w:rsidRDefault="00015B14">
      <w:pPr>
        <w:pStyle w:val="ConsPlusNormal"/>
        <w:spacing w:before="220"/>
        <w:ind w:firstLine="540"/>
        <w:jc w:val="both"/>
      </w:pPr>
      <w:r>
        <w:t>Для присоединения ответвлений газопровода к полиэтиленовой профилированной трубе используются седельные ответвления с гибким основанием, обеспечивающим плотное прижатие к наружной поверхности трубы. Допускается использование седловидных ответвлений с жестким основанием при условии совпадения диаметров трубы и основания.</w:t>
      </w:r>
    </w:p>
    <w:p w:rsidR="00015B14" w:rsidRDefault="00015B14">
      <w:pPr>
        <w:pStyle w:val="ConsPlusNormal"/>
        <w:spacing w:before="220"/>
        <w:ind w:firstLine="540"/>
        <w:jc w:val="both"/>
      </w:pPr>
      <w:r>
        <w:t>4.9. Для присоединения полиэтиленовой трубы к стальной рекомендуется использовать разъемные и неразъемные соединения "полиэтилен - сталь", пригодность которых для применения в строительстве подтверждена в установленном порядке.</w:t>
      </w:r>
    </w:p>
    <w:p w:rsidR="00015B14" w:rsidRDefault="00015B14">
      <w:pPr>
        <w:pStyle w:val="ConsPlusNormal"/>
        <w:spacing w:before="220"/>
        <w:ind w:firstLine="540"/>
        <w:jc w:val="both"/>
      </w:pPr>
      <w:r>
        <w:t>4.10. Соединения полиэтиленовых труб со стальными осуществляют, как правило, с помощью неразъемных соединений "полиэтилен - сталь", которые изготовляют в заводских условиях по технической документации, утвержденной в установленном порядке, имеющих паспорт или сертификат, свидетельствующий об их качестве. Для неразъемных соединений "полиэтилен - сталь", используемых в особых грунтовых или климатических условиях, рекомендуется при изготовлении проведение испытаний на стойкость к осевой нагрузке.</w:t>
      </w:r>
    </w:p>
    <w:p w:rsidR="00015B14" w:rsidRDefault="00015B14">
      <w:pPr>
        <w:pStyle w:val="ConsPlusNormal"/>
        <w:spacing w:before="220"/>
        <w:ind w:firstLine="540"/>
        <w:jc w:val="both"/>
      </w:pPr>
      <w:r>
        <w:t>4.11. Армированные стеклопластиком вводы применяются при переходе подземного газопровода в надземное состояние, при этом установка футляра не требуется. Армированные вводы изготавливаются по ТУ 2248-054-00203536.</w:t>
      </w:r>
    </w:p>
    <w:p w:rsidR="00015B14" w:rsidRDefault="00015B14">
      <w:pPr>
        <w:pStyle w:val="ConsPlusNormal"/>
        <w:spacing w:before="220"/>
        <w:ind w:firstLine="540"/>
        <w:jc w:val="both"/>
      </w:pPr>
      <w:r>
        <w:t>4.12. Диаметр синтетического тканевого шланга должен соответствовать внутреннему диаметру изношенного стального газопровода. Синтетический тканевый шланг имеет паспорт качества с указанием серийного номера, номинального и внутреннего диаметров.</w:t>
      </w:r>
    </w:p>
    <w:p w:rsidR="00015B14" w:rsidRDefault="00015B14">
      <w:pPr>
        <w:pStyle w:val="ConsPlusNormal"/>
        <w:spacing w:before="220"/>
        <w:ind w:firstLine="540"/>
        <w:jc w:val="both"/>
      </w:pPr>
      <w:r>
        <w:lastRenderedPageBreak/>
        <w:t>4.13. Компоненты специального клея для приклеивания синтетического тканевого шланга к поверхности изношенного стального газопровода поставляются в раздельных емкостях, имеющих маркировку "для газа".</w:t>
      </w:r>
    </w:p>
    <w:p w:rsidR="00015B14" w:rsidRDefault="00015B14">
      <w:pPr>
        <w:pStyle w:val="ConsPlusNormal"/>
        <w:spacing w:before="220"/>
        <w:ind w:firstLine="540"/>
        <w:jc w:val="both"/>
      </w:pPr>
      <w:r>
        <w:t>4.14. Полиэтиленовые краны предназначены для установки в колодцах и бесколодезно. При бесколодезной установке полиэтиленовые краны оснащаются удлиненным штоком узла управления, размещенным в телескопическом или обычном футляре с выходом под ковер.</w:t>
      </w:r>
    </w:p>
    <w:p w:rsidR="00015B14" w:rsidRDefault="00015B14">
      <w:pPr>
        <w:pStyle w:val="ConsPlusNormal"/>
        <w:jc w:val="both"/>
      </w:pPr>
    </w:p>
    <w:p w:rsidR="00015B14" w:rsidRDefault="00015B14">
      <w:pPr>
        <w:pStyle w:val="ConsPlusNormal"/>
        <w:jc w:val="center"/>
        <w:outlineLvl w:val="1"/>
      </w:pPr>
      <w:bookmarkStart w:id="0" w:name="P147"/>
      <w:bookmarkEnd w:id="0"/>
      <w:r>
        <w:t>5. ОСОБЕННОСТИ ПРОЕКТИРОВАНИЯ НАРУЖНЫХ ГАЗОПРОВОДОВ</w:t>
      </w:r>
    </w:p>
    <w:p w:rsidR="00015B14" w:rsidRDefault="00015B14">
      <w:pPr>
        <w:pStyle w:val="ConsPlusNormal"/>
        <w:jc w:val="center"/>
      </w:pPr>
      <w:r>
        <w:t>ИЗ ПОЛИЭТИЛЕНОВЫХ ТРУБ</w:t>
      </w:r>
    </w:p>
    <w:p w:rsidR="00015B14" w:rsidRDefault="00015B14">
      <w:pPr>
        <w:pStyle w:val="ConsPlusNormal"/>
        <w:jc w:val="both"/>
      </w:pPr>
    </w:p>
    <w:p w:rsidR="00015B14" w:rsidRDefault="00015B14">
      <w:pPr>
        <w:pStyle w:val="ConsPlusNormal"/>
        <w:jc w:val="center"/>
        <w:outlineLvl w:val="2"/>
      </w:pPr>
      <w:r>
        <w:t>ОБЩИЕ ПОЛОЖЕНИЯ</w:t>
      </w:r>
    </w:p>
    <w:p w:rsidR="00015B14" w:rsidRDefault="00015B14">
      <w:pPr>
        <w:pStyle w:val="ConsPlusNormal"/>
        <w:jc w:val="both"/>
      </w:pPr>
    </w:p>
    <w:p w:rsidR="00015B14" w:rsidRDefault="00015B14">
      <w:pPr>
        <w:pStyle w:val="ConsPlusNormal"/>
        <w:ind w:firstLine="540"/>
        <w:jc w:val="both"/>
      </w:pPr>
      <w:r>
        <w:t>5.1. При выборе трассы полиэтиленового газопровода необходимо учитывать расположение и насыщенность в районе прокладки: тепловых сетей, водоводов и других подземных коммуникаций, проведение ремонтных работ на которых может привести к повреждению полиэтиленовых труб.</w:t>
      </w:r>
    </w:p>
    <w:p w:rsidR="00015B14" w:rsidRDefault="00015B14">
      <w:pPr>
        <w:pStyle w:val="ConsPlusNormal"/>
        <w:spacing w:before="220"/>
        <w:ind w:firstLine="540"/>
        <w:jc w:val="both"/>
      </w:pPr>
      <w:r>
        <w:t xml:space="preserve">5.2. Минимальные расстояния от зданий, сооружений и инженерных коммуникаций до полиэтиленовых газопроводов принимают в соответствии с требованиями </w:t>
      </w:r>
      <w:hyperlink r:id="rId80" w:history="1">
        <w:r>
          <w:rPr>
            <w:color w:val="0000FF"/>
          </w:rPr>
          <w:t>СНиП 42-01</w:t>
        </w:r>
      </w:hyperlink>
      <w:r>
        <w:t>.</w:t>
      </w:r>
    </w:p>
    <w:p w:rsidR="00015B14" w:rsidRDefault="00015B14">
      <w:pPr>
        <w:pStyle w:val="ConsPlusNormal"/>
        <w:spacing w:before="220"/>
        <w:ind w:firstLine="540"/>
        <w:jc w:val="both"/>
      </w:pPr>
      <w:r>
        <w:t>В местах пересечения или параллельной прокладки полиэтиленового газопровода с бесканальной теплотрассой расстояние между ними уточняется расчетом исходя из условий исключения возможности нагрева полиэтиленовых труб выше температуры 40 °С за весь период эксплуатации.</w:t>
      </w:r>
    </w:p>
    <w:p w:rsidR="00015B14" w:rsidRDefault="00015B14">
      <w:pPr>
        <w:pStyle w:val="ConsPlusNormal"/>
        <w:spacing w:before="220"/>
        <w:ind w:firstLine="540"/>
        <w:jc w:val="both"/>
      </w:pPr>
      <w:r>
        <w:t xml:space="preserve">5.3. Глубина прокладки полиэтиленового газопровода принимается в соответствии с требованиями </w:t>
      </w:r>
      <w:hyperlink r:id="rId81" w:history="1">
        <w:r>
          <w:rPr>
            <w:color w:val="0000FF"/>
          </w:rPr>
          <w:t>СНиП 42-01</w:t>
        </w:r>
      </w:hyperlink>
      <w:r>
        <w:t xml:space="preserve"> и положениями </w:t>
      </w:r>
      <w:hyperlink r:id="rId82" w:history="1">
        <w:r>
          <w:rPr>
            <w:color w:val="0000FF"/>
          </w:rPr>
          <w:t>СП 42-101</w:t>
        </w:r>
      </w:hyperlink>
      <w:r>
        <w:t>.</w:t>
      </w:r>
    </w:p>
    <w:p w:rsidR="00015B14" w:rsidRDefault="00015B14">
      <w:pPr>
        <w:pStyle w:val="ConsPlusNormal"/>
        <w:spacing w:before="220"/>
        <w:ind w:firstLine="540"/>
        <w:jc w:val="both"/>
      </w:pPr>
      <w:r>
        <w:t>5.4. Повороты линейной части газопровода в горизонтальной и вертикальной плоскостях выполняются полиэтиленовыми отводами или упругим изгибом с радиусом не менее 25 наружных диаметров трубы.</w:t>
      </w:r>
    </w:p>
    <w:p w:rsidR="00015B14" w:rsidRDefault="00015B14">
      <w:pPr>
        <w:pStyle w:val="ConsPlusNormal"/>
        <w:spacing w:before="220"/>
        <w:ind w:firstLine="540"/>
        <w:jc w:val="both"/>
      </w:pPr>
      <w:r>
        <w:t>5.5. Полиэтиленовые трубы при толщине стенки труб не менее 5 мм соединяют между собой сваркой встык или деталями с закладными нагревателями, при толщине стенки менее 5 мм - только деталями с закладными нагревателями.</w:t>
      </w:r>
    </w:p>
    <w:p w:rsidR="00015B14" w:rsidRDefault="00015B14">
      <w:pPr>
        <w:pStyle w:val="ConsPlusNormal"/>
        <w:spacing w:before="220"/>
        <w:ind w:firstLine="540"/>
        <w:jc w:val="both"/>
      </w:pPr>
      <w:r>
        <w:t xml:space="preserve">5.6. Обозначение трассы газопровода предусматривают: путем установки опознавательных знаков (в соответствии с положениями </w:t>
      </w:r>
      <w:hyperlink r:id="rId83" w:history="1">
        <w:r>
          <w:rPr>
            <w:color w:val="0000FF"/>
          </w:rPr>
          <w:t>СП 42-101</w:t>
        </w:r>
      </w:hyperlink>
      <w:r>
        <w:t>) и укладки сигнальной ленты по всей длине трассы, а для межпоселковых газопроводов возможна (при отсутствии постоянных мест привязки) прокладка вдоль присыпанного (на расстоянии 0,2 - 0,3 м) газопровода изолированного алюминиевого или медного провода сечением 2,5 - 4 мм2 с выходом концов его на поверхность под ковер или футляр вблизи от опознавательного знака. Допускается применение сигнальной ленты с вмонтированным в нее электропроводом-спутником или полосой металлической фольги, позволяющей определить местонахождение газопровода приборным методом.</w:t>
      </w:r>
    </w:p>
    <w:p w:rsidR="00015B14" w:rsidRDefault="00015B14">
      <w:pPr>
        <w:pStyle w:val="ConsPlusNormal"/>
        <w:spacing w:before="220"/>
        <w:ind w:firstLine="540"/>
        <w:jc w:val="both"/>
      </w:pPr>
      <w:r>
        <w:t>5.7. Вывод провода-спутника над поверхностью земли под защитное устройство (например, ковер) предусматривается в специальных контрольных точках, располагаемых на расстояниях не более 4,0 км друг от друга.</w:t>
      </w:r>
    </w:p>
    <w:p w:rsidR="00015B14" w:rsidRDefault="00015B14">
      <w:pPr>
        <w:pStyle w:val="ConsPlusNormal"/>
        <w:spacing w:before="220"/>
        <w:ind w:firstLine="540"/>
        <w:jc w:val="both"/>
      </w:pPr>
      <w:r>
        <w:t>Пластмассовая сигнальная лента желтого цвета шириной не менее 0,2 м с несмываемой надписью "Осторожно! Газ" (ТУ 2245-028-00203536) укладывается на расстоянии 0,2 м от верха присыпанного полиэтиленового газопровода.</w:t>
      </w:r>
    </w:p>
    <w:p w:rsidR="00015B14" w:rsidRDefault="00015B14">
      <w:pPr>
        <w:pStyle w:val="ConsPlusNormal"/>
        <w:spacing w:before="220"/>
        <w:ind w:firstLine="540"/>
        <w:jc w:val="both"/>
      </w:pPr>
      <w:r>
        <w:t xml:space="preserve">На участках пересечений газопроводов (в том числе межпоселковых) с подземными инженерными коммуникациями лента должна быть уложена вдоль газопровода дважды на </w:t>
      </w:r>
      <w:r>
        <w:lastRenderedPageBreak/>
        <w:t>расстояние не менее 0,2 м между собой и на 2 м в обе стороны от пересекаемого сооружения в соответствии с проектом.</w:t>
      </w:r>
    </w:p>
    <w:p w:rsidR="00015B14" w:rsidRDefault="00015B14">
      <w:pPr>
        <w:pStyle w:val="ConsPlusNormal"/>
        <w:spacing w:before="220"/>
        <w:ind w:firstLine="540"/>
        <w:jc w:val="both"/>
      </w:pPr>
      <w:r>
        <w:t>При прокладке газопровода в футляре (каркасе) или способом наклонно-направленного бурения укладка сигнальной ленты не требуется. На границах прокладки газопровода способом наклонно-направленного бурения устанавливаются опознавательные знаки.</w:t>
      </w:r>
    </w:p>
    <w:p w:rsidR="00015B14" w:rsidRDefault="00015B14">
      <w:pPr>
        <w:pStyle w:val="ConsPlusNormal"/>
        <w:spacing w:before="220"/>
        <w:ind w:firstLine="540"/>
        <w:jc w:val="both"/>
      </w:pPr>
      <w:r>
        <w:t>5.8. В зависимости от условий трассы прокладку газопроводов из полиэтиленовых труб допускается проектировать бестраншейно (наклонно-направленным бурением, проколом, продавливанием) или в траншеях. Предпочтение отдается прокладке из длинномерных труб или труб, сваренных в длинномерные плети.</w:t>
      </w:r>
    </w:p>
    <w:p w:rsidR="00015B14" w:rsidRDefault="00015B14">
      <w:pPr>
        <w:pStyle w:val="ConsPlusNormal"/>
        <w:spacing w:before="220"/>
        <w:ind w:firstLine="540"/>
        <w:jc w:val="both"/>
      </w:pPr>
      <w:r>
        <w:t xml:space="preserve">Ширина траншей по постели при траншейной прокладке должна быть не менее: </w:t>
      </w:r>
      <w:r w:rsidRPr="0015010B">
        <w:rPr>
          <w:position w:val="-8"/>
        </w:rPr>
        <w:pict>
          <v:shape id="_x0000_i1036" style="width:14.95pt;height:19.65pt" coordsize="" o:spt="100" adj="0,,0" path="" filled="f" stroked="f">
            <v:stroke joinstyle="miter"/>
            <v:imagedata r:id="rId84" o:title="base_44_4721_32779"/>
            <v:formulas/>
            <v:path o:connecttype="segments"/>
          </v:shape>
        </w:pict>
      </w:r>
      <w:r>
        <w:t xml:space="preserve"> + 200 мм для труб диаметром до 110 мм включительно, </w:t>
      </w:r>
      <w:r w:rsidRPr="0015010B">
        <w:rPr>
          <w:position w:val="-8"/>
        </w:rPr>
        <w:pict>
          <v:shape id="_x0000_i1037" style="width:14.95pt;height:19.65pt" coordsize="" o:spt="100" adj="0,,0" path="" filled="f" stroked="f">
            <v:stroke joinstyle="miter"/>
            <v:imagedata r:id="rId84" o:title="base_44_4721_32780"/>
            <v:formulas/>
            <v:path o:connecttype="segments"/>
          </v:shape>
        </w:pict>
      </w:r>
      <w:r>
        <w:t xml:space="preserve"> + 300 мм для труб диаметром более 110 мм.</w:t>
      </w:r>
    </w:p>
    <w:p w:rsidR="00015B14" w:rsidRDefault="00015B14">
      <w:pPr>
        <w:pStyle w:val="ConsPlusNormal"/>
        <w:spacing w:before="220"/>
        <w:ind w:firstLine="540"/>
        <w:jc w:val="both"/>
      </w:pPr>
      <w:r>
        <w:t>Допускается уменьшение ширины траншеи (устройство узких траншей) или канала (при бестраншейной прокладке) вплоть до диаметра укладываемой трубы при условии, что температура поверхности трубы при укладке не выше плюс 20 °С, а также исключения возможности повреждения ее поверхности.</w:t>
      </w:r>
    </w:p>
    <w:p w:rsidR="00015B14" w:rsidRDefault="00015B14">
      <w:pPr>
        <w:pStyle w:val="ConsPlusNormal"/>
        <w:spacing w:before="220"/>
        <w:ind w:firstLine="540"/>
        <w:jc w:val="both"/>
      </w:pPr>
      <w:r>
        <w:t>5.9. Рекомендации по применению отдельных видов пригрузов для предотвращения всплытия газопровода, их размещению на газопроводе приведены в подразделе "Балластировка и закрепление газопроводов" настоящего СП.</w:t>
      </w:r>
    </w:p>
    <w:p w:rsidR="00015B14" w:rsidRDefault="00015B14">
      <w:pPr>
        <w:pStyle w:val="ConsPlusNormal"/>
        <w:spacing w:before="220"/>
        <w:ind w:firstLine="540"/>
        <w:jc w:val="both"/>
      </w:pPr>
      <w:r>
        <w:t>Расстояние в свету от края пригруза до сварного соединения газопровода должно быть не менее 0,5 м.</w:t>
      </w:r>
    </w:p>
    <w:p w:rsidR="00015B14" w:rsidRDefault="00015B14">
      <w:pPr>
        <w:pStyle w:val="ConsPlusNormal"/>
        <w:spacing w:before="220"/>
        <w:ind w:firstLine="540"/>
        <w:jc w:val="both"/>
      </w:pPr>
      <w:r>
        <w:t>5.10. В случаях прокладки газопроводов без защитных футляров глубину заложения газопроводов в местах пересечений газопроводами улиц, проездов и т.д. рекомендуется принимать не менее 1,0 м, а длину углубленного участка траншеи - не менее 5 м в обе стороны от края указанных дорог.</w:t>
      </w:r>
    </w:p>
    <w:p w:rsidR="00015B14" w:rsidRDefault="00015B14">
      <w:pPr>
        <w:pStyle w:val="ConsPlusNormal"/>
        <w:spacing w:before="220"/>
        <w:ind w:firstLine="540"/>
        <w:jc w:val="both"/>
      </w:pPr>
      <w:r>
        <w:t>В случаях прокладки газопроводов без защитных футляров под дорогами V категории глубину заложения газопроводов определяют расчетом (но не менее 1 м).</w:t>
      </w:r>
    </w:p>
    <w:p w:rsidR="00015B14" w:rsidRDefault="00015B14">
      <w:pPr>
        <w:pStyle w:val="ConsPlusNormal"/>
        <w:spacing w:before="220"/>
        <w:ind w:firstLine="540"/>
        <w:jc w:val="both"/>
      </w:pPr>
      <w:r>
        <w:t>5.11. При пересечении полиэтиленовыми газопроводами бесканальных инженерных коммуникаций необходимость устройства футляров и установки контрольной трубки на них решается проектной организацией.</w:t>
      </w:r>
    </w:p>
    <w:p w:rsidR="00015B14" w:rsidRDefault="00015B14">
      <w:pPr>
        <w:pStyle w:val="ConsPlusNormal"/>
        <w:spacing w:before="220"/>
        <w:ind w:firstLine="540"/>
        <w:jc w:val="both"/>
      </w:pPr>
      <w:r>
        <w:t>Возможность использования полиэтиленовых футляров при пересечении газопроводом железных дорог общей сети рекомендуется обосновывать расчетом на прочность, а также способом прокладки, например наклонно-направленным бурением.</w:t>
      </w:r>
    </w:p>
    <w:p w:rsidR="00015B14" w:rsidRDefault="00015B14">
      <w:pPr>
        <w:pStyle w:val="ConsPlusNormal"/>
        <w:spacing w:before="220"/>
        <w:ind w:firstLine="540"/>
        <w:jc w:val="both"/>
      </w:pPr>
      <w:r>
        <w:t xml:space="preserve">5.12. Диаметр футляра на газопроводе следует принимать исходя из грунтовых условий и способа производства работ. Рекомендуемые минимальные наружные диаметры футляров из стальных труб с учетом возможности размещения разъемных и неразъемных соединений "полиэтилен - сталь" приведены в таблице 1, футляров из неметаллических труб - в </w:t>
      </w:r>
      <w:hyperlink w:anchor="P293" w:history="1">
        <w:r>
          <w:rPr>
            <w:color w:val="0000FF"/>
          </w:rPr>
          <w:t>таблице 2</w:t>
        </w:r>
      </w:hyperlink>
      <w:r>
        <w:t>.</w:t>
      </w:r>
    </w:p>
    <w:p w:rsidR="00015B14" w:rsidRDefault="00015B14">
      <w:pPr>
        <w:pStyle w:val="ConsPlusNormal"/>
        <w:jc w:val="both"/>
      </w:pPr>
    </w:p>
    <w:p w:rsidR="00015B14" w:rsidRDefault="00015B14">
      <w:pPr>
        <w:pStyle w:val="ConsPlusNormal"/>
        <w:jc w:val="right"/>
      </w:pPr>
      <w:bookmarkStart w:id="1" w:name="P174"/>
      <w:bookmarkEnd w:id="1"/>
      <w:r>
        <w:t>Таблица 1</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1"/>
        <w:gridCol w:w="1531"/>
        <w:gridCol w:w="1587"/>
        <w:gridCol w:w="1304"/>
        <w:gridCol w:w="2041"/>
      </w:tblGrid>
      <w:tr w:rsidR="00015B14">
        <w:tc>
          <w:tcPr>
            <w:tcW w:w="1077" w:type="dxa"/>
            <w:vMerge w:val="restart"/>
            <w:vAlign w:val="center"/>
          </w:tcPr>
          <w:p w:rsidR="00015B14" w:rsidRDefault="00015B14">
            <w:pPr>
              <w:pStyle w:val="ConsPlusNormal"/>
              <w:jc w:val="center"/>
            </w:pPr>
            <w:r>
              <w:t>Диаметр газопров</w:t>
            </w:r>
            <w:r>
              <w:lastRenderedPageBreak/>
              <w:t>ода, мм</w:t>
            </w:r>
          </w:p>
        </w:tc>
        <w:tc>
          <w:tcPr>
            <w:tcW w:w="4649" w:type="dxa"/>
            <w:gridSpan w:val="3"/>
            <w:vAlign w:val="center"/>
          </w:tcPr>
          <w:p w:rsidR="00015B14" w:rsidRDefault="00015B14">
            <w:pPr>
              <w:pStyle w:val="ConsPlusNormal"/>
              <w:jc w:val="center"/>
            </w:pPr>
            <w:r>
              <w:lastRenderedPageBreak/>
              <w:t>Минимальный диаметр стального футляра, мм, для</w:t>
            </w:r>
          </w:p>
        </w:tc>
        <w:tc>
          <w:tcPr>
            <w:tcW w:w="3345" w:type="dxa"/>
            <w:gridSpan w:val="2"/>
            <w:vAlign w:val="center"/>
          </w:tcPr>
          <w:p w:rsidR="00015B14" w:rsidRDefault="00015B14">
            <w:pPr>
              <w:pStyle w:val="ConsPlusNormal"/>
              <w:jc w:val="center"/>
            </w:pPr>
            <w:r>
              <w:t>Толщина стенки футляра при способе прокладки, мм</w:t>
            </w:r>
          </w:p>
        </w:tc>
      </w:tr>
      <w:tr w:rsidR="00015B14">
        <w:tc>
          <w:tcPr>
            <w:tcW w:w="1077" w:type="dxa"/>
            <w:vMerge/>
          </w:tcPr>
          <w:p w:rsidR="00015B14" w:rsidRDefault="00015B14"/>
        </w:tc>
        <w:tc>
          <w:tcPr>
            <w:tcW w:w="1531" w:type="dxa"/>
            <w:vAlign w:val="center"/>
          </w:tcPr>
          <w:p w:rsidR="00015B14" w:rsidRDefault="00015B14">
            <w:pPr>
              <w:pStyle w:val="ConsPlusNormal"/>
              <w:jc w:val="center"/>
            </w:pPr>
            <w:r>
              <w:t>плети газопровода</w:t>
            </w:r>
          </w:p>
        </w:tc>
        <w:tc>
          <w:tcPr>
            <w:tcW w:w="1531" w:type="dxa"/>
            <w:vAlign w:val="center"/>
          </w:tcPr>
          <w:p w:rsidR="00015B14" w:rsidRDefault="00015B14">
            <w:pPr>
              <w:pStyle w:val="ConsPlusNormal"/>
              <w:jc w:val="center"/>
            </w:pPr>
            <w:r>
              <w:t>размещения фланцевых соединений</w:t>
            </w:r>
          </w:p>
        </w:tc>
        <w:tc>
          <w:tcPr>
            <w:tcW w:w="1587" w:type="dxa"/>
            <w:vAlign w:val="center"/>
          </w:tcPr>
          <w:p w:rsidR="00015B14" w:rsidRDefault="00015B14">
            <w:pPr>
              <w:pStyle w:val="ConsPlusNormal"/>
              <w:jc w:val="center"/>
            </w:pPr>
            <w:r>
              <w:t>размещения неразъемных соединений</w:t>
            </w:r>
          </w:p>
        </w:tc>
        <w:tc>
          <w:tcPr>
            <w:tcW w:w="1304" w:type="dxa"/>
            <w:vAlign w:val="center"/>
          </w:tcPr>
          <w:p w:rsidR="00015B14" w:rsidRDefault="00015B14">
            <w:pPr>
              <w:pStyle w:val="ConsPlusNormal"/>
              <w:jc w:val="center"/>
            </w:pPr>
            <w:r>
              <w:t>открытом</w:t>
            </w:r>
          </w:p>
        </w:tc>
        <w:tc>
          <w:tcPr>
            <w:tcW w:w="2041" w:type="dxa"/>
            <w:vAlign w:val="center"/>
          </w:tcPr>
          <w:p w:rsidR="00015B14" w:rsidRDefault="00015B14">
            <w:pPr>
              <w:pStyle w:val="ConsPlusNormal"/>
              <w:jc w:val="center"/>
            </w:pPr>
            <w:r>
              <w:t>продавливанием или проколом</w:t>
            </w:r>
          </w:p>
        </w:tc>
      </w:tr>
      <w:tr w:rsidR="00015B14">
        <w:tc>
          <w:tcPr>
            <w:tcW w:w="1077" w:type="dxa"/>
          </w:tcPr>
          <w:p w:rsidR="00015B14" w:rsidRDefault="00015B14">
            <w:pPr>
              <w:pStyle w:val="ConsPlusNormal"/>
              <w:jc w:val="center"/>
            </w:pPr>
            <w:r>
              <w:lastRenderedPageBreak/>
              <w:t>20</w:t>
            </w:r>
          </w:p>
        </w:tc>
        <w:tc>
          <w:tcPr>
            <w:tcW w:w="1531" w:type="dxa"/>
          </w:tcPr>
          <w:p w:rsidR="00015B14" w:rsidRDefault="00015B14">
            <w:pPr>
              <w:pStyle w:val="ConsPlusNormal"/>
              <w:jc w:val="center"/>
            </w:pPr>
            <w:r>
              <w:t>40</w:t>
            </w:r>
          </w:p>
        </w:tc>
        <w:tc>
          <w:tcPr>
            <w:tcW w:w="1531" w:type="dxa"/>
          </w:tcPr>
          <w:p w:rsidR="00015B14" w:rsidRDefault="00015B14">
            <w:pPr>
              <w:pStyle w:val="ConsPlusNormal"/>
              <w:jc w:val="center"/>
            </w:pPr>
            <w:r>
              <w:t>-</w:t>
            </w:r>
          </w:p>
        </w:tc>
        <w:tc>
          <w:tcPr>
            <w:tcW w:w="1587" w:type="dxa"/>
          </w:tcPr>
          <w:p w:rsidR="00015B14" w:rsidRDefault="00015B14">
            <w:pPr>
              <w:pStyle w:val="ConsPlusNormal"/>
              <w:jc w:val="center"/>
            </w:pPr>
            <w:r>
              <w:t>50</w:t>
            </w:r>
          </w:p>
        </w:tc>
        <w:tc>
          <w:tcPr>
            <w:tcW w:w="1304" w:type="dxa"/>
          </w:tcPr>
          <w:p w:rsidR="00015B14" w:rsidRDefault="00015B14">
            <w:pPr>
              <w:pStyle w:val="ConsPlusNormal"/>
              <w:jc w:val="center"/>
            </w:pPr>
            <w:r>
              <w:t>3,0</w:t>
            </w:r>
          </w:p>
        </w:tc>
        <w:tc>
          <w:tcPr>
            <w:tcW w:w="2041" w:type="dxa"/>
          </w:tcPr>
          <w:p w:rsidR="00015B14" w:rsidRDefault="00015B14">
            <w:pPr>
              <w:pStyle w:val="ConsPlusNormal"/>
              <w:jc w:val="center"/>
            </w:pPr>
            <w:r>
              <w:t>4,0</w:t>
            </w:r>
          </w:p>
        </w:tc>
      </w:tr>
      <w:tr w:rsidR="00015B14">
        <w:tc>
          <w:tcPr>
            <w:tcW w:w="1077" w:type="dxa"/>
          </w:tcPr>
          <w:p w:rsidR="00015B14" w:rsidRDefault="00015B14">
            <w:pPr>
              <w:pStyle w:val="ConsPlusNormal"/>
              <w:jc w:val="center"/>
            </w:pPr>
            <w:r>
              <w:t>25</w:t>
            </w:r>
          </w:p>
        </w:tc>
        <w:tc>
          <w:tcPr>
            <w:tcW w:w="1531" w:type="dxa"/>
          </w:tcPr>
          <w:p w:rsidR="00015B14" w:rsidRDefault="00015B14">
            <w:pPr>
              <w:pStyle w:val="ConsPlusNormal"/>
              <w:jc w:val="center"/>
            </w:pPr>
            <w:r>
              <w:t>57</w:t>
            </w:r>
          </w:p>
        </w:tc>
        <w:tc>
          <w:tcPr>
            <w:tcW w:w="1531" w:type="dxa"/>
          </w:tcPr>
          <w:p w:rsidR="00015B14" w:rsidRDefault="00015B14">
            <w:pPr>
              <w:pStyle w:val="ConsPlusNormal"/>
              <w:jc w:val="center"/>
            </w:pPr>
            <w:r>
              <w:t>-</w:t>
            </w:r>
          </w:p>
        </w:tc>
        <w:tc>
          <w:tcPr>
            <w:tcW w:w="1587" w:type="dxa"/>
          </w:tcPr>
          <w:p w:rsidR="00015B14" w:rsidRDefault="00015B14">
            <w:pPr>
              <w:pStyle w:val="ConsPlusNormal"/>
              <w:jc w:val="center"/>
            </w:pPr>
            <w:r>
              <w:t>57</w:t>
            </w:r>
          </w:p>
        </w:tc>
        <w:tc>
          <w:tcPr>
            <w:tcW w:w="1304" w:type="dxa"/>
          </w:tcPr>
          <w:p w:rsidR="00015B14" w:rsidRDefault="00015B14">
            <w:pPr>
              <w:pStyle w:val="ConsPlusNormal"/>
              <w:jc w:val="center"/>
            </w:pPr>
            <w:r>
              <w:t>3,0</w:t>
            </w:r>
          </w:p>
        </w:tc>
        <w:tc>
          <w:tcPr>
            <w:tcW w:w="2041" w:type="dxa"/>
          </w:tcPr>
          <w:p w:rsidR="00015B14" w:rsidRDefault="00015B14">
            <w:pPr>
              <w:pStyle w:val="ConsPlusNormal"/>
              <w:jc w:val="center"/>
            </w:pPr>
            <w:r>
              <w:t>4,0</w:t>
            </w:r>
          </w:p>
        </w:tc>
      </w:tr>
      <w:tr w:rsidR="00015B14">
        <w:tc>
          <w:tcPr>
            <w:tcW w:w="1077" w:type="dxa"/>
          </w:tcPr>
          <w:p w:rsidR="00015B14" w:rsidRDefault="00015B14">
            <w:pPr>
              <w:pStyle w:val="ConsPlusNormal"/>
              <w:jc w:val="center"/>
            </w:pPr>
            <w:r>
              <w:t>32</w:t>
            </w:r>
          </w:p>
        </w:tc>
        <w:tc>
          <w:tcPr>
            <w:tcW w:w="1531" w:type="dxa"/>
          </w:tcPr>
          <w:p w:rsidR="00015B14" w:rsidRDefault="00015B14">
            <w:pPr>
              <w:pStyle w:val="ConsPlusNormal"/>
              <w:jc w:val="center"/>
            </w:pPr>
            <w:r>
              <w:t>57</w:t>
            </w:r>
          </w:p>
        </w:tc>
        <w:tc>
          <w:tcPr>
            <w:tcW w:w="1531" w:type="dxa"/>
          </w:tcPr>
          <w:p w:rsidR="00015B14" w:rsidRDefault="00015B14">
            <w:pPr>
              <w:pStyle w:val="ConsPlusNormal"/>
              <w:jc w:val="center"/>
            </w:pPr>
            <w:r>
              <w:t>-</w:t>
            </w:r>
          </w:p>
        </w:tc>
        <w:tc>
          <w:tcPr>
            <w:tcW w:w="1587" w:type="dxa"/>
          </w:tcPr>
          <w:p w:rsidR="00015B14" w:rsidRDefault="00015B14">
            <w:pPr>
              <w:pStyle w:val="ConsPlusNormal"/>
              <w:jc w:val="center"/>
            </w:pPr>
            <w:r>
              <w:t>57</w:t>
            </w:r>
          </w:p>
        </w:tc>
        <w:tc>
          <w:tcPr>
            <w:tcW w:w="1304" w:type="dxa"/>
          </w:tcPr>
          <w:p w:rsidR="00015B14" w:rsidRDefault="00015B14">
            <w:pPr>
              <w:pStyle w:val="ConsPlusNormal"/>
              <w:jc w:val="center"/>
            </w:pPr>
            <w:r>
              <w:t>3,0</w:t>
            </w:r>
          </w:p>
        </w:tc>
        <w:tc>
          <w:tcPr>
            <w:tcW w:w="2041" w:type="dxa"/>
          </w:tcPr>
          <w:p w:rsidR="00015B14" w:rsidRDefault="00015B14">
            <w:pPr>
              <w:pStyle w:val="ConsPlusNormal"/>
              <w:jc w:val="center"/>
            </w:pPr>
            <w:r>
              <w:t>4,0</w:t>
            </w:r>
          </w:p>
        </w:tc>
      </w:tr>
      <w:tr w:rsidR="00015B14">
        <w:tc>
          <w:tcPr>
            <w:tcW w:w="1077" w:type="dxa"/>
          </w:tcPr>
          <w:p w:rsidR="00015B14" w:rsidRDefault="00015B14">
            <w:pPr>
              <w:pStyle w:val="ConsPlusNormal"/>
              <w:jc w:val="center"/>
            </w:pPr>
            <w:r>
              <w:t>40</w:t>
            </w:r>
          </w:p>
        </w:tc>
        <w:tc>
          <w:tcPr>
            <w:tcW w:w="1531" w:type="dxa"/>
          </w:tcPr>
          <w:p w:rsidR="00015B14" w:rsidRDefault="00015B14">
            <w:pPr>
              <w:pStyle w:val="ConsPlusNormal"/>
              <w:jc w:val="center"/>
            </w:pPr>
            <w:r>
              <w:t>76</w:t>
            </w:r>
          </w:p>
        </w:tc>
        <w:tc>
          <w:tcPr>
            <w:tcW w:w="1531" w:type="dxa"/>
          </w:tcPr>
          <w:p w:rsidR="00015B14" w:rsidRDefault="00015B14">
            <w:pPr>
              <w:pStyle w:val="ConsPlusNormal"/>
              <w:jc w:val="center"/>
            </w:pPr>
            <w:r>
              <w:t>-</w:t>
            </w:r>
          </w:p>
        </w:tc>
        <w:tc>
          <w:tcPr>
            <w:tcW w:w="1587" w:type="dxa"/>
          </w:tcPr>
          <w:p w:rsidR="00015B14" w:rsidRDefault="00015B14">
            <w:pPr>
              <w:pStyle w:val="ConsPlusNormal"/>
              <w:jc w:val="center"/>
            </w:pPr>
            <w:r>
              <w:t>76</w:t>
            </w:r>
          </w:p>
        </w:tc>
        <w:tc>
          <w:tcPr>
            <w:tcW w:w="1304" w:type="dxa"/>
          </w:tcPr>
          <w:p w:rsidR="00015B14" w:rsidRDefault="00015B14">
            <w:pPr>
              <w:pStyle w:val="ConsPlusNormal"/>
              <w:jc w:val="center"/>
            </w:pPr>
            <w:r>
              <w:t>4,0</w:t>
            </w:r>
          </w:p>
        </w:tc>
        <w:tc>
          <w:tcPr>
            <w:tcW w:w="2041" w:type="dxa"/>
          </w:tcPr>
          <w:p w:rsidR="00015B14" w:rsidRDefault="00015B14">
            <w:pPr>
              <w:pStyle w:val="ConsPlusNormal"/>
              <w:jc w:val="center"/>
            </w:pPr>
            <w:r>
              <w:t>5,0</w:t>
            </w:r>
          </w:p>
        </w:tc>
      </w:tr>
      <w:tr w:rsidR="00015B14">
        <w:tc>
          <w:tcPr>
            <w:tcW w:w="1077" w:type="dxa"/>
          </w:tcPr>
          <w:p w:rsidR="00015B14" w:rsidRDefault="00015B14">
            <w:pPr>
              <w:pStyle w:val="ConsPlusNormal"/>
              <w:jc w:val="center"/>
            </w:pPr>
            <w:r>
              <w:t>50</w:t>
            </w:r>
          </w:p>
        </w:tc>
        <w:tc>
          <w:tcPr>
            <w:tcW w:w="1531" w:type="dxa"/>
          </w:tcPr>
          <w:p w:rsidR="00015B14" w:rsidRDefault="00015B14">
            <w:pPr>
              <w:pStyle w:val="ConsPlusNormal"/>
              <w:jc w:val="center"/>
            </w:pPr>
            <w:r>
              <w:t>89</w:t>
            </w:r>
          </w:p>
        </w:tc>
        <w:tc>
          <w:tcPr>
            <w:tcW w:w="1531" w:type="dxa"/>
          </w:tcPr>
          <w:p w:rsidR="00015B14" w:rsidRDefault="00015B14">
            <w:pPr>
              <w:pStyle w:val="ConsPlusNormal"/>
              <w:jc w:val="center"/>
            </w:pPr>
            <w:r>
              <w:t>-</w:t>
            </w:r>
          </w:p>
        </w:tc>
        <w:tc>
          <w:tcPr>
            <w:tcW w:w="1587" w:type="dxa"/>
          </w:tcPr>
          <w:p w:rsidR="00015B14" w:rsidRDefault="00015B14">
            <w:pPr>
              <w:pStyle w:val="ConsPlusNormal"/>
              <w:jc w:val="center"/>
            </w:pPr>
            <w:r>
              <w:t>108</w:t>
            </w:r>
          </w:p>
        </w:tc>
        <w:tc>
          <w:tcPr>
            <w:tcW w:w="1304" w:type="dxa"/>
          </w:tcPr>
          <w:p w:rsidR="00015B14" w:rsidRDefault="00015B14">
            <w:pPr>
              <w:pStyle w:val="ConsPlusNormal"/>
              <w:jc w:val="center"/>
            </w:pPr>
            <w:r>
              <w:t>4,0</w:t>
            </w:r>
          </w:p>
        </w:tc>
        <w:tc>
          <w:tcPr>
            <w:tcW w:w="2041" w:type="dxa"/>
          </w:tcPr>
          <w:p w:rsidR="00015B14" w:rsidRDefault="00015B14">
            <w:pPr>
              <w:pStyle w:val="ConsPlusNormal"/>
              <w:jc w:val="center"/>
            </w:pPr>
            <w:r>
              <w:t>5,0</w:t>
            </w:r>
          </w:p>
        </w:tc>
      </w:tr>
      <w:tr w:rsidR="00015B14">
        <w:tc>
          <w:tcPr>
            <w:tcW w:w="1077" w:type="dxa"/>
          </w:tcPr>
          <w:p w:rsidR="00015B14" w:rsidRDefault="00015B14">
            <w:pPr>
              <w:pStyle w:val="ConsPlusNormal"/>
              <w:jc w:val="center"/>
            </w:pPr>
            <w:r>
              <w:t>63</w:t>
            </w:r>
          </w:p>
        </w:tc>
        <w:tc>
          <w:tcPr>
            <w:tcW w:w="1531" w:type="dxa"/>
          </w:tcPr>
          <w:p w:rsidR="00015B14" w:rsidRDefault="00015B14">
            <w:pPr>
              <w:pStyle w:val="ConsPlusNormal"/>
              <w:jc w:val="center"/>
            </w:pPr>
            <w:r>
              <w:t>108</w:t>
            </w:r>
          </w:p>
        </w:tc>
        <w:tc>
          <w:tcPr>
            <w:tcW w:w="1531" w:type="dxa"/>
          </w:tcPr>
          <w:p w:rsidR="00015B14" w:rsidRDefault="00015B14">
            <w:pPr>
              <w:pStyle w:val="ConsPlusNormal"/>
              <w:jc w:val="center"/>
            </w:pPr>
            <w:r>
              <w:t>219</w:t>
            </w:r>
          </w:p>
        </w:tc>
        <w:tc>
          <w:tcPr>
            <w:tcW w:w="1587" w:type="dxa"/>
          </w:tcPr>
          <w:p w:rsidR="00015B14" w:rsidRDefault="00015B14">
            <w:pPr>
              <w:pStyle w:val="ConsPlusNormal"/>
              <w:jc w:val="center"/>
            </w:pPr>
            <w:r>
              <w:t>159</w:t>
            </w:r>
          </w:p>
        </w:tc>
        <w:tc>
          <w:tcPr>
            <w:tcW w:w="1304" w:type="dxa"/>
          </w:tcPr>
          <w:p w:rsidR="00015B14" w:rsidRDefault="00015B14">
            <w:pPr>
              <w:pStyle w:val="ConsPlusNormal"/>
              <w:jc w:val="center"/>
            </w:pPr>
            <w:r>
              <w:t>4,0</w:t>
            </w:r>
          </w:p>
        </w:tc>
        <w:tc>
          <w:tcPr>
            <w:tcW w:w="2041" w:type="dxa"/>
          </w:tcPr>
          <w:p w:rsidR="00015B14" w:rsidRDefault="00015B14">
            <w:pPr>
              <w:pStyle w:val="ConsPlusNormal"/>
              <w:jc w:val="center"/>
            </w:pPr>
            <w:r>
              <w:t>5,0</w:t>
            </w:r>
          </w:p>
        </w:tc>
      </w:tr>
      <w:tr w:rsidR="00015B14">
        <w:tc>
          <w:tcPr>
            <w:tcW w:w="1077" w:type="dxa"/>
          </w:tcPr>
          <w:p w:rsidR="00015B14" w:rsidRDefault="00015B14">
            <w:pPr>
              <w:pStyle w:val="ConsPlusNormal"/>
              <w:jc w:val="center"/>
            </w:pPr>
            <w:r>
              <w:t>75</w:t>
            </w:r>
          </w:p>
        </w:tc>
        <w:tc>
          <w:tcPr>
            <w:tcW w:w="1531" w:type="dxa"/>
          </w:tcPr>
          <w:p w:rsidR="00015B14" w:rsidRDefault="00015B14">
            <w:pPr>
              <w:pStyle w:val="ConsPlusNormal"/>
              <w:jc w:val="center"/>
            </w:pPr>
            <w:r>
              <w:t>114</w:t>
            </w:r>
          </w:p>
        </w:tc>
        <w:tc>
          <w:tcPr>
            <w:tcW w:w="1531" w:type="dxa"/>
          </w:tcPr>
          <w:p w:rsidR="00015B14" w:rsidRDefault="00015B14">
            <w:pPr>
              <w:pStyle w:val="ConsPlusNormal"/>
              <w:jc w:val="center"/>
            </w:pPr>
            <w:r>
              <w:t>219</w:t>
            </w:r>
          </w:p>
        </w:tc>
        <w:tc>
          <w:tcPr>
            <w:tcW w:w="1587" w:type="dxa"/>
          </w:tcPr>
          <w:p w:rsidR="00015B14" w:rsidRDefault="00015B14">
            <w:pPr>
              <w:pStyle w:val="ConsPlusNormal"/>
              <w:jc w:val="center"/>
            </w:pPr>
            <w:r>
              <w:t>159</w:t>
            </w:r>
          </w:p>
        </w:tc>
        <w:tc>
          <w:tcPr>
            <w:tcW w:w="1304" w:type="dxa"/>
          </w:tcPr>
          <w:p w:rsidR="00015B14" w:rsidRDefault="00015B14">
            <w:pPr>
              <w:pStyle w:val="ConsPlusNormal"/>
              <w:jc w:val="center"/>
            </w:pPr>
            <w:r>
              <w:t>5,0</w:t>
            </w:r>
          </w:p>
        </w:tc>
        <w:tc>
          <w:tcPr>
            <w:tcW w:w="2041" w:type="dxa"/>
          </w:tcPr>
          <w:p w:rsidR="00015B14" w:rsidRDefault="00015B14">
            <w:pPr>
              <w:pStyle w:val="ConsPlusNormal"/>
              <w:jc w:val="center"/>
            </w:pPr>
            <w:r>
              <w:t>5,0</w:t>
            </w:r>
          </w:p>
        </w:tc>
      </w:tr>
      <w:tr w:rsidR="00015B14">
        <w:tc>
          <w:tcPr>
            <w:tcW w:w="1077" w:type="dxa"/>
          </w:tcPr>
          <w:p w:rsidR="00015B14" w:rsidRDefault="00015B14">
            <w:pPr>
              <w:pStyle w:val="ConsPlusNormal"/>
              <w:jc w:val="center"/>
            </w:pPr>
            <w:r>
              <w:t>90</w:t>
            </w:r>
          </w:p>
        </w:tc>
        <w:tc>
          <w:tcPr>
            <w:tcW w:w="1531" w:type="dxa"/>
          </w:tcPr>
          <w:p w:rsidR="00015B14" w:rsidRDefault="00015B14">
            <w:pPr>
              <w:pStyle w:val="ConsPlusNormal"/>
              <w:jc w:val="center"/>
            </w:pPr>
            <w:r>
              <w:t>127</w:t>
            </w:r>
          </w:p>
        </w:tc>
        <w:tc>
          <w:tcPr>
            <w:tcW w:w="1531" w:type="dxa"/>
          </w:tcPr>
          <w:p w:rsidR="00015B14" w:rsidRDefault="00015B14">
            <w:pPr>
              <w:pStyle w:val="ConsPlusNormal"/>
              <w:jc w:val="center"/>
            </w:pPr>
            <w:r>
              <w:t>273</w:t>
            </w:r>
          </w:p>
        </w:tc>
        <w:tc>
          <w:tcPr>
            <w:tcW w:w="1587" w:type="dxa"/>
          </w:tcPr>
          <w:p w:rsidR="00015B14" w:rsidRDefault="00015B14">
            <w:pPr>
              <w:pStyle w:val="ConsPlusNormal"/>
              <w:jc w:val="center"/>
            </w:pPr>
            <w:r>
              <w:t>219</w:t>
            </w:r>
          </w:p>
        </w:tc>
        <w:tc>
          <w:tcPr>
            <w:tcW w:w="1304" w:type="dxa"/>
          </w:tcPr>
          <w:p w:rsidR="00015B14" w:rsidRDefault="00015B14">
            <w:pPr>
              <w:pStyle w:val="ConsPlusNormal"/>
              <w:jc w:val="center"/>
            </w:pPr>
            <w:r>
              <w:t>5,0</w:t>
            </w:r>
          </w:p>
        </w:tc>
        <w:tc>
          <w:tcPr>
            <w:tcW w:w="2041" w:type="dxa"/>
          </w:tcPr>
          <w:p w:rsidR="00015B14" w:rsidRDefault="00015B14">
            <w:pPr>
              <w:pStyle w:val="ConsPlusNormal"/>
              <w:jc w:val="center"/>
            </w:pPr>
            <w:r>
              <w:t>6,0</w:t>
            </w:r>
          </w:p>
        </w:tc>
      </w:tr>
      <w:tr w:rsidR="00015B14">
        <w:tc>
          <w:tcPr>
            <w:tcW w:w="1077" w:type="dxa"/>
          </w:tcPr>
          <w:p w:rsidR="00015B14" w:rsidRDefault="00015B14">
            <w:pPr>
              <w:pStyle w:val="ConsPlusNormal"/>
              <w:jc w:val="center"/>
            </w:pPr>
            <w:r>
              <w:t>110</w:t>
            </w:r>
          </w:p>
        </w:tc>
        <w:tc>
          <w:tcPr>
            <w:tcW w:w="1531" w:type="dxa"/>
          </w:tcPr>
          <w:p w:rsidR="00015B14" w:rsidRDefault="00015B14">
            <w:pPr>
              <w:pStyle w:val="ConsPlusNormal"/>
              <w:jc w:val="center"/>
            </w:pPr>
            <w:r>
              <w:t>159</w:t>
            </w:r>
          </w:p>
        </w:tc>
        <w:tc>
          <w:tcPr>
            <w:tcW w:w="1531" w:type="dxa"/>
          </w:tcPr>
          <w:p w:rsidR="00015B14" w:rsidRDefault="00015B14">
            <w:pPr>
              <w:pStyle w:val="ConsPlusNormal"/>
              <w:jc w:val="center"/>
            </w:pPr>
            <w:r>
              <w:t>273</w:t>
            </w:r>
          </w:p>
        </w:tc>
        <w:tc>
          <w:tcPr>
            <w:tcW w:w="1587" w:type="dxa"/>
          </w:tcPr>
          <w:p w:rsidR="00015B14" w:rsidRDefault="00015B14">
            <w:pPr>
              <w:pStyle w:val="ConsPlusNormal"/>
              <w:jc w:val="center"/>
            </w:pPr>
            <w:r>
              <w:t>219</w:t>
            </w:r>
          </w:p>
        </w:tc>
        <w:tc>
          <w:tcPr>
            <w:tcW w:w="1304" w:type="dxa"/>
          </w:tcPr>
          <w:p w:rsidR="00015B14" w:rsidRDefault="00015B14">
            <w:pPr>
              <w:pStyle w:val="ConsPlusNormal"/>
              <w:jc w:val="center"/>
            </w:pPr>
            <w:r>
              <w:t>5,0</w:t>
            </w:r>
          </w:p>
        </w:tc>
        <w:tc>
          <w:tcPr>
            <w:tcW w:w="2041" w:type="dxa"/>
          </w:tcPr>
          <w:p w:rsidR="00015B14" w:rsidRDefault="00015B14">
            <w:pPr>
              <w:pStyle w:val="ConsPlusNormal"/>
              <w:jc w:val="center"/>
            </w:pPr>
            <w:r>
              <w:t>6,0</w:t>
            </w:r>
          </w:p>
        </w:tc>
      </w:tr>
      <w:tr w:rsidR="00015B14">
        <w:tc>
          <w:tcPr>
            <w:tcW w:w="1077" w:type="dxa"/>
          </w:tcPr>
          <w:p w:rsidR="00015B14" w:rsidRDefault="00015B14">
            <w:pPr>
              <w:pStyle w:val="ConsPlusNormal"/>
              <w:jc w:val="center"/>
            </w:pPr>
            <w:r>
              <w:t>125</w:t>
            </w:r>
          </w:p>
        </w:tc>
        <w:tc>
          <w:tcPr>
            <w:tcW w:w="1531" w:type="dxa"/>
          </w:tcPr>
          <w:p w:rsidR="00015B14" w:rsidRDefault="00015B14">
            <w:pPr>
              <w:pStyle w:val="ConsPlusNormal"/>
              <w:jc w:val="center"/>
            </w:pPr>
            <w:r>
              <w:t>159</w:t>
            </w:r>
          </w:p>
        </w:tc>
        <w:tc>
          <w:tcPr>
            <w:tcW w:w="1531" w:type="dxa"/>
          </w:tcPr>
          <w:p w:rsidR="00015B14" w:rsidRDefault="00015B14">
            <w:pPr>
              <w:pStyle w:val="ConsPlusNormal"/>
              <w:jc w:val="center"/>
            </w:pPr>
            <w:r>
              <w:t>273</w:t>
            </w:r>
          </w:p>
        </w:tc>
        <w:tc>
          <w:tcPr>
            <w:tcW w:w="1587" w:type="dxa"/>
          </w:tcPr>
          <w:p w:rsidR="00015B14" w:rsidRDefault="00015B14">
            <w:pPr>
              <w:pStyle w:val="ConsPlusNormal"/>
              <w:jc w:val="center"/>
            </w:pPr>
            <w:r>
              <w:t>219</w:t>
            </w:r>
          </w:p>
        </w:tc>
        <w:tc>
          <w:tcPr>
            <w:tcW w:w="1304" w:type="dxa"/>
          </w:tcPr>
          <w:p w:rsidR="00015B14" w:rsidRDefault="00015B14">
            <w:pPr>
              <w:pStyle w:val="ConsPlusNormal"/>
              <w:jc w:val="center"/>
            </w:pPr>
            <w:r>
              <w:t>5,0</w:t>
            </w:r>
          </w:p>
        </w:tc>
        <w:tc>
          <w:tcPr>
            <w:tcW w:w="2041" w:type="dxa"/>
          </w:tcPr>
          <w:p w:rsidR="00015B14" w:rsidRDefault="00015B14">
            <w:pPr>
              <w:pStyle w:val="ConsPlusNormal"/>
              <w:jc w:val="center"/>
            </w:pPr>
            <w:r>
              <w:t>7,0</w:t>
            </w:r>
          </w:p>
        </w:tc>
      </w:tr>
      <w:tr w:rsidR="00015B14">
        <w:tc>
          <w:tcPr>
            <w:tcW w:w="1077" w:type="dxa"/>
          </w:tcPr>
          <w:p w:rsidR="00015B14" w:rsidRDefault="00015B14">
            <w:pPr>
              <w:pStyle w:val="ConsPlusNormal"/>
              <w:jc w:val="center"/>
            </w:pPr>
            <w:r>
              <w:t>140</w:t>
            </w:r>
          </w:p>
        </w:tc>
        <w:tc>
          <w:tcPr>
            <w:tcW w:w="1531" w:type="dxa"/>
          </w:tcPr>
          <w:p w:rsidR="00015B14" w:rsidRDefault="00015B14">
            <w:pPr>
              <w:pStyle w:val="ConsPlusNormal"/>
              <w:jc w:val="center"/>
            </w:pPr>
            <w:r>
              <w:t>219</w:t>
            </w:r>
          </w:p>
        </w:tc>
        <w:tc>
          <w:tcPr>
            <w:tcW w:w="1531" w:type="dxa"/>
          </w:tcPr>
          <w:p w:rsidR="00015B14" w:rsidRDefault="00015B14">
            <w:pPr>
              <w:pStyle w:val="ConsPlusNormal"/>
              <w:jc w:val="center"/>
            </w:pPr>
            <w:r>
              <w:t>325</w:t>
            </w:r>
          </w:p>
        </w:tc>
        <w:tc>
          <w:tcPr>
            <w:tcW w:w="1587" w:type="dxa"/>
          </w:tcPr>
          <w:p w:rsidR="00015B14" w:rsidRDefault="00015B14">
            <w:pPr>
              <w:pStyle w:val="ConsPlusNormal"/>
              <w:jc w:val="center"/>
            </w:pPr>
            <w:r>
              <w:t>273</w:t>
            </w:r>
          </w:p>
        </w:tc>
        <w:tc>
          <w:tcPr>
            <w:tcW w:w="1304" w:type="dxa"/>
          </w:tcPr>
          <w:p w:rsidR="00015B14" w:rsidRDefault="00015B14">
            <w:pPr>
              <w:pStyle w:val="ConsPlusNormal"/>
              <w:jc w:val="center"/>
            </w:pPr>
            <w:r>
              <w:t>6,0</w:t>
            </w:r>
          </w:p>
        </w:tc>
        <w:tc>
          <w:tcPr>
            <w:tcW w:w="2041" w:type="dxa"/>
          </w:tcPr>
          <w:p w:rsidR="00015B14" w:rsidRDefault="00015B14">
            <w:pPr>
              <w:pStyle w:val="ConsPlusNormal"/>
              <w:jc w:val="center"/>
            </w:pPr>
            <w:r>
              <w:t>7,0</w:t>
            </w:r>
          </w:p>
        </w:tc>
      </w:tr>
      <w:tr w:rsidR="00015B14">
        <w:tc>
          <w:tcPr>
            <w:tcW w:w="1077" w:type="dxa"/>
          </w:tcPr>
          <w:p w:rsidR="00015B14" w:rsidRDefault="00015B14">
            <w:pPr>
              <w:pStyle w:val="ConsPlusNormal"/>
              <w:jc w:val="center"/>
            </w:pPr>
            <w:r>
              <w:t>160</w:t>
            </w:r>
          </w:p>
        </w:tc>
        <w:tc>
          <w:tcPr>
            <w:tcW w:w="1531" w:type="dxa"/>
          </w:tcPr>
          <w:p w:rsidR="00015B14" w:rsidRDefault="00015B14">
            <w:pPr>
              <w:pStyle w:val="ConsPlusNormal"/>
              <w:jc w:val="center"/>
            </w:pPr>
            <w:r>
              <w:t>219</w:t>
            </w:r>
          </w:p>
        </w:tc>
        <w:tc>
          <w:tcPr>
            <w:tcW w:w="1531" w:type="dxa"/>
          </w:tcPr>
          <w:p w:rsidR="00015B14" w:rsidRDefault="00015B14">
            <w:pPr>
              <w:pStyle w:val="ConsPlusNormal"/>
              <w:jc w:val="center"/>
            </w:pPr>
            <w:r>
              <w:t>325</w:t>
            </w:r>
          </w:p>
        </w:tc>
        <w:tc>
          <w:tcPr>
            <w:tcW w:w="1587" w:type="dxa"/>
          </w:tcPr>
          <w:p w:rsidR="00015B14" w:rsidRDefault="00015B14">
            <w:pPr>
              <w:pStyle w:val="ConsPlusNormal"/>
              <w:jc w:val="center"/>
            </w:pPr>
            <w:r>
              <w:t>273</w:t>
            </w:r>
          </w:p>
        </w:tc>
        <w:tc>
          <w:tcPr>
            <w:tcW w:w="1304" w:type="dxa"/>
          </w:tcPr>
          <w:p w:rsidR="00015B14" w:rsidRDefault="00015B14">
            <w:pPr>
              <w:pStyle w:val="ConsPlusNormal"/>
              <w:jc w:val="center"/>
            </w:pPr>
            <w:r>
              <w:t>7,0</w:t>
            </w:r>
          </w:p>
        </w:tc>
        <w:tc>
          <w:tcPr>
            <w:tcW w:w="2041" w:type="dxa"/>
          </w:tcPr>
          <w:p w:rsidR="00015B14" w:rsidRDefault="00015B14">
            <w:pPr>
              <w:pStyle w:val="ConsPlusNormal"/>
              <w:jc w:val="center"/>
            </w:pPr>
            <w:r>
              <w:t>8,0</w:t>
            </w:r>
          </w:p>
        </w:tc>
      </w:tr>
      <w:tr w:rsidR="00015B14">
        <w:tc>
          <w:tcPr>
            <w:tcW w:w="1077" w:type="dxa"/>
          </w:tcPr>
          <w:p w:rsidR="00015B14" w:rsidRDefault="00015B14">
            <w:pPr>
              <w:pStyle w:val="ConsPlusNormal"/>
              <w:jc w:val="center"/>
            </w:pPr>
            <w:r>
              <w:t>180</w:t>
            </w:r>
          </w:p>
        </w:tc>
        <w:tc>
          <w:tcPr>
            <w:tcW w:w="1531" w:type="dxa"/>
          </w:tcPr>
          <w:p w:rsidR="00015B14" w:rsidRDefault="00015B14">
            <w:pPr>
              <w:pStyle w:val="ConsPlusNormal"/>
              <w:jc w:val="center"/>
            </w:pPr>
            <w:r>
              <w:t>219</w:t>
            </w:r>
          </w:p>
        </w:tc>
        <w:tc>
          <w:tcPr>
            <w:tcW w:w="1531" w:type="dxa"/>
          </w:tcPr>
          <w:p w:rsidR="00015B14" w:rsidRDefault="00015B14">
            <w:pPr>
              <w:pStyle w:val="ConsPlusNormal"/>
              <w:jc w:val="center"/>
            </w:pPr>
            <w:r>
              <w:t>325</w:t>
            </w:r>
          </w:p>
        </w:tc>
        <w:tc>
          <w:tcPr>
            <w:tcW w:w="1587" w:type="dxa"/>
          </w:tcPr>
          <w:p w:rsidR="00015B14" w:rsidRDefault="00015B14">
            <w:pPr>
              <w:pStyle w:val="ConsPlusNormal"/>
              <w:jc w:val="center"/>
            </w:pPr>
            <w:r>
              <w:t>273</w:t>
            </w:r>
          </w:p>
        </w:tc>
        <w:tc>
          <w:tcPr>
            <w:tcW w:w="1304" w:type="dxa"/>
          </w:tcPr>
          <w:p w:rsidR="00015B14" w:rsidRDefault="00015B14">
            <w:pPr>
              <w:pStyle w:val="ConsPlusNormal"/>
              <w:jc w:val="center"/>
            </w:pPr>
            <w:r>
              <w:t>7,0</w:t>
            </w:r>
          </w:p>
        </w:tc>
        <w:tc>
          <w:tcPr>
            <w:tcW w:w="2041" w:type="dxa"/>
          </w:tcPr>
          <w:p w:rsidR="00015B14" w:rsidRDefault="00015B14">
            <w:pPr>
              <w:pStyle w:val="ConsPlusNormal"/>
              <w:jc w:val="center"/>
            </w:pPr>
            <w:r>
              <w:t>8,0</w:t>
            </w:r>
          </w:p>
        </w:tc>
      </w:tr>
      <w:tr w:rsidR="00015B14">
        <w:tc>
          <w:tcPr>
            <w:tcW w:w="1077" w:type="dxa"/>
          </w:tcPr>
          <w:p w:rsidR="00015B14" w:rsidRDefault="00015B14">
            <w:pPr>
              <w:pStyle w:val="ConsPlusNormal"/>
              <w:jc w:val="center"/>
            </w:pPr>
            <w:r>
              <w:t>200</w:t>
            </w:r>
          </w:p>
        </w:tc>
        <w:tc>
          <w:tcPr>
            <w:tcW w:w="1531" w:type="dxa"/>
          </w:tcPr>
          <w:p w:rsidR="00015B14" w:rsidRDefault="00015B14">
            <w:pPr>
              <w:pStyle w:val="ConsPlusNormal"/>
              <w:jc w:val="center"/>
            </w:pPr>
            <w:r>
              <w:t>273</w:t>
            </w:r>
          </w:p>
        </w:tc>
        <w:tc>
          <w:tcPr>
            <w:tcW w:w="1531" w:type="dxa"/>
          </w:tcPr>
          <w:p w:rsidR="00015B14" w:rsidRDefault="00015B14">
            <w:pPr>
              <w:pStyle w:val="ConsPlusNormal"/>
              <w:jc w:val="center"/>
            </w:pPr>
            <w:r>
              <w:t>377</w:t>
            </w:r>
          </w:p>
        </w:tc>
        <w:tc>
          <w:tcPr>
            <w:tcW w:w="1587" w:type="dxa"/>
          </w:tcPr>
          <w:p w:rsidR="00015B14" w:rsidRDefault="00015B14">
            <w:pPr>
              <w:pStyle w:val="ConsPlusNormal"/>
              <w:jc w:val="center"/>
            </w:pPr>
            <w:r>
              <w:t>325</w:t>
            </w:r>
          </w:p>
        </w:tc>
        <w:tc>
          <w:tcPr>
            <w:tcW w:w="1304" w:type="dxa"/>
          </w:tcPr>
          <w:p w:rsidR="00015B14" w:rsidRDefault="00015B14">
            <w:pPr>
              <w:pStyle w:val="ConsPlusNormal"/>
              <w:jc w:val="center"/>
            </w:pPr>
            <w:r>
              <w:t>8,0</w:t>
            </w:r>
          </w:p>
        </w:tc>
        <w:tc>
          <w:tcPr>
            <w:tcW w:w="2041" w:type="dxa"/>
          </w:tcPr>
          <w:p w:rsidR="00015B14" w:rsidRDefault="00015B14">
            <w:pPr>
              <w:pStyle w:val="ConsPlusNormal"/>
              <w:jc w:val="center"/>
            </w:pPr>
            <w:r>
              <w:t>9,0</w:t>
            </w:r>
          </w:p>
        </w:tc>
      </w:tr>
      <w:tr w:rsidR="00015B14">
        <w:tc>
          <w:tcPr>
            <w:tcW w:w="1077" w:type="dxa"/>
          </w:tcPr>
          <w:p w:rsidR="00015B14" w:rsidRDefault="00015B14">
            <w:pPr>
              <w:pStyle w:val="ConsPlusNormal"/>
              <w:jc w:val="center"/>
            </w:pPr>
            <w:r>
              <w:t>225</w:t>
            </w:r>
          </w:p>
        </w:tc>
        <w:tc>
          <w:tcPr>
            <w:tcW w:w="1531" w:type="dxa"/>
          </w:tcPr>
          <w:p w:rsidR="00015B14" w:rsidRDefault="00015B14">
            <w:pPr>
              <w:pStyle w:val="ConsPlusNormal"/>
              <w:jc w:val="center"/>
            </w:pPr>
            <w:r>
              <w:t>273</w:t>
            </w:r>
          </w:p>
        </w:tc>
        <w:tc>
          <w:tcPr>
            <w:tcW w:w="1531" w:type="dxa"/>
          </w:tcPr>
          <w:p w:rsidR="00015B14" w:rsidRDefault="00015B14">
            <w:pPr>
              <w:pStyle w:val="ConsPlusNormal"/>
              <w:jc w:val="center"/>
            </w:pPr>
            <w:r>
              <w:t>377</w:t>
            </w:r>
          </w:p>
        </w:tc>
        <w:tc>
          <w:tcPr>
            <w:tcW w:w="1587" w:type="dxa"/>
          </w:tcPr>
          <w:p w:rsidR="00015B14" w:rsidRDefault="00015B14">
            <w:pPr>
              <w:pStyle w:val="ConsPlusNormal"/>
              <w:jc w:val="center"/>
            </w:pPr>
            <w:r>
              <w:t>325</w:t>
            </w:r>
          </w:p>
        </w:tc>
        <w:tc>
          <w:tcPr>
            <w:tcW w:w="1304" w:type="dxa"/>
          </w:tcPr>
          <w:p w:rsidR="00015B14" w:rsidRDefault="00015B14">
            <w:pPr>
              <w:pStyle w:val="ConsPlusNormal"/>
              <w:jc w:val="center"/>
            </w:pPr>
            <w:r>
              <w:t>8,0</w:t>
            </w:r>
          </w:p>
        </w:tc>
        <w:tc>
          <w:tcPr>
            <w:tcW w:w="2041" w:type="dxa"/>
          </w:tcPr>
          <w:p w:rsidR="00015B14" w:rsidRDefault="00015B14">
            <w:pPr>
              <w:pStyle w:val="ConsPlusNormal"/>
              <w:jc w:val="center"/>
            </w:pPr>
            <w:r>
              <w:t>9,0</w:t>
            </w:r>
          </w:p>
        </w:tc>
      </w:tr>
      <w:tr w:rsidR="00015B14">
        <w:tc>
          <w:tcPr>
            <w:tcW w:w="1077" w:type="dxa"/>
          </w:tcPr>
          <w:p w:rsidR="00015B14" w:rsidRDefault="00015B14">
            <w:pPr>
              <w:pStyle w:val="ConsPlusNormal"/>
              <w:jc w:val="center"/>
            </w:pPr>
            <w:r>
              <w:t>250</w:t>
            </w:r>
          </w:p>
        </w:tc>
        <w:tc>
          <w:tcPr>
            <w:tcW w:w="1531" w:type="dxa"/>
          </w:tcPr>
          <w:p w:rsidR="00015B14" w:rsidRDefault="00015B14">
            <w:pPr>
              <w:pStyle w:val="ConsPlusNormal"/>
              <w:jc w:val="center"/>
            </w:pPr>
            <w:r>
              <w:t>325</w:t>
            </w:r>
          </w:p>
        </w:tc>
        <w:tc>
          <w:tcPr>
            <w:tcW w:w="1531" w:type="dxa"/>
          </w:tcPr>
          <w:p w:rsidR="00015B14" w:rsidRDefault="00015B14">
            <w:pPr>
              <w:pStyle w:val="ConsPlusNormal"/>
              <w:jc w:val="center"/>
            </w:pPr>
            <w:r>
              <w:t>426</w:t>
            </w:r>
          </w:p>
        </w:tc>
        <w:tc>
          <w:tcPr>
            <w:tcW w:w="1587" w:type="dxa"/>
          </w:tcPr>
          <w:p w:rsidR="00015B14" w:rsidRDefault="00015B14">
            <w:pPr>
              <w:pStyle w:val="ConsPlusNormal"/>
              <w:jc w:val="center"/>
            </w:pPr>
            <w:r>
              <w:t>377</w:t>
            </w:r>
          </w:p>
        </w:tc>
        <w:tc>
          <w:tcPr>
            <w:tcW w:w="1304" w:type="dxa"/>
          </w:tcPr>
          <w:p w:rsidR="00015B14" w:rsidRDefault="00015B14">
            <w:pPr>
              <w:pStyle w:val="ConsPlusNormal"/>
              <w:jc w:val="center"/>
            </w:pPr>
            <w:r>
              <w:t>8,0</w:t>
            </w:r>
          </w:p>
        </w:tc>
        <w:tc>
          <w:tcPr>
            <w:tcW w:w="2041" w:type="dxa"/>
          </w:tcPr>
          <w:p w:rsidR="00015B14" w:rsidRDefault="00015B14">
            <w:pPr>
              <w:pStyle w:val="ConsPlusNormal"/>
              <w:jc w:val="center"/>
            </w:pPr>
            <w:r>
              <w:t>9,0</w:t>
            </w:r>
          </w:p>
        </w:tc>
      </w:tr>
      <w:tr w:rsidR="00015B14">
        <w:tc>
          <w:tcPr>
            <w:tcW w:w="1077" w:type="dxa"/>
          </w:tcPr>
          <w:p w:rsidR="00015B14" w:rsidRDefault="00015B14">
            <w:pPr>
              <w:pStyle w:val="ConsPlusNormal"/>
              <w:jc w:val="center"/>
            </w:pPr>
            <w:r>
              <w:t>280</w:t>
            </w:r>
          </w:p>
        </w:tc>
        <w:tc>
          <w:tcPr>
            <w:tcW w:w="1531" w:type="dxa"/>
          </w:tcPr>
          <w:p w:rsidR="00015B14" w:rsidRDefault="00015B14">
            <w:pPr>
              <w:pStyle w:val="ConsPlusNormal"/>
              <w:jc w:val="center"/>
            </w:pPr>
            <w:r>
              <w:t>325</w:t>
            </w:r>
          </w:p>
        </w:tc>
        <w:tc>
          <w:tcPr>
            <w:tcW w:w="1531" w:type="dxa"/>
          </w:tcPr>
          <w:p w:rsidR="00015B14" w:rsidRDefault="00015B14">
            <w:pPr>
              <w:pStyle w:val="ConsPlusNormal"/>
              <w:jc w:val="center"/>
            </w:pPr>
            <w:r>
              <w:t>530</w:t>
            </w:r>
          </w:p>
        </w:tc>
        <w:tc>
          <w:tcPr>
            <w:tcW w:w="1587" w:type="dxa"/>
          </w:tcPr>
          <w:p w:rsidR="00015B14" w:rsidRDefault="00015B14">
            <w:pPr>
              <w:pStyle w:val="ConsPlusNormal"/>
              <w:jc w:val="center"/>
            </w:pPr>
            <w:r>
              <w:t>377</w:t>
            </w:r>
          </w:p>
        </w:tc>
        <w:tc>
          <w:tcPr>
            <w:tcW w:w="1304" w:type="dxa"/>
          </w:tcPr>
          <w:p w:rsidR="00015B14" w:rsidRDefault="00015B14">
            <w:pPr>
              <w:pStyle w:val="ConsPlusNormal"/>
              <w:jc w:val="center"/>
            </w:pPr>
            <w:r>
              <w:t>8,0</w:t>
            </w:r>
          </w:p>
        </w:tc>
        <w:tc>
          <w:tcPr>
            <w:tcW w:w="2041" w:type="dxa"/>
          </w:tcPr>
          <w:p w:rsidR="00015B14" w:rsidRDefault="00015B14">
            <w:pPr>
              <w:pStyle w:val="ConsPlusNormal"/>
              <w:jc w:val="center"/>
            </w:pPr>
            <w:r>
              <w:t>9,0</w:t>
            </w:r>
          </w:p>
        </w:tc>
      </w:tr>
      <w:tr w:rsidR="00015B14">
        <w:tc>
          <w:tcPr>
            <w:tcW w:w="1077" w:type="dxa"/>
          </w:tcPr>
          <w:p w:rsidR="00015B14" w:rsidRDefault="00015B14">
            <w:pPr>
              <w:pStyle w:val="ConsPlusNormal"/>
              <w:jc w:val="center"/>
            </w:pPr>
            <w:r>
              <w:t>315</w:t>
            </w:r>
          </w:p>
        </w:tc>
        <w:tc>
          <w:tcPr>
            <w:tcW w:w="1531" w:type="dxa"/>
          </w:tcPr>
          <w:p w:rsidR="00015B14" w:rsidRDefault="00015B14">
            <w:pPr>
              <w:pStyle w:val="ConsPlusNormal"/>
              <w:jc w:val="center"/>
            </w:pPr>
            <w:r>
              <w:t>377</w:t>
            </w:r>
          </w:p>
        </w:tc>
        <w:tc>
          <w:tcPr>
            <w:tcW w:w="1531" w:type="dxa"/>
          </w:tcPr>
          <w:p w:rsidR="00015B14" w:rsidRDefault="00015B14">
            <w:pPr>
              <w:pStyle w:val="ConsPlusNormal"/>
              <w:jc w:val="center"/>
            </w:pPr>
            <w:r>
              <w:t>530</w:t>
            </w:r>
          </w:p>
        </w:tc>
        <w:tc>
          <w:tcPr>
            <w:tcW w:w="1587" w:type="dxa"/>
          </w:tcPr>
          <w:p w:rsidR="00015B14" w:rsidRDefault="00015B14">
            <w:pPr>
              <w:pStyle w:val="ConsPlusNormal"/>
              <w:jc w:val="center"/>
            </w:pPr>
            <w:r>
              <w:t>426</w:t>
            </w:r>
          </w:p>
        </w:tc>
        <w:tc>
          <w:tcPr>
            <w:tcW w:w="1304" w:type="dxa"/>
          </w:tcPr>
          <w:p w:rsidR="00015B14" w:rsidRDefault="00015B14">
            <w:pPr>
              <w:pStyle w:val="ConsPlusNormal"/>
              <w:jc w:val="center"/>
            </w:pPr>
            <w:r>
              <w:t>8,0</w:t>
            </w:r>
          </w:p>
        </w:tc>
        <w:tc>
          <w:tcPr>
            <w:tcW w:w="2041" w:type="dxa"/>
          </w:tcPr>
          <w:p w:rsidR="00015B14" w:rsidRDefault="00015B14">
            <w:pPr>
              <w:pStyle w:val="ConsPlusNormal"/>
              <w:jc w:val="center"/>
            </w:pPr>
            <w:r>
              <w:t>9,0</w:t>
            </w:r>
          </w:p>
        </w:tc>
      </w:tr>
    </w:tbl>
    <w:p w:rsidR="00015B14" w:rsidRDefault="00015B14">
      <w:pPr>
        <w:pStyle w:val="ConsPlusNormal"/>
        <w:jc w:val="both"/>
      </w:pPr>
    </w:p>
    <w:p w:rsidR="00015B14" w:rsidRDefault="00015B14">
      <w:pPr>
        <w:pStyle w:val="ConsPlusNormal"/>
        <w:jc w:val="right"/>
      </w:pPr>
      <w:bookmarkStart w:id="2" w:name="P293"/>
      <w:bookmarkEnd w:id="2"/>
      <w:r>
        <w:t>Таблица 2</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665"/>
        <w:gridCol w:w="2438"/>
        <w:gridCol w:w="2835"/>
      </w:tblGrid>
      <w:tr w:rsidR="00015B14">
        <w:tc>
          <w:tcPr>
            <w:tcW w:w="1134" w:type="dxa"/>
            <w:vMerge w:val="restart"/>
            <w:vAlign w:val="center"/>
          </w:tcPr>
          <w:p w:rsidR="00015B14" w:rsidRDefault="00015B14">
            <w:pPr>
              <w:pStyle w:val="ConsPlusNormal"/>
              <w:jc w:val="center"/>
            </w:pPr>
            <w:r>
              <w:t>Диаметр газопровода, мм</w:t>
            </w:r>
          </w:p>
        </w:tc>
        <w:tc>
          <w:tcPr>
            <w:tcW w:w="7938" w:type="dxa"/>
            <w:gridSpan w:val="3"/>
            <w:vAlign w:val="center"/>
          </w:tcPr>
          <w:p w:rsidR="00015B14" w:rsidRDefault="00015B14">
            <w:pPr>
              <w:pStyle w:val="ConsPlusNormal"/>
              <w:jc w:val="center"/>
            </w:pPr>
            <w:r>
              <w:t>Минимальный диаметр футляра, мм, из</w:t>
            </w:r>
          </w:p>
        </w:tc>
      </w:tr>
      <w:tr w:rsidR="00015B14">
        <w:tc>
          <w:tcPr>
            <w:tcW w:w="1134" w:type="dxa"/>
            <w:vMerge/>
          </w:tcPr>
          <w:p w:rsidR="00015B14" w:rsidRDefault="00015B14"/>
        </w:tc>
        <w:tc>
          <w:tcPr>
            <w:tcW w:w="2665" w:type="dxa"/>
            <w:vAlign w:val="center"/>
          </w:tcPr>
          <w:p w:rsidR="00015B14" w:rsidRDefault="00015B14">
            <w:pPr>
              <w:pStyle w:val="ConsPlusNormal"/>
              <w:jc w:val="center"/>
            </w:pPr>
            <w:r>
              <w:t>полиэтиленовых труб SDR11 (</w:t>
            </w:r>
            <w:hyperlink r:id="rId85" w:history="1">
              <w:r>
                <w:rPr>
                  <w:color w:val="0000FF"/>
                </w:rPr>
                <w:t>ГОСТ Р 50838</w:t>
              </w:r>
            </w:hyperlink>
            <w:r>
              <w:t xml:space="preserve"> или </w:t>
            </w:r>
            <w:hyperlink r:id="rId86" w:history="1">
              <w:r>
                <w:rPr>
                  <w:color w:val="0000FF"/>
                </w:rPr>
                <w:t>ГОСТ 18599</w:t>
              </w:r>
            </w:hyperlink>
            <w:r>
              <w:t>)</w:t>
            </w:r>
          </w:p>
        </w:tc>
        <w:tc>
          <w:tcPr>
            <w:tcW w:w="2438" w:type="dxa"/>
            <w:vAlign w:val="center"/>
          </w:tcPr>
          <w:p w:rsidR="00015B14" w:rsidRDefault="00015B14">
            <w:pPr>
              <w:pStyle w:val="ConsPlusNormal"/>
              <w:jc w:val="center"/>
            </w:pPr>
            <w:r>
              <w:t>асбестоцементных труб</w:t>
            </w:r>
          </w:p>
        </w:tc>
        <w:tc>
          <w:tcPr>
            <w:tcW w:w="2835" w:type="dxa"/>
            <w:vAlign w:val="center"/>
          </w:tcPr>
          <w:p w:rsidR="00015B14" w:rsidRDefault="00015B14">
            <w:pPr>
              <w:pStyle w:val="ConsPlusNormal"/>
              <w:jc w:val="center"/>
            </w:pPr>
            <w:r>
              <w:t>поливинилхлоридных труб типа "ОТ" исполнения К или РК ТУ 6-19-231</w:t>
            </w:r>
          </w:p>
        </w:tc>
      </w:tr>
      <w:tr w:rsidR="00015B14">
        <w:tc>
          <w:tcPr>
            <w:tcW w:w="1134" w:type="dxa"/>
            <w:vAlign w:val="center"/>
          </w:tcPr>
          <w:p w:rsidR="00015B14" w:rsidRDefault="00015B14">
            <w:pPr>
              <w:pStyle w:val="ConsPlusNormal"/>
              <w:jc w:val="center"/>
            </w:pPr>
            <w:r>
              <w:t>20</w:t>
            </w:r>
          </w:p>
        </w:tc>
        <w:tc>
          <w:tcPr>
            <w:tcW w:w="2665" w:type="dxa"/>
            <w:vAlign w:val="center"/>
          </w:tcPr>
          <w:p w:rsidR="00015B14" w:rsidRDefault="00015B14">
            <w:pPr>
              <w:pStyle w:val="ConsPlusNormal"/>
              <w:jc w:val="center"/>
            </w:pPr>
            <w:r>
              <w:t>40</w:t>
            </w:r>
          </w:p>
        </w:tc>
        <w:tc>
          <w:tcPr>
            <w:tcW w:w="2438" w:type="dxa"/>
            <w:vAlign w:val="center"/>
          </w:tcPr>
          <w:p w:rsidR="00015B14" w:rsidRDefault="00015B14">
            <w:pPr>
              <w:pStyle w:val="ConsPlusNormal"/>
              <w:jc w:val="center"/>
            </w:pPr>
            <w:r>
              <w:t>100</w:t>
            </w:r>
          </w:p>
        </w:tc>
        <w:tc>
          <w:tcPr>
            <w:tcW w:w="2835" w:type="dxa"/>
            <w:vAlign w:val="center"/>
          </w:tcPr>
          <w:p w:rsidR="00015B14" w:rsidRDefault="00015B14">
            <w:pPr>
              <w:pStyle w:val="ConsPlusNormal"/>
              <w:jc w:val="center"/>
            </w:pPr>
            <w:r>
              <w:t>40</w:t>
            </w:r>
          </w:p>
        </w:tc>
      </w:tr>
      <w:tr w:rsidR="00015B14">
        <w:tc>
          <w:tcPr>
            <w:tcW w:w="1134" w:type="dxa"/>
            <w:vAlign w:val="center"/>
          </w:tcPr>
          <w:p w:rsidR="00015B14" w:rsidRDefault="00015B14">
            <w:pPr>
              <w:pStyle w:val="ConsPlusNormal"/>
              <w:jc w:val="center"/>
            </w:pPr>
            <w:r>
              <w:t>25</w:t>
            </w:r>
          </w:p>
        </w:tc>
        <w:tc>
          <w:tcPr>
            <w:tcW w:w="2665" w:type="dxa"/>
            <w:vAlign w:val="center"/>
          </w:tcPr>
          <w:p w:rsidR="00015B14" w:rsidRDefault="00015B14">
            <w:pPr>
              <w:pStyle w:val="ConsPlusNormal"/>
              <w:jc w:val="center"/>
            </w:pPr>
            <w:r>
              <w:t>50</w:t>
            </w:r>
          </w:p>
        </w:tc>
        <w:tc>
          <w:tcPr>
            <w:tcW w:w="2438" w:type="dxa"/>
            <w:vAlign w:val="center"/>
          </w:tcPr>
          <w:p w:rsidR="00015B14" w:rsidRDefault="00015B14">
            <w:pPr>
              <w:pStyle w:val="ConsPlusNormal"/>
              <w:jc w:val="center"/>
            </w:pPr>
            <w:r>
              <w:t>100</w:t>
            </w:r>
          </w:p>
        </w:tc>
        <w:tc>
          <w:tcPr>
            <w:tcW w:w="2835" w:type="dxa"/>
            <w:vAlign w:val="center"/>
          </w:tcPr>
          <w:p w:rsidR="00015B14" w:rsidRDefault="00015B14">
            <w:pPr>
              <w:pStyle w:val="ConsPlusNormal"/>
              <w:jc w:val="center"/>
            </w:pPr>
            <w:r>
              <w:t>50</w:t>
            </w:r>
          </w:p>
        </w:tc>
      </w:tr>
      <w:tr w:rsidR="00015B14">
        <w:tc>
          <w:tcPr>
            <w:tcW w:w="1134" w:type="dxa"/>
            <w:vAlign w:val="center"/>
          </w:tcPr>
          <w:p w:rsidR="00015B14" w:rsidRDefault="00015B14">
            <w:pPr>
              <w:pStyle w:val="ConsPlusNormal"/>
              <w:jc w:val="center"/>
            </w:pPr>
            <w:r>
              <w:t>32</w:t>
            </w:r>
          </w:p>
        </w:tc>
        <w:tc>
          <w:tcPr>
            <w:tcW w:w="2665" w:type="dxa"/>
            <w:vAlign w:val="center"/>
          </w:tcPr>
          <w:p w:rsidR="00015B14" w:rsidRDefault="00015B14">
            <w:pPr>
              <w:pStyle w:val="ConsPlusNormal"/>
              <w:jc w:val="center"/>
            </w:pPr>
            <w:r>
              <w:t>63</w:t>
            </w:r>
          </w:p>
        </w:tc>
        <w:tc>
          <w:tcPr>
            <w:tcW w:w="2438" w:type="dxa"/>
            <w:vAlign w:val="center"/>
          </w:tcPr>
          <w:p w:rsidR="00015B14" w:rsidRDefault="00015B14">
            <w:pPr>
              <w:pStyle w:val="ConsPlusNormal"/>
              <w:jc w:val="center"/>
            </w:pPr>
            <w:r>
              <w:t>100</w:t>
            </w:r>
          </w:p>
        </w:tc>
        <w:tc>
          <w:tcPr>
            <w:tcW w:w="2835" w:type="dxa"/>
            <w:vAlign w:val="center"/>
          </w:tcPr>
          <w:p w:rsidR="00015B14" w:rsidRDefault="00015B14">
            <w:pPr>
              <w:pStyle w:val="ConsPlusNormal"/>
              <w:jc w:val="center"/>
            </w:pPr>
            <w:r>
              <w:t>63</w:t>
            </w:r>
          </w:p>
        </w:tc>
      </w:tr>
      <w:tr w:rsidR="00015B14">
        <w:tc>
          <w:tcPr>
            <w:tcW w:w="1134" w:type="dxa"/>
            <w:vAlign w:val="center"/>
          </w:tcPr>
          <w:p w:rsidR="00015B14" w:rsidRDefault="00015B14">
            <w:pPr>
              <w:pStyle w:val="ConsPlusNormal"/>
              <w:jc w:val="center"/>
            </w:pPr>
            <w:r>
              <w:t>40</w:t>
            </w:r>
          </w:p>
        </w:tc>
        <w:tc>
          <w:tcPr>
            <w:tcW w:w="2665" w:type="dxa"/>
            <w:vAlign w:val="center"/>
          </w:tcPr>
          <w:p w:rsidR="00015B14" w:rsidRDefault="00015B14">
            <w:pPr>
              <w:pStyle w:val="ConsPlusNormal"/>
              <w:jc w:val="center"/>
            </w:pPr>
            <w:r>
              <w:t>75</w:t>
            </w:r>
          </w:p>
        </w:tc>
        <w:tc>
          <w:tcPr>
            <w:tcW w:w="2438" w:type="dxa"/>
            <w:vAlign w:val="center"/>
          </w:tcPr>
          <w:p w:rsidR="00015B14" w:rsidRDefault="00015B14">
            <w:pPr>
              <w:pStyle w:val="ConsPlusNormal"/>
              <w:jc w:val="center"/>
            </w:pPr>
            <w:r>
              <w:t>100</w:t>
            </w:r>
          </w:p>
        </w:tc>
        <w:tc>
          <w:tcPr>
            <w:tcW w:w="2835" w:type="dxa"/>
            <w:vAlign w:val="center"/>
          </w:tcPr>
          <w:p w:rsidR="00015B14" w:rsidRDefault="00015B14">
            <w:pPr>
              <w:pStyle w:val="ConsPlusNormal"/>
              <w:jc w:val="center"/>
            </w:pPr>
            <w:r>
              <w:t>90</w:t>
            </w:r>
          </w:p>
        </w:tc>
      </w:tr>
      <w:tr w:rsidR="00015B14">
        <w:tc>
          <w:tcPr>
            <w:tcW w:w="1134" w:type="dxa"/>
            <w:vAlign w:val="center"/>
          </w:tcPr>
          <w:p w:rsidR="00015B14" w:rsidRDefault="00015B14">
            <w:pPr>
              <w:pStyle w:val="ConsPlusNormal"/>
              <w:jc w:val="center"/>
            </w:pPr>
            <w:r>
              <w:t>50</w:t>
            </w:r>
          </w:p>
        </w:tc>
        <w:tc>
          <w:tcPr>
            <w:tcW w:w="2665" w:type="dxa"/>
            <w:vAlign w:val="center"/>
          </w:tcPr>
          <w:p w:rsidR="00015B14" w:rsidRDefault="00015B14">
            <w:pPr>
              <w:pStyle w:val="ConsPlusNormal"/>
              <w:jc w:val="center"/>
            </w:pPr>
            <w:r>
              <w:t>90</w:t>
            </w:r>
          </w:p>
        </w:tc>
        <w:tc>
          <w:tcPr>
            <w:tcW w:w="2438" w:type="dxa"/>
            <w:vAlign w:val="center"/>
          </w:tcPr>
          <w:p w:rsidR="00015B14" w:rsidRDefault="00015B14">
            <w:pPr>
              <w:pStyle w:val="ConsPlusNormal"/>
              <w:jc w:val="center"/>
            </w:pPr>
            <w:r>
              <w:t>100</w:t>
            </w:r>
          </w:p>
        </w:tc>
        <w:tc>
          <w:tcPr>
            <w:tcW w:w="2835" w:type="dxa"/>
            <w:vAlign w:val="center"/>
          </w:tcPr>
          <w:p w:rsidR="00015B14" w:rsidRDefault="00015B14">
            <w:pPr>
              <w:pStyle w:val="ConsPlusNormal"/>
              <w:jc w:val="center"/>
            </w:pPr>
            <w:r>
              <w:t>75</w:t>
            </w:r>
          </w:p>
        </w:tc>
      </w:tr>
      <w:tr w:rsidR="00015B14">
        <w:tc>
          <w:tcPr>
            <w:tcW w:w="1134" w:type="dxa"/>
            <w:vAlign w:val="center"/>
          </w:tcPr>
          <w:p w:rsidR="00015B14" w:rsidRDefault="00015B14">
            <w:pPr>
              <w:pStyle w:val="ConsPlusNormal"/>
              <w:jc w:val="center"/>
            </w:pPr>
            <w:r>
              <w:lastRenderedPageBreak/>
              <w:t>63</w:t>
            </w:r>
          </w:p>
        </w:tc>
        <w:tc>
          <w:tcPr>
            <w:tcW w:w="2665" w:type="dxa"/>
            <w:vAlign w:val="center"/>
          </w:tcPr>
          <w:p w:rsidR="00015B14" w:rsidRDefault="00015B14">
            <w:pPr>
              <w:pStyle w:val="ConsPlusNormal"/>
              <w:jc w:val="center"/>
            </w:pPr>
            <w:r>
              <w:t>110</w:t>
            </w:r>
          </w:p>
        </w:tc>
        <w:tc>
          <w:tcPr>
            <w:tcW w:w="2438" w:type="dxa"/>
            <w:vAlign w:val="center"/>
          </w:tcPr>
          <w:p w:rsidR="00015B14" w:rsidRDefault="00015B14">
            <w:pPr>
              <w:pStyle w:val="ConsPlusNormal"/>
              <w:jc w:val="center"/>
            </w:pPr>
            <w:r>
              <w:t>100</w:t>
            </w:r>
          </w:p>
        </w:tc>
        <w:tc>
          <w:tcPr>
            <w:tcW w:w="2835" w:type="dxa"/>
            <w:vAlign w:val="center"/>
          </w:tcPr>
          <w:p w:rsidR="00015B14" w:rsidRDefault="00015B14">
            <w:pPr>
              <w:pStyle w:val="ConsPlusNormal"/>
              <w:jc w:val="center"/>
            </w:pPr>
            <w:r>
              <w:t>90</w:t>
            </w:r>
          </w:p>
        </w:tc>
      </w:tr>
      <w:tr w:rsidR="00015B14">
        <w:tc>
          <w:tcPr>
            <w:tcW w:w="1134" w:type="dxa"/>
            <w:vAlign w:val="center"/>
          </w:tcPr>
          <w:p w:rsidR="00015B14" w:rsidRDefault="00015B14">
            <w:pPr>
              <w:pStyle w:val="ConsPlusNormal"/>
              <w:jc w:val="center"/>
            </w:pPr>
            <w:r>
              <w:t>75</w:t>
            </w:r>
          </w:p>
        </w:tc>
        <w:tc>
          <w:tcPr>
            <w:tcW w:w="2665" w:type="dxa"/>
            <w:vAlign w:val="center"/>
          </w:tcPr>
          <w:p w:rsidR="00015B14" w:rsidRDefault="00015B14">
            <w:pPr>
              <w:pStyle w:val="ConsPlusNormal"/>
              <w:jc w:val="center"/>
            </w:pPr>
            <w:r>
              <w:t>110</w:t>
            </w:r>
          </w:p>
        </w:tc>
        <w:tc>
          <w:tcPr>
            <w:tcW w:w="2438" w:type="dxa"/>
            <w:vAlign w:val="center"/>
          </w:tcPr>
          <w:p w:rsidR="00015B14" w:rsidRDefault="00015B14">
            <w:pPr>
              <w:pStyle w:val="ConsPlusNormal"/>
              <w:jc w:val="center"/>
            </w:pPr>
            <w:r>
              <w:t>200</w:t>
            </w:r>
          </w:p>
        </w:tc>
        <w:tc>
          <w:tcPr>
            <w:tcW w:w="2835" w:type="dxa"/>
            <w:vAlign w:val="center"/>
          </w:tcPr>
          <w:p w:rsidR="00015B14" w:rsidRDefault="00015B14">
            <w:pPr>
              <w:pStyle w:val="ConsPlusNormal"/>
              <w:jc w:val="center"/>
            </w:pPr>
            <w:r>
              <w:t>110</w:t>
            </w:r>
          </w:p>
        </w:tc>
      </w:tr>
      <w:tr w:rsidR="00015B14">
        <w:tc>
          <w:tcPr>
            <w:tcW w:w="1134" w:type="dxa"/>
            <w:vAlign w:val="center"/>
          </w:tcPr>
          <w:p w:rsidR="00015B14" w:rsidRDefault="00015B14">
            <w:pPr>
              <w:pStyle w:val="ConsPlusNormal"/>
              <w:jc w:val="center"/>
            </w:pPr>
            <w:r>
              <w:t>90</w:t>
            </w:r>
          </w:p>
        </w:tc>
        <w:tc>
          <w:tcPr>
            <w:tcW w:w="2665" w:type="dxa"/>
            <w:vAlign w:val="center"/>
          </w:tcPr>
          <w:p w:rsidR="00015B14" w:rsidRDefault="00015B14">
            <w:pPr>
              <w:pStyle w:val="ConsPlusNormal"/>
              <w:jc w:val="center"/>
            </w:pPr>
            <w:r>
              <w:t>140</w:t>
            </w:r>
          </w:p>
        </w:tc>
        <w:tc>
          <w:tcPr>
            <w:tcW w:w="2438" w:type="dxa"/>
            <w:vAlign w:val="center"/>
          </w:tcPr>
          <w:p w:rsidR="00015B14" w:rsidRDefault="00015B14">
            <w:pPr>
              <w:pStyle w:val="ConsPlusNormal"/>
              <w:jc w:val="center"/>
            </w:pPr>
            <w:r>
              <w:t>200</w:t>
            </w:r>
          </w:p>
        </w:tc>
        <w:tc>
          <w:tcPr>
            <w:tcW w:w="2835" w:type="dxa"/>
            <w:vAlign w:val="center"/>
          </w:tcPr>
          <w:p w:rsidR="00015B14" w:rsidRDefault="00015B14">
            <w:pPr>
              <w:pStyle w:val="ConsPlusNormal"/>
              <w:jc w:val="center"/>
            </w:pPr>
            <w:r>
              <w:t>140</w:t>
            </w:r>
          </w:p>
        </w:tc>
      </w:tr>
      <w:tr w:rsidR="00015B14">
        <w:tc>
          <w:tcPr>
            <w:tcW w:w="1134" w:type="dxa"/>
            <w:vAlign w:val="center"/>
          </w:tcPr>
          <w:p w:rsidR="00015B14" w:rsidRDefault="00015B14">
            <w:pPr>
              <w:pStyle w:val="ConsPlusNormal"/>
              <w:jc w:val="center"/>
            </w:pPr>
            <w:r>
              <w:t>110</w:t>
            </w:r>
          </w:p>
        </w:tc>
        <w:tc>
          <w:tcPr>
            <w:tcW w:w="2665" w:type="dxa"/>
            <w:vAlign w:val="center"/>
          </w:tcPr>
          <w:p w:rsidR="00015B14" w:rsidRDefault="00015B14">
            <w:pPr>
              <w:pStyle w:val="ConsPlusNormal"/>
              <w:jc w:val="center"/>
            </w:pPr>
            <w:r>
              <w:t>160</w:t>
            </w:r>
          </w:p>
        </w:tc>
        <w:tc>
          <w:tcPr>
            <w:tcW w:w="2438" w:type="dxa"/>
            <w:vAlign w:val="center"/>
          </w:tcPr>
          <w:p w:rsidR="00015B14" w:rsidRDefault="00015B14">
            <w:pPr>
              <w:pStyle w:val="ConsPlusNormal"/>
              <w:jc w:val="center"/>
            </w:pPr>
            <w:r>
              <w:t>200</w:t>
            </w:r>
          </w:p>
        </w:tc>
        <w:tc>
          <w:tcPr>
            <w:tcW w:w="2835" w:type="dxa"/>
            <w:vAlign w:val="center"/>
          </w:tcPr>
          <w:p w:rsidR="00015B14" w:rsidRDefault="00015B14">
            <w:pPr>
              <w:pStyle w:val="ConsPlusNormal"/>
              <w:jc w:val="center"/>
            </w:pPr>
            <w:r>
              <w:t>160</w:t>
            </w:r>
          </w:p>
        </w:tc>
      </w:tr>
      <w:tr w:rsidR="00015B14">
        <w:tc>
          <w:tcPr>
            <w:tcW w:w="1134" w:type="dxa"/>
            <w:vAlign w:val="center"/>
          </w:tcPr>
          <w:p w:rsidR="00015B14" w:rsidRDefault="00015B14">
            <w:pPr>
              <w:pStyle w:val="ConsPlusNormal"/>
              <w:jc w:val="center"/>
            </w:pPr>
            <w:r>
              <w:t>125</w:t>
            </w:r>
          </w:p>
        </w:tc>
        <w:tc>
          <w:tcPr>
            <w:tcW w:w="2665" w:type="dxa"/>
            <w:vAlign w:val="center"/>
          </w:tcPr>
          <w:p w:rsidR="00015B14" w:rsidRDefault="00015B14">
            <w:pPr>
              <w:pStyle w:val="ConsPlusNormal"/>
              <w:jc w:val="center"/>
            </w:pPr>
            <w:r>
              <w:t>180</w:t>
            </w:r>
          </w:p>
        </w:tc>
        <w:tc>
          <w:tcPr>
            <w:tcW w:w="2438" w:type="dxa"/>
            <w:vAlign w:val="center"/>
          </w:tcPr>
          <w:p w:rsidR="00015B14" w:rsidRDefault="00015B14">
            <w:pPr>
              <w:pStyle w:val="ConsPlusNormal"/>
              <w:jc w:val="center"/>
            </w:pPr>
            <w:r>
              <w:t>200</w:t>
            </w:r>
          </w:p>
        </w:tc>
        <w:tc>
          <w:tcPr>
            <w:tcW w:w="2835" w:type="dxa"/>
            <w:vAlign w:val="center"/>
          </w:tcPr>
          <w:p w:rsidR="00015B14" w:rsidRDefault="00015B14">
            <w:pPr>
              <w:pStyle w:val="ConsPlusNormal"/>
              <w:jc w:val="center"/>
            </w:pPr>
            <w:r>
              <w:t>180</w:t>
            </w:r>
          </w:p>
        </w:tc>
      </w:tr>
      <w:tr w:rsidR="00015B14">
        <w:tc>
          <w:tcPr>
            <w:tcW w:w="1134" w:type="dxa"/>
            <w:vAlign w:val="center"/>
          </w:tcPr>
          <w:p w:rsidR="00015B14" w:rsidRDefault="00015B14">
            <w:pPr>
              <w:pStyle w:val="ConsPlusNormal"/>
              <w:jc w:val="center"/>
            </w:pPr>
            <w:r>
              <w:t>140</w:t>
            </w:r>
          </w:p>
        </w:tc>
        <w:tc>
          <w:tcPr>
            <w:tcW w:w="2665" w:type="dxa"/>
            <w:vAlign w:val="center"/>
          </w:tcPr>
          <w:p w:rsidR="00015B14" w:rsidRDefault="00015B14">
            <w:pPr>
              <w:pStyle w:val="ConsPlusNormal"/>
              <w:jc w:val="center"/>
            </w:pPr>
            <w:r>
              <w:t>200</w:t>
            </w:r>
          </w:p>
        </w:tc>
        <w:tc>
          <w:tcPr>
            <w:tcW w:w="2438" w:type="dxa"/>
            <w:vAlign w:val="center"/>
          </w:tcPr>
          <w:p w:rsidR="00015B14" w:rsidRDefault="00015B14">
            <w:pPr>
              <w:pStyle w:val="ConsPlusNormal"/>
              <w:jc w:val="center"/>
            </w:pPr>
            <w:r>
              <w:t>250</w:t>
            </w:r>
          </w:p>
        </w:tc>
        <w:tc>
          <w:tcPr>
            <w:tcW w:w="2835" w:type="dxa"/>
            <w:vAlign w:val="center"/>
          </w:tcPr>
          <w:p w:rsidR="00015B14" w:rsidRDefault="00015B14">
            <w:pPr>
              <w:pStyle w:val="ConsPlusNormal"/>
              <w:jc w:val="center"/>
            </w:pPr>
            <w:r>
              <w:t>225</w:t>
            </w:r>
          </w:p>
        </w:tc>
      </w:tr>
      <w:tr w:rsidR="00015B14">
        <w:tc>
          <w:tcPr>
            <w:tcW w:w="1134" w:type="dxa"/>
            <w:vAlign w:val="center"/>
          </w:tcPr>
          <w:p w:rsidR="00015B14" w:rsidRDefault="00015B14">
            <w:pPr>
              <w:pStyle w:val="ConsPlusNormal"/>
              <w:jc w:val="center"/>
            </w:pPr>
            <w:r>
              <w:t>160</w:t>
            </w:r>
          </w:p>
        </w:tc>
        <w:tc>
          <w:tcPr>
            <w:tcW w:w="2665" w:type="dxa"/>
            <w:vAlign w:val="center"/>
          </w:tcPr>
          <w:p w:rsidR="00015B14" w:rsidRDefault="00015B14">
            <w:pPr>
              <w:pStyle w:val="ConsPlusNormal"/>
              <w:jc w:val="center"/>
            </w:pPr>
            <w:r>
              <w:t>225</w:t>
            </w:r>
          </w:p>
        </w:tc>
        <w:tc>
          <w:tcPr>
            <w:tcW w:w="2438" w:type="dxa"/>
            <w:vAlign w:val="center"/>
          </w:tcPr>
          <w:p w:rsidR="00015B14" w:rsidRDefault="00015B14">
            <w:pPr>
              <w:pStyle w:val="ConsPlusNormal"/>
              <w:jc w:val="center"/>
            </w:pPr>
            <w:r>
              <w:t>250</w:t>
            </w:r>
          </w:p>
        </w:tc>
        <w:tc>
          <w:tcPr>
            <w:tcW w:w="2835" w:type="dxa"/>
            <w:vAlign w:val="center"/>
          </w:tcPr>
          <w:p w:rsidR="00015B14" w:rsidRDefault="00015B14">
            <w:pPr>
              <w:pStyle w:val="ConsPlusNormal"/>
              <w:jc w:val="center"/>
            </w:pPr>
            <w:r>
              <w:t>225</w:t>
            </w:r>
          </w:p>
        </w:tc>
      </w:tr>
      <w:tr w:rsidR="00015B14">
        <w:tc>
          <w:tcPr>
            <w:tcW w:w="1134" w:type="dxa"/>
            <w:vAlign w:val="center"/>
          </w:tcPr>
          <w:p w:rsidR="00015B14" w:rsidRDefault="00015B14">
            <w:pPr>
              <w:pStyle w:val="ConsPlusNormal"/>
              <w:jc w:val="center"/>
            </w:pPr>
            <w:r>
              <w:t>180</w:t>
            </w:r>
          </w:p>
        </w:tc>
        <w:tc>
          <w:tcPr>
            <w:tcW w:w="2665" w:type="dxa"/>
            <w:vAlign w:val="center"/>
          </w:tcPr>
          <w:p w:rsidR="00015B14" w:rsidRDefault="00015B14">
            <w:pPr>
              <w:pStyle w:val="ConsPlusNormal"/>
              <w:jc w:val="center"/>
            </w:pPr>
            <w:r>
              <w:t>250</w:t>
            </w:r>
          </w:p>
        </w:tc>
        <w:tc>
          <w:tcPr>
            <w:tcW w:w="2438" w:type="dxa"/>
            <w:vAlign w:val="center"/>
          </w:tcPr>
          <w:p w:rsidR="00015B14" w:rsidRDefault="00015B14">
            <w:pPr>
              <w:pStyle w:val="ConsPlusNormal"/>
              <w:jc w:val="center"/>
            </w:pPr>
            <w:r>
              <w:t>300</w:t>
            </w:r>
          </w:p>
        </w:tc>
        <w:tc>
          <w:tcPr>
            <w:tcW w:w="2835" w:type="dxa"/>
            <w:vAlign w:val="center"/>
          </w:tcPr>
          <w:p w:rsidR="00015B14" w:rsidRDefault="00015B14">
            <w:pPr>
              <w:pStyle w:val="ConsPlusNormal"/>
              <w:jc w:val="center"/>
            </w:pPr>
            <w:r>
              <w:t>250</w:t>
            </w:r>
          </w:p>
        </w:tc>
      </w:tr>
      <w:tr w:rsidR="00015B14">
        <w:tc>
          <w:tcPr>
            <w:tcW w:w="1134" w:type="dxa"/>
            <w:vAlign w:val="center"/>
          </w:tcPr>
          <w:p w:rsidR="00015B14" w:rsidRDefault="00015B14">
            <w:pPr>
              <w:pStyle w:val="ConsPlusNormal"/>
              <w:jc w:val="center"/>
            </w:pPr>
            <w:r>
              <w:t>200</w:t>
            </w:r>
          </w:p>
        </w:tc>
        <w:tc>
          <w:tcPr>
            <w:tcW w:w="2665" w:type="dxa"/>
            <w:vAlign w:val="center"/>
          </w:tcPr>
          <w:p w:rsidR="00015B14" w:rsidRDefault="00015B14">
            <w:pPr>
              <w:pStyle w:val="ConsPlusNormal"/>
              <w:jc w:val="center"/>
            </w:pPr>
            <w:r>
              <w:t>280</w:t>
            </w:r>
          </w:p>
        </w:tc>
        <w:tc>
          <w:tcPr>
            <w:tcW w:w="2438" w:type="dxa"/>
            <w:vAlign w:val="center"/>
          </w:tcPr>
          <w:p w:rsidR="00015B14" w:rsidRDefault="00015B14">
            <w:pPr>
              <w:pStyle w:val="ConsPlusNormal"/>
              <w:jc w:val="center"/>
            </w:pPr>
            <w:r>
              <w:t>300</w:t>
            </w:r>
          </w:p>
        </w:tc>
        <w:tc>
          <w:tcPr>
            <w:tcW w:w="2835" w:type="dxa"/>
            <w:vAlign w:val="center"/>
          </w:tcPr>
          <w:p w:rsidR="00015B14" w:rsidRDefault="00015B14">
            <w:pPr>
              <w:pStyle w:val="ConsPlusNormal"/>
              <w:jc w:val="center"/>
            </w:pPr>
            <w:r>
              <w:t>280</w:t>
            </w:r>
          </w:p>
        </w:tc>
      </w:tr>
      <w:tr w:rsidR="00015B14">
        <w:tc>
          <w:tcPr>
            <w:tcW w:w="1134" w:type="dxa"/>
            <w:vAlign w:val="center"/>
          </w:tcPr>
          <w:p w:rsidR="00015B14" w:rsidRDefault="00015B14">
            <w:pPr>
              <w:pStyle w:val="ConsPlusNormal"/>
              <w:jc w:val="center"/>
            </w:pPr>
            <w:r>
              <w:t>225</w:t>
            </w:r>
          </w:p>
        </w:tc>
        <w:tc>
          <w:tcPr>
            <w:tcW w:w="2665" w:type="dxa"/>
            <w:vAlign w:val="center"/>
          </w:tcPr>
          <w:p w:rsidR="00015B14" w:rsidRDefault="00015B14">
            <w:pPr>
              <w:pStyle w:val="ConsPlusNormal"/>
              <w:jc w:val="center"/>
            </w:pPr>
            <w:r>
              <w:t>315</w:t>
            </w:r>
          </w:p>
        </w:tc>
        <w:tc>
          <w:tcPr>
            <w:tcW w:w="2438" w:type="dxa"/>
            <w:vAlign w:val="center"/>
          </w:tcPr>
          <w:p w:rsidR="00015B14" w:rsidRDefault="00015B14">
            <w:pPr>
              <w:pStyle w:val="ConsPlusNormal"/>
              <w:jc w:val="center"/>
            </w:pPr>
            <w:r>
              <w:t>300</w:t>
            </w:r>
          </w:p>
        </w:tc>
        <w:tc>
          <w:tcPr>
            <w:tcW w:w="2835" w:type="dxa"/>
            <w:vAlign w:val="center"/>
          </w:tcPr>
          <w:p w:rsidR="00015B14" w:rsidRDefault="00015B14">
            <w:pPr>
              <w:pStyle w:val="ConsPlusNormal"/>
              <w:jc w:val="center"/>
            </w:pPr>
            <w:r>
              <w:t>315</w:t>
            </w:r>
          </w:p>
        </w:tc>
      </w:tr>
      <w:tr w:rsidR="00015B14">
        <w:tc>
          <w:tcPr>
            <w:tcW w:w="1134" w:type="dxa"/>
            <w:vAlign w:val="center"/>
          </w:tcPr>
          <w:p w:rsidR="00015B14" w:rsidRDefault="00015B14">
            <w:pPr>
              <w:pStyle w:val="ConsPlusNormal"/>
              <w:jc w:val="center"/>
            </w:pPr>
            <w:r>
              <w:t>250</w:t>
            </w:r>
          </w:p>
        </w:tc>
        <w:tc>
          <w:tcPr>
            <w:tcW w:w="2665" w:type="dxa"/>
            <w:vAlign w:val="center"/>
          </w:tcPr>
          <w:p w:rsidR="00015B14" w:rsidRDefault="00015B14">
            <w:pPr>
              <w:pStyle w:val="ConsPlusNormal"/>
              <w:jc w:val="center"/>
            </w:pPr>
            <w:r>
              <w:t>315</w:t>
            </w:r>
          </w:p>
        </w:tc>
        <w:tc>
          <w:tcPr>
            <w:tcW w:w="2438" w:type="dxa"/>
            <w:vAlign w:val="center"/>
          </w:tcPr>
          <w:p w:rsidR="00015B14" w:rsidRDefault="00015B14">
            <w:pPr>
              <w:pStyle w:val="ConsPlusNormal"/>
              <w:jc w:val="center"/>
            </w:pPr>
            <w:r>
              <w:t>300</w:t>
            </w:r>
          </w:p>
        </w:tc>
        <w:tc>
          <w:tcPr>
            <w:tcW w:w="2835" w:type="dxa"/>
            <w:vAlign w:val="center"/>
          </w:tcPr>
          <w:p w:rsidR="00015B14" w:rsidRDefault="00015B14">
            <w:pPr>
              <w:pStyle w:val="ConsPlusNormal"/>
              <w:jc w:val="center"/>
            </w:pPr>
            <w:r>
              <w:t>315</w:t>
            </w:r>
          </w:p>
        </w:tc>
      </w:tr>
      <w:tr w:rsidR="00015B14">
        <w:tc>
          <w:tcPr>
            <w:tcW w:w="1134" w:type="dxa"/>
            <w:vAlign w:val="center"/>
          </w:tcPr>
          <w:p w:rsidR="00015B14" w:rsidRDefault="00015B14">
            <w:pPr>
              <w:pStyle w:val="ConsPlusNormal"/>
              <w:jc w:val="center"/>
            </w:pPr>
            <w:r>
              <w:t>280</w:t>
            </w:r>
          </w:p>
        </w:tc>
        <w:tc>
          <w:tcPr>
            <w:tcW w:w="2665" w:type="dxa"/>
            <w:vAlign w:val="center"/>
          </w:tcPr>
          <w:p w:rsidR="00015B14" w:rsidRDefault="00015B14">
            <w:pPr>
              <w:pStyle w:val="ConsPlusNormal"/>
              <w:jc w:val="center"/>
            </w:pPr>
            <w:r>
              <w:t>355</w:t>
            </w:r>
          </w:p>
        </w:tc>
        <w:tc>
          <w:tcPr>
            <w:tcW w:w="2438" w:type="dxa"/>
            <w:vAlign w:val="center"/>
          </w:tcPr>
          <w:p w:rsidR="00015B14" w:rsidRDefault="00015B14">
            <w:pPr>
              <w:pStyle w:val="ConsPlusNormal"/>
              <w:jc w:val="center"/>
            </w:pPr>
            <w:r>
              <w:t>-</w:t>
            </w:r>
          </w:p>
        </w:tc>
        <w:tc>
          <w:tcPr>
            <w:tcW w:w="2835" w:type="dxa"/>
            <w:vAlign w:val="center"/>
          </w:tcPr>
          <w:p w:rsidR="00015B14" w:rsidRDefault="00015B14">
            <w:pPr>
              <w:pStyle w:val="ConsPlusNormal"/>
              <w:jc w:val="center"/>
            </w:pPr>
            <w:r>
              <w:t>-</w:t>
            </w:r>
          </w:p>
        </w:tc>
      </w:tr>
      <w:tr w:rsidR="00015B14">
        <w:tc>
          <w:tcPr>
            <w:tcW w:w="1134" w:type="dxa"/>
            <w:vAlign w:val="center"/>
          </w:tcPr>
          <w:p w:rsidR="00015B14" w:rsidRDefault="00015B14">
            <w:pPr>
              <w:pStyle w:val="ConsPlusNormal"/>
              <w:jc w:val="center"/>
            </w:pPr>
            <w:r>
              <w:t>315</w:t>
            </w:r>
          </w:p>
        </w:tc>
        <w:tc>
          <w:tcPr>
            <w:tcW w:w="2665" w:type="dxa"/>
            <w:vAlign w:val="center"/>
          </w:tcPr>
          <w:p w:rsidR="00015B14" w:rsidRDefault="00015B14">
            <w:pPr>
              <w:pStyle w:val="ConsPlusNormal"/>
              <w:jc w:val="center"/>
            </w:pPr>
            <w:r>
              <w:t>400</w:t>
            </w:r>
          </w:p>
        </w:tc>
        <w:tc>
          <w:tcPr>
            <w:tcW w:w="2438" w:type="dxa"/>
            <w:vAlign w:val="center"/>
          </w:tcPr>
          <w:p w:rsidR="00015B14" w:rsidRDefault="00015B14">
            <w:pPr>
              <w:pStyle w:val="ConsPlusNormal"/>
              <w:jc w:val="center"/>
            </w:pPr>
            <w:r>
              <w:t>-</w:t>
            </w:r>
          </w:p>
        </w:tc>
        <w:tc>
          <w:tcPr>
            <w:tcW w:w="2835" w:type="dxa"/>
            <w:vAlign w:val="center"/>
          </w:tcPr>
          <w:p w:rsidR="00015B14" w:rsidRDefault="00015B14">
            <w:pPr>
              <w:pStyle w:val="ConsPlusNormal"/>
              <w:jc w:val="center"/>
            </w:pPr>
            <w:r>
              <w:t>-</w:t>
            </w:r>
          </w:p>
        </w:tc>
      </w:tr>
    </w:tbl>
    <w:p w:rsidR="00015B14" w:rsidRDefault="00015B14">
      <w:pPr>
        <w:pStyle w:val="ConsPlusNormal"/>
        <w:jc w:val="both"/>
      </w:pPr>
    </w:p>
    <w:p w:rsidR="00015B14" w:rsidRDefault="00015B14">
      <w:pPr>
        <w:pStyle w:val="ConsPlusNormal"/>
        <w:ind w:firstLine="540"/>
        <w:jc w:val="both"/>
      </w:pPr>
      <w:r>
        <w:t>5.13. С целью обеспечения сохранности поверхности полиэтиленовой трубы при протаскивании ее через металлический или асбестоцементный футляр допускается предусматривать защиту ее поверхности с помощью специальных колец (закрепленных на трубе липкой синтетической лентой) или другими способами. Если состояние внутренней поверхности футляра исключает возможность повреждения полиэтиленовой трубы, то дополнительных мер по ее защите можно не предусматривать. Способы защиты, в частности, количество опор и расстояния между ними, определяются конструктивно или расчетом и указываются в рабочих чертежах.</w:t>
      </w:r>
    </w:p>
    <w:p w:rsidR="00015B14" w:rsidRDefault="00015B14">
      <w:pPr>
        <w:pStyle w:val="ConsPlusNormal"/>
        <w:jc w:val="both"/>
      </w:pPr>
    </w:p>
    <w:p w:rsidR="00015B14" w:rsidRDefault="00015B14">
      <w:pPr>
        <w:pStyle w:val="ConsPlusNormal"/>
        <w:jc w:val="center"/>
        <w:outlineLvl w:val="2"/>
      </w:pPr>
      <w:r>
        <w:t>РАЗМЕЩЕНИЕ АРМАТУРЫ НА ГАЗОПРОВОДАХ</w:t>
      </w:r>
    </w:p>
    <w:p w:rsidR="00015B14" w:rsidRDefault="00015B14">
      <w:pPr>
        <w:pStyle w:val="ConsPlusNormal"/>
        <w:jc w:val="both"/>
      </w:pPr>
    </w:p>
    <w:p w:rsidR="00015B14" w:rsidRDefault="00015B14">
      <w:pPr>
        <w:pStyle w:val="ConsPlusNormal"/>
        <w:ind w:firstLine="540"/>
        <w:jc w:val="both"/>
      </w:pPr>
      <w:r>
        <w:t xml:space="preserve">5.14. Необходимость и местоположение отключающих устройств на полиэтиленовых газопроводах следует предусматривать в соответствии с требованиями </w:t>
      </w:r>
      <w:hyperlink r:id="rId87" w:history="1">
        <w:r>
          <w:rPr>
            <w:color w:val="0000FF"/>
          </w:rPr>
          <w:t>СНиП 42-01</w:t>
        </w:r>
      </w:hyperlink>
      <w:r>
        <w:t xml:space="preserve"> и положениями </w:t>
      </w:r>
      <w:hyperlink r:id="rId88" w:history="1">
        <w:r>
          <w:rPr>
            <w:color w:val="0000FF"/>
          </w:rPr>
          <w:t>СП 42-101</w:t>
        </w:r>
      </w:hyperlink>
      <w:r>
        <w:t>.</w:t>
      </w:r>
    </w:p>
    <w:p w:rsidR="00015B14" w:rsidRDefault="00015B14">
      <w:pPr>
        <w:pStyle w:val="ConsPlusNormal"/>
        <w:spacing w:before="220"/>
        <w:ind w:firstLine="540"/>
        <w:jc w:val="both"/>
      </w:pPr>
      <w:r>
        <w:t>В качестве отключающих устройств могут использоваться как металлическая запорная арматура, так и полиэтиленовые краны.</w:t>
      </w:r>
    </w:p>
    <w:p w:rsidR="00015B14" w:rsidRDefault="00015B14">
      <w:pPr>
        <w:pStyle w:val="ConsPlusNormal"/>
        <w:spacing w:before="220"/>
        <w:ind w:firstLine="540"/>
        <w:jc w:val="both"/>
      </w:pPr>
      <w:r>
        <w:t>Установку полиэтиленовых кранов следует предусматривать подземно. В случае бесколодезной установки шток регулирования крана следует заключать в футляр или другую защитную конструкцию с выводом под ковер или люк.</w:t>
      </w:r>
    </w:p>
    <w:p w:rsidR="00015B14" w:rsidRDefault="00015B14">
      <w:pPr>
        <w:pStyle w:val="ConsPlusNormal"/>
        <w:spacing w:before="220"/>
        <w:ind w:firstLine="540"/>
        <w:jc w:val="both"/>
      </w:pPr>
      <w:r>
        <w:t>5.15. Присоединение полиэтиленовых газопроводов к металлической запорной арматуре может быть выполнено как непосредственно при помощи разъемных соединений, так и через стальные вставки с неразъемными соединениями "полиэтилен - сталь".</w:t>
      </w:r>
    </w:p>
    <w:p w:rsidR="00015B14" w:rsidRDefault="00015B14">
      <w:pPr>
        <w:pStyle w:val="ConsPlusNormal"/>
        <w:spacing w:before="220"/>
        <w:ind w:firstLine="540"/>
        <w:jc w:val="both"/>
      </w:pPr>
      <w:r>
        <w:t>5.16. При установке арматуры в колодцах с использованием соединений "полиэтилен - сталь" рекомендуется предусматривать опоры для исключения недопустимых напряжений в монтажном узле.</w:t>
      </w:r>
    </w:p>
    <w:p w:rsidR="00015B14" w:rsidRDefault="00015B14">
      <w:pPr>
        <w:pStyle w:val="ConsPlusNormal"/>
        <w:jc w:val="both"/>
      </w:pPr>
    </w:p>
    <w:p w:rsidR="00015B14" w:rsidRDefault="00015B14">
      <w:pPr>
        <w:pStyle w:val="ConsPlusNormal"/>
        <w:jc w:val="center"/>
        <w:outlineLvl w:val="2"/>
      </w:pPr>
      <w:r>
        <w:lastRenderedPageBreak/>
        <w:t>ВВОДЫ ПОЛИЭТИЛЕНОВЫХ ГАЗОПРОВОДОВ</w:t>
      </w:r>
    </w:p>
    <w:p w:rsidR="00015B14" w:rsidRDefault="00015B14">
      <w:pPr>
        <w:pStyle w:val="ConsPlusNormal"/>
        <w:jc w:val="both"/>
      </w:pPr>
    </w:p>
    <w:p w:rsidR="00015B14" w:rsidRDefault="00015B14">
      <w:pPr>
        <w:pStyle w:val="ConsPlusNormal"/>
        <w:ind w:firstLine="540"/>
        <w:jc w:val="both"/>
      </w:pPr>
      <w:r>
        <w:t>5.17. В местах перехода наружного подземного газопровода в надземное положение (далее - выход) и в местах расположения этих выходов непосредственно у здания (далее - цокольный ввод) присоединение полиэтиленового газопровода к стальному может выполняться как на горизонтальном, так и на вертикальном участке газопровода.</w:t>
      </w:r>
    </w:p>
    <w:p w:rsidR="00015B14" w:rsidRDefault="00015B14">
      <w:pPr>
        <w:pStyle w:val="ConsPlusNormal"/>
        <w:spacing w:before="220"/>
        <w:ind w:firstLine="540"/>
        <w:jc w:val="both"/>
      </w:pPr>
      <w:r>
        <w:t>5.18. При переходе с полиэтилена на сталь на горизонтальном участке газопровода-ввода соединение "полиэтилен - сталь" располагается на расстоянии от фундамента газифицируемого здания (в свету) не менее 1 м для газопроводов низкого давления и 2 м для газопроводов высокого и среднего давления, а в футляр заключается вертикальный участок надземного выхода (рисунок 1, а).</w:t>
      </w:r>
    </w:p>
    <w:p w:rsidR="00015B14" w:rsidRDefault="00015B14">
      <w:pPr>
        <w:pStyle w:val="ConsPlusNormal"/>
        <w:spacing w:before="220"/>
        <w:ind w:firstLine="540"/>
        <w:jc w:val="both"/>
      </w:pPr>
      <w:r>
        <w:t>5.19. При переходе с полиэтилена на сталь на вертикальном участке газопровода-ввода (далее - ввод), расположенном непосредственно у фундамента газифицируемого здания, расстояние в свету от футляра на вводе до стены здания должно устанавливаться, как правило, с учетом ширины и заглубления фундаментов, но не менее 50 мм.</w:t>
      </w:r>
    </w:p>
    <w:p w:rsidR="00015B14" w:rsidRDefault="00015B14">
      <w:pPr>
        <w:pStyle w:val="ConsPlusNormal"/>
        <w:spacing w:before="220"/>
        <w:ind w:firstLine="540"/>
        <w:jc w:val="both"/>
      </w:pPr>
      <w:r>
        <w:t>Ввод, выполненный изгибом полиэтиленовой трубы (с радиусом не менее 25 диаметров) и с соединением "полиэтилен - сталь" на вертикальном участке, рекомендуется заключать в защитный футляр от вертикального до горизонтального участка ввода. Расстояние от фундамента здания до конца горизонтального участка футляра должно быть не менее 1 м (рисунок 1, б).</w:t>
      </w:r>
    </w:p>
    <w:p w:rsidR="00015B14" w:rsidRDefault="00015B14">
      <w:pPr>
        <w:pStyle w:val="ConsPlusNormal"/>
        <w:spacing w:before="220"/>
        <w:ind w:firstLine="540"/>
        <w:jc w:val="both"/>
      </w:pPr>
      <w:r>
        <w:t>Ввод, выполненный с использованием отвода с закладными нагревателями (ЗН) и соединением "полиэтилен - сталь" на вертикальном участке, рекомендуется заключать в футляр только на вертикальном участке (рисунок 1, в).</w:t>
      </w:r>
    </w:p>
    <w:p w:rsidR="00015B14" w:rsidRDefault="00015B14">
      <w:pPr>
        <w:pStyle w:val="ConsPlusNormal"/>
        <w:spacing w:before="220"/>
        <w:ind w:firstLine="540"/>
        <w:jc w:val="both"/>
      </w:pPr>
      <w:r>
        <w:t>Не рекомендуется на вертикальном участке ввода располагать соединение "полиэтилен - сталь" выше уровня земли.</w:t>
      </w:r>
    </w:p>
    <w:p w:rsidR="00015B14" w:rsidRDefault="00015B14">
      <w:pPr>
        <w:pStyle w:val="ConsPlusNormal"/>
        <w:jc w:val="both"/>
      </w:pPr>
    </w:p>
    <w:p w:rsidR="00015B14" w:rsidRDefault="00015B14">
      <w:pPr>
        <w:pStyle w:val="ConsPlusNormal"/>
        <w:jc w:val="center"/>
      </w:pPr>
      <w:r w:rsidRPr="0015010B">
        <w:rPr>
          <w:position w:val="-218"/>
        </w:rPr>
        <w:pict>
          <v:shape id="_x0000_i1038" style="width:467.55pt;height:229.1pt" coordsize="" o:spt="100" adj="0,,0" path="" filled="f" stroked="f">
            <v:stroke joinstyle="miter"/>
            <v:imagedata r:id="rId89" o:title="base_44_4721_32781"/>
            <v:formulas/>
            <v:path o:connecttype="segments"/>
          </v:shape>
        </w:pict>
      </w:r>
    </w:p>
    <w:p w:rsidR="00015B14" w:rsidRDefault="00015B14">
      <w:pPr>
        <w:pStyle w:val="ConsPlusNormal"/>
        <w:jc w:val="both"/>
      </w:pPr>
    </w:p>
    <w:p w:rsidR="00015B14" w:rsidRDefault="00015B14">
      <w:pPr>
        <w:pStyle w:val="ConsPlusNormal"/>
        <w:jc w:val="center"/>
      </w:pPr>
      <w:r>
        <w:t>а - стальной цокольный ввод; б - полиэтиленовый ввод,</w:t>
      </w:r>
    </w:p>
    <w:p w:rsidR="00015B14" w:rsidRDefault="00015B14">
      <w:pPr>
        <w:pStyle w:val="ConsPlusNormal"/>
        <w:jc w:val="center"/>
      </w:pPr>
      <w:r>
        <w:t>выполненный свободным изгибом трубы; в - полиэтиленовый ввод,</w:t>
      </w:r>
    </w:p>
    <w:p w:rsidR="00015B14" w:rsidRDefault="00015B14">
      <w:pPr>
        <w:pStyle w:val="ConsPlusNormal"/>
        <w:jc w:val="center"/>
      </w:pPr>
      <w:r>
        <w:t>выполненный при помощи отвода с ЗН</w:t>
      </w:r>
    </w:p>
    <w:p w:rsidR="00015B14" w:rsidRDefault="00015B14">
      <w:pPr>
        <w:pStyle w:val="ConsPlusNormal"/>
        <w:jc w:val="center"/>
      </w:pPr>
      <w:r>
        <w:t>1 - стальной участок цокольного ввода;</w:t>
      </w:r>
    </w:p>
    <w:p w:rsidR="00015B14" w:rsidRDefault="00015B14">
      <w:pPr>
        <w:pStyle w:val="ConsPlusNormal"/>
        <w:jc w:val="center"/>
      </w:pPr>
      <w:r>
        <w:t>2 - переход "сталь - полиэтилен";</w:t>
      </w:r>
    </w:p>
    <w:p w:rsidR="00015B14" w:rsidRDefault="00015B14">
      <w:pPr>
        <w:pStyle w:val="ConsPlusNormal"/>
        <w:jc w:val="center"/>
      </w:pPr>
      <w:r>
        <w:t>3 - полиэтиленовый газопровод; 4 - футляр;</w:t>
      </w:r>
    </w:p>
    <w:p w:rsidR="00015B14" w:rsidRDefault="00015B14">
      <w:pPr>
        <w:pStyle w:val="ConsPlusNormal"/>
        <w:jc w:val="center"/>
      </w:pPr>
      <w:r>
        <w:t>5 - полиэтиленовый футляр изогнутый; 6 - отвод с ЗН;</w:t>
      </w:r>
    </w:p>
    <w:p w:rsidR="00015B14" w:rsidRDefault="00015B14">
      <w:pPr>
        <w:pStyle w:val="ConsPlusNormal"/>
        <w:jc w:val="center"/>
      </w:pPr>
      <w:r>
        <w:lastRenderedPageBreak/>
        <w:t>7 - электроизолирующее устройство</w:t>
      </w:r>
    </w:p>
    <w:p w:rsidR="00015B14" w:rsidRDefault="00015B14">
      <w:pPr>
        <w:pStyle w:val="ConsPlusNormal"/>
        <w:jc w:val="both"/>
      </w:pPr>
    </w:p>
    <w:p w:rsidR="00015B14" w:rsidRDefault="00015B14">
      <w:pPr>
        <w:pStyle w:val="ConsPlusNormal"/>
        <w:jc w:val="center"/>
      </w:pPr>
      <w:r>
        <w:t>Рисунок 1. Цокольные вводы газопровода в здание</w:t>
      </w:r>
    </w:p>
    <w:p w:rsidR="00015B14" w:rsidRDefault="00015B14">
      <w:pPr>
        <w:pStyle w:val="ConsPlusNormal"/>
        <w:jc w:val="both"/>
      </w:pPr>
    </w:p>
    <w:p w:rsidR="00015B14" w:rsidRDefault="00015B14">
      <w:pPr>
        <w:pStyle w:val="ConsPlusNormal"/>
        <w:ind w:firstLine="540"/>
        <w:jc w:val="both"/>
      </w:pPr>
      <w:r>
        <w:t>5.20. При использовании на участках вводов и выходов из земли полиэтиленовых труб с защитным покрытием из стеклопластика (цельная конструкция ввода, выполненного в заводских условиях) устройство футляра не предусматривается, а переход "сталь - полиэтилен" располагается выше уровня земли (рисунок 2).</w:t>
      </w:r>
    </w:p>
    <w:p w:rsidR="00015B14" w:rsidRDefault="00015B14">
      <w:pPr>
        <w:pStyle w:val="ConsPlusNormal"/>
        <w:jc w:val="both"/>
      </w:pPr>
    </w:p>
    <w:p w:rsidR="00015B14" w:rsidRDefault="00015B14">
      <w:pPr>
        <w:pStyle w:val="ConsPlusNormal"/>
        <w:jc w:val="center"/>
      </w:pPr>
      <w:r w:rsidRPr="0015010B">
        <w:rPr>
          <w:position w:val="-236"/>
        </w:rPr>
        <w:pict>
          <v:shape id="_x0000_i1039" style="width:188.9pt;height:247.8pt" coordsize="" o:spt="100" adj="0,,0" path="" filled="f" stroked="f">
            <v:stroke joinstyle="miter"/>
            <v:imagedata r:id="rId90" o:title="base_44_4721_32782"/>
            <v:formulas/>
            <v:path o:connecttype="segments"/>
          </v:shape>
        </w:pict>
      </w:r>
    </w:p>
    <w:p w:rsidR="00015B14" w:rsidRDefault="00015B14">
      <w:pPr>
        <w:pStyle w:val="ConsPlusNormal"/>
        <w:jc w:val="both"/>
      </w:pPr>
    </w:p>
    <w:p w:rsidR="00015B14" w:rsidRDefault="00015B14">
      <w:pPr>
        <w:pStyle w:val="ConsPlusNormal"/>
        <w:jc w:val="center"/>
      </w:pPr>
      <w:r>
        <w:t>1 - стальной участок газопровода-ввода;</w:t>
      </w:r>
    </w:p>
    <w:p w:rsidR="00015B14" w:rsidRDefault="00015B14">
      <w:pPr>
        <w:pStyle w:val="ConsPlusNormal"/>
        <w:jc w:val="center"/>
      </w:pPr>
      <w:r>
        <w:t>2 - переход "сталь - полиэтилен"; 3 - полиэтиленовый</w:t>
      </w:r>
    </w:p>
    <w:p w:rsidR="00015B14" w:rsidRDefault="00015B14">
      <w:pPr>
        <w:pStyle w:val="ConsPlusNormal"/>
        <w:jc w:val="center"/>
      </w:pPr>
      <w:r>
        <w:t>газопровод; 4 - стеклопластиковая оболочка; 5 - отвод</w:t>
      </w:r>
    </w:p>
    <w:p w:rsidR="00015B14" w:rsidRDefault="00015B14">
      <w:pPr>
        <w:pStyle w:val="ConsPlusNormal"/>
        <w:jc w:val="center"/>
      </w:pPr>
      <w:r>
        <w:t>с закладным нагревателем</w:t>
      </w:r>
    </w:p>
    <w:p w:rsidR="00015B14" w:rsidRDefault="00015B14">
      <w:pPr>
        <w:pStyle w:val="ConsPlusNormal"/>
        <w:jc w:val="both"/>
      </w:pPr>
    </w:p>
    <w:p w:rsidR="00015B14" w:rsidRDefault="00015B14">
      <w:pPr>
        <w:pStyle w:val="ConsPlusNormal"/>
        <w:jc w:val="center"/>
      </w:pPr>
      <w:r>
        <w:t>Рисунок 2. Цокольный ввод газопровода</w:t>
      </w:r>
    </w:p>
    <w:p w:rsidR="00015B14" w:rsidRDefault="00015B14">
      <w:pPr>
        <w:pStyle w:val="ConsPlusNormal"/>
        <w:jc w:val="center"/>
      </w:pPr>
      <w:r>
        <w:t>со стеклопластиковым покрытием</w:t>
      </w:r>
    </w:p>
    <w:p w:rsidR="00015B14" w:rsidRDefault="00015B14">
      <w:pPr>
        <w:pStyle w:val="ConsPlusNormal"/>
        <w:jc w:val="both"/>
      </w:pPr>
    </w:p>
    <w:p w:rsidR="00015B14" w:rsidRDefault="00015B14">
      <w:pPr>
        <w:pStyle w:val="ConsPlusNormal"/>
        <w:ind w:firstLine="540"/>
        <w:jc w:val="both"/>
      </w:pPr>
      <w:r>
        <w:t xml:space="preserve">5.21. В футлярах выходов и вводов могут размещаться как разъемные, так и неразъемные узлы соединений "полиэтилен - сталь". Диаметр футляров рекомендуется принимать по данным </w:t>
      </w:r>
      <w:hyperlink w:anchor="P174" w:history="1">
        <w:r>
          <w:rPr>
            <w:color w:val="0000FF"/>
          </w:rPr>
          <w:t>таблицы 1</w:t>
        </w:r>
      </w:hyperlink>
      <w:r>
        <w:t>.</w:t>
      </w:r>
    </w:p>
    <w:p w:rsidR="00015B14" w:rsidRDefault="00015B14">
      <w:pPr>
        <w:pStyle w:val="ConsPlusNormal"/>
        <w:spacing w:before="220"/>
        <w:ind w:firstLine="540"/>
        <w:jc w:val="both"/>
      </w:pPr>
      <w:r>
        <w:t>На полиэтиленовые вводы не должны передаваться нагрузки от веса стальных газопроводов, запорной арматуры и других устройств.</w:t>
      </w:r>
    </w:p>
    <w:p w:rsidR="00015B14" w:rsidRDefault="00015B14">
      <w:pPr>
        <w:pStyle w:val="ConsPlusNormal"/>
        <w:spacing w:before="220"/>
        <w:ind w:firstLine="540"/>
        <w:jc w:val="both"/>
      </w:pPr>
      <w:r>
        <w:t>5.22. При разработке проектных решений выходов и вводов рекомендуется соблюдать следующие основные принципы:</w:t>
      </w:r>
    </w:p>
    <w:p w:rsidR="00015B14" w:rsidRDefault="00015B14">
      <w:pPr>
        <w:pStyle w:val="ConsPlusNormal"/>
        <w:spacing w:before="220"/>
        <w:ind w:firstLine="540"/>
        <w:jc w:val="both"/>
      </w:pPr>
      <w:r>
        <w:t>- все конструкции должны иметь компенсатор;</w:t>
      </w:r>
    </w:p>
    <w:p w:rsidR="00015B14" w:rsidRDefault="00015B14">
      <w:pPr>
        <w:pStyle w:val="ConsPlusNormal"/>
        <w:spacing w:before="220"/>
        <w:ind w:firstLine="540"/>
        <w:jc w:val="both"/>
      </w:pPr>
      <w:r>
        <w:t>- конструкция футляра должна обеспечивать тепловую изоляцию полиэтиленовых труб с целью предотвращения охлаждения трубы ниже температуры минус 15 °С;</w:t>
      </w:r>
    </w:p>
    <w:p w:rsidR="00015B14" w:rsidRDefault="00015B14">
      <w:pPr>
        <w:pStyle w:val="ConsPlusNormal"/>
        <w:spacing w:before="220"/>
        <w:ind w:firstLine="540"/>
        <w:jc w:val="both"/>
      </w:pPr>
      <w:r>
        <w:t>- переход "полиэтилен - сталь" должен располагаться таким образом, чтобы место соединения полиэтиленовой и стальной его частей располагалось не выше уровня земли;</w:t>
      </w:r>
    </w:p>
    <w:p w:rsidR="00015B14" w:rsidRDefault="00015B14">
      <w:pPr>
        <w:pStyle w:val="ConsPlusNormal"/>
        <w:spacing w:before="220"/>
        <w:ind w:firstLine="540"/>
        <w:jc w:val="both"/>
      </w:pPr>
      <w:r>
        <w:lastRenderedPageBreak/>
        <w:t>- футляр газопровода должен быть герметично заделан с двух концов. Для отбора проб воздуха допускается предусматривать контрольную трубку (штуцер);</w:t>
      </w:r>
    </w:p>
    <w:p w:rsidR="00015B14" w:rsidRDefault="00015B14">
      <w:pPr>
        <w:pStyle w:val="ConsPlusNormal"/>
        <w:spacing w:before="220"/>
        <w:ind w:firstLine="540"/>
        <w:jc w:val="both"/>
      </w:pPr>
      <w:r>
        <w:t>- подземный участок ввода газопровода, выполненный "свободным изгибом", должен заключаться в жесткий (пластмассовый) футляр, плотно соединяющийся с вертикальным стальным футляром;</w:t>
      </w:r>
    </w:p>
    <w:p w:rsidR="00015B14" w:rsidRDefault="00015B14">
      <w:pPr>
        <w:pStyle w:val="ConsPlusNormal"/>
        <w:spacing w:before="220"/>
        <w:ind w:firstLine="540"/>
        <w:jc w:val="both"/>
      </w:pPr>
      <w:r>
        <w:t>- надземный участок футляра должен быть стальным и обеспечивать защиту от механических и температурных воздействий внешней среды.</w:t>
      </w:r>
    </w:p>
    <w:p w:rsidR="00015B14" w:rsidRDefault="00015B14">
      <w:pPr>
        <w:pStyle w:val="ConsPlusNormal"/>
        <w:spacing w:before="220"/>
        <w:ind w:firstLine="540"/>
        <w:jc w:val="both"/>
      </w:pPr>
      <w:r>
        <w:t>5.23. Выходы и вводы полиэтиленовых газопроводов следует изготавливать по типовой документации, утвержденной в установленном порядке.</w:t>
      </w:r>
    </w:p>
    <w:p w:rsidR="00015B14" w:rsidRDefault="00015B14">
      <w:pPr>
        <w:pStyle w:val="ConsPlusNormal"/>
        <w:jc w:val="both"/>
      </w:pPr>
    </w:p>
    <w:p w:rsidR="00015B14" w:rsidRDefault="00015B14">
      <w:pPr>
        <w:pStyle w:val="ConsPlusNormal"/>
        <w:jc w:val="center"/>
        <w:outlineLvl w:val="2"/>
      </w:pPr>
      <w:r>
        <w:t>СТАЛЬНЫЕ ВСТАВКИ НА ПОЛИЭТИЛЕНОВЫХ ГАЗОПРОВОДАХ</w:t>
      </w:r>
    </w:p>
    <w:p w:rsidR="00015B14" w:rsidRDefault="00015B14">
      <w:pPr>
        <w:pStyle w:val="ConsPlusNormal"/>
        <w:jc w:val="both"/>
      </w:pPr>
    </w:p>
    <w:p w:rsidR="00015B14" w:rsidRDefault="00015B14">
      <w:pPr>
        <w:pStyle w:val="ConsPlusNormal"/>
        <w:ind w:firstLine="540"/>
        <w:jc w:val="both"/>
      </w:pPr>
      <w:r>
        <w:t xml:space="preserve">5.24. Для стальных вставок полиэтиленовых газопроводов следует применять трубы, отвечающие требованиям </w:t>
      </w:r>
      <w:hyperlink r:id="rId91" w:history="1">
        <w:r>
          <w:rPr>
            <w:color w:val="0000FF"/>
          </w:rPr>
          <w:t>СНиП 42-01</w:t>
        </w:r>
      </w:hyperlink>
      <w:r>
        <w:t xml:space="preserve"> и </w:t>
      </w:r>
      <w:hyperlink r:id="rId92" w:history="1">
        <w:r>
          <w:rPr>
            <w:color w:val="0000FF"/>
          </w:rPr>
          <w:t>СП 42-102</w:t>
        </w:r>
      </w:hyperlink>
      <w:r>
        <w:t xml:space="preserve">. Стальные вставки на полиэтиленовых газопроводах устанавливаются только в тех случаях, когда применение полиэтиленовых труб в соответствии с требованиями </w:t>
      </w:r>
      <w:hyperlink r:id="rId93" w:history="1">
        <w:r>
          <w:rPr>
            <w:color w:val="0000FF"/>
          </w:rPr>
          <w:t>СНиП 42-01</w:t>
        </w:r>
      </w:hyperlink>
      <w:r>
        <w:t xml:space="preserve"> не допускается.</w:t>
      </w:r>
    </w:p>
    <w:p w:rsidR="00015B14" w:rsidRDefault="00015B14">
      <w:pPr>
        <w:pStyle w:val="ConsPlusNormal"/>
        <w:spacing w:before="220"/>
        <w:ind w:firstLine="540"/>
        <w:jc w:val="both"/>
      </w:pPr>
      <w:r>
        <w:t xml:space="preserve">5.25. Защита от коррозии стальных вставок полиэтиленовых газопроводов проектируется в соответствии с требованиями </w:t>
      </w:r>
      <w:hyperlink r:id="rId94" w:history="1">
        <w:r>
          <w:rPr>
            <w:color w:val="0000FF"/>
          </w:rPr>
          <w:t>СНиП 42-01</w:t>
        </w:r>
      </w:hyperlink>
      <w:r>
        <w:t xml:space="preserve"> и </w:t>
      </w:r>
      <w:hyperlink r:id="rId95" w:history="1">
        <w:r>
          <w:rPr>
            <w:color w:val="0000FF"/>
          </w:rPr>
          <w:t>СП 42-102</w:t>
        </w:r>
      </w:hyperlink>
      <w:r>
        <w:t xml:space="preserve"> исходя из условий прокладки газопровода, данных о коррозионной активности грунтов, наличия блуждающих токов, требуемого срока службы газопровода.</w:t>
      </w:r>
    </w:p>
    <w:p w:rsidR="00015B14" w:rsidRDefault="00015B14">
      <w:pPr>
        <w:pStyle w:val="ConsPlusNormal"/>
        <w:spacing w:before="220"/>
        <w:ind w:firstLine="540"/>
        <w:jc w:val="both"/>
      </w:pPr>
      <w:r>
        <w:t>5.26. Неразъемные соединения "полиэтилен - сталь" должны укладываться на основание из песка (кроме пылеватого) длиной по 1 м в каждую сторону от соединения, высотой не менее 10 см и присыпаться слоем песка на высоту не менее 20 см.</w:t>
      </w:r>
    </w:p>
    <w:p w:rsidR="00015B14" w:rsidRDefault="00015B14">
      <w:pPr>
        <w:pStyle w:val="ConsPlusNormal"/>
        <w:jc w:val="both"/>
      </w:pPr>
    </w:p>
    <w:p w:rsidR="00015B14" w:rsidRDefault="00015B14">
      <w:pPr>
        <w:pStyle w:val="ConsPlusNormal"/>
        <w:jc w:val="center"/>
        <w:outlineLvl w:val="2"/>
      </w:pPr>
      <w:r>
        <w:t>ТРЕБОВАНИЯ К СООРУЖЕНИЮ ГАЗОПРОВОДОВ</w:t>
      </w:r>
    </w:p>
    <w:p w:rsidR="00015B14" w:rsidRDefault="00015B14">
      <w:pPr>
        <w:pStyle w:val="ConsPlusNormal"/>
        <w:jc w:val="center"/>
      </w:pPr>
      <w:r>
        <w:t>В ОСОБЫХ ПРИРОДНЫХ И КЛИМАТИЧЕСКИХ УСЛОВИЯХ</w:t>
      </w:r>
    </w:p>
    <w:p w:rsidR="00015B14" w:rsidRDefault="00015B14">
      <w:pPr>
        <w:pStyle w:val="ConsPlusNormal"/>
        <w:jc w:val="both"/>
      </w:pPr>
    </w:p>
    <w:p w:rsidR="00015B14" w:rsidRDefault="00015B14">
      <w:pPr>
        <w:pStyle w:val="ConsPlusNormal"/>
        <w:jc w:val="center"/>
        <w:outlineLvl w:val="3"/>
      </w:pPr>
      <w:r>
        <w:t>Многолетнемерзлые грунты</w:t>
      </w:r>
    </w:p>
    <w:p w:rsidR="00015B14" w:rsidRDefault="00015B14">
      <w:pPr>
        <w:pStyle w:val="ConsPlusNormal"/>
        <w:jc w:val="both"/>
      </w:pPr>
    </w:p>
    <w:p w:rsidR="00015B14" w:rsidRDefault="00015B14">
      <w:pPr>
        <w:pStyle w:val="ConsPlusNormal"/>
        <w:ind w:firstLine="540"/>
        <w:jc w:val="both"/>
      </w:pPr>
      <w:r>
        <w:t xml:space="preserve">5.27. Проектирование газопроводов, прокладываемых в районах с многолетнемерзлыми грунтами, выполняют в соответствии с требованиями </w:t>
      </w:r>
      <w:hyperlink r:id="rId96" w:history="1">
        <w:r>
          <w:rPr>
            <w:color w:val="0000FF"/>
          </w:rPr>
          <w:t>СНиП 42-01</w:t>
        </w:r>
      </w:hyperlink>
      <w:r>
        <w:t xml:space="preserve"> и </w:t>
      </w:r>
      <w:hyperlink r:id="rId97" w:history="1">
        <w:r>
          <w:rPr>
            <w:color w:val="0000FF"/>
          </w:rPr>
          <w:t>СНиП 2.02.04</w:t>
        </w:r>
      </w:hyperlink>
      <w:r>
        <w:t>.</w:t>
      </w:r>
    </w:p>
    <w:p w:rsidR="00015B14" w:rsidRDefault="00015B14">
      <w:pPr>
        <w:pStyle w:val="ConsPlusNormal"/>
        <w:spacing w:before="220"/>
        <w:ind w:firstLine="540"/>
        <w:jc w:val="both"/>
      </w:pPr>
      <w:r>
        <w:t>5.28. Основным принципом при прокладке газопроводов в многолетнемерзлых грунтах является создание такого температурного режима их эксплуатации, при котором воздействие подземного газопровода на окружающий грунт было бы минимальным с точки зрения нарушений естественного теплового режима грунтового массива в зоне прохождения газопроводов.</w:t>
      </w:r>
    </w:p>
    <w:p w:rsidR="00015B14" w:rsidRDefault="00015B14">
      <w:pPr>
        <w:pStyle w:val="ConsPlusNormal"/>
        <w:spacing w:before="220"/>
        <w:ind w:firstLine="540"/>
        <w:jc w:val="both"/>
      </w:pPr>
      <w:r>
        <w:t>5.29. Глубина заложения газопровода выбирается так, чтобы температура стенки трубы была выше минус 15 °С в процессе эксплуатации при рабочем давлении.</w:t>
      </w:r>
    </w:p>
    <w:p w:rsidR="00015B14" w:rsidRDefault="00015B14">
      <w:pPr>
        <w:pStyle w:val="ConsPlusNormal"/>
        <w:spacing w:before="220"/>
        <w:ind w:firstLine="540"/>
        <w:jc w:val="both"/>
      </w:pPr>
      <w:r>
        <w:t>5.30. При резко отличающихся между собой свойствах грунта вдоль трассы газопровода высота песчаного основания под газопроводом принимается не менее 20 см на длине в каждую сторону от места стыковки разнородных грунтов не менее 50 диаметров газопровода; присыпка в этом случае должна осуществляться на высоту не менее 30 см.</w:t>
      </w:r>
    </w:p>
    <w:p w:rsidR="00015B14" w:rsidRDefault="00015B14">
      <w:pPr>
        <w:pStyle w:val="ConsPlusNormal"/>
        <w:spacing w:before="220"/>
        <w:ind w:firstLine="540"/>
        <w:jc w:val="both"/>
      </w:pPr>
      <w:r>
        <w:t>5.31. Конструкция ввода газопровода должна обеспечивать возможность взаимных перемещений газопровода и зданий из-за температурных перемещений газопровода и осадок зданий или грунта.</w:t>
      </w:r>
    </w:p>
    <w:p w:rsidR="00015B14" w:rsidRDefault="00015B14">
      <w:pPr>
        <w:pStyle w:val="ConsPlusNormal"/>
        <w:jc w:val="both"/>
      </w:pPr>
    </w:p>
    <w:p w:rsidR="00015B14" w:rsidRDefault="00015B14">
      <w:pPr>
        <w:pStyle w:val="ConsPlusNormal"/>
        <w:jc w:val="center"/>
        <w:outlineLvl w:val="3"/>
      </w:pPr>
      <w:r>
        <w:t>Подрабатываемые территории</w:t>
      </w:r>
    </w:p>
    <w:p w:rsidR="00015B14" w:rsidRDefault="00015B14">
      <w:pPr>
        <w:pStyle w:val="ConsPlusNormal"/>
        <w:jc w:val="both"/>
      </w:pPr>
    </w:p>
    <w:p w:rsidR="00015B14" w:rsidRDefault="00015B14">
      <w:pPr>
        <w:pStyle w:val="ConsPlusNormal"/>
        <w:ind w:firstLine="540"/>
        <w:jc w:val="both"/>
      </w:pPr>
      <w:r>
        <w:t xml:space="preserve">5.32. При проектировании газопроводов, прокладываемых в районах, где проводились, проводятся или предусматриваются горные разработки, следует руководствоваться требованиями </w:t>
      </w:r>
      <w:hyperlink r:id="rId98" w:history="1">
        <w:r>
          <w:rPr>
            <w:color w:val="0000FF"/>
          </w:rPr>
          <w:t>СНиП 42-01</w:t>
        </w:r>
      </w:hyperlink>
      <w:r>
        <w:t xml:space="preserve">, </w:t>
      </w:r>
      <w:hyperlink r:id="rId99" w:history="1">
        <w:r>
          <w:rPr>
            <w:color w:val="0000FF"/>
          </w:rPr>
          <w:t>ГОСТ Р 12.3.048</w:t>
        </w:r>
      </w:hyperlink>
      <w:r>
        <w:t>.</w:t>
      </w:r>
    </w:p>
    <w:p w:rsidR="00015B14" w:rsidRDefault="00015B14">
      <w:pPr>
        <w:pStyle w:val="ConsPlusNormal"/>
        <w:spacing w:before="220"/>
        <w:ind w:firstLine="540"/>
        <w:jc w:val="both"/>
      </w:pPr>
      <w:r>
        <w:t>5.33. Трасса газопровода предусматривается преимущественно вне проезжей части территории с учетом возможного вскрытия траншей в период интенсивных деформаций земной поверхности в результате горных выработок.</w:t>
      </w:r>
    </w:p>
    <w:p w:rsidR="00015B14" w:rsidRDefault="00015B14">
      <w:pPr>
        <w:pStyle w:val="ConsPlusNormal"/>
        <w:spacing w:before="220"/>
        <w:ind w:firstLine="540"/>
        <w:jc w:val="both"/>
      </w:pPr>
      <w:r>
        <w:t>5.34. Прочность и устойчивость газопроводов, проектируемых для прокладки на подрабатываемых территориях, обеспечивается за счет:</w:t>
      </w:r>
    </w:p>
    <w:p w:rsidR="00015B14" w:rsidRDefault="00015B14">
      <w:pPr>
        <w:pStyle w:val="ConsPlusNormal"/>
        <w:spacing w:before="220"/>
        <w:ind w:firstLine="540"/>
        <w:jc w:val="both"/>
      </w:pPr>
      <w:r>
        <w:t>- увеличения подвижности газопровода в грунте;</w:t>
      </w:r>
    </w:p>
    <w:p w:rsidR="00015B14" w:rsidRDefault="00015B14">
      <w:pPr>
        <w:pStyle w:val="ConsPlusNormal"/>
        <w:spacing w:before="220"/>
        <w:ind w:firstLine="540"/>
        <w:jc w:val="both"/>
      </w:pPr>
      <w:r>
        <w:t>- снижения воздействия деформирующегося грунта на газопровод.</w:t>
      </w:r>
    </w:p>
    <w:p w:rsidR="00015B14" w:rsidRDefault="00015B14">
      <w:pPr>
        <w:pStyle w:val="ConsPlusNormal"/>
        <w:spacing w:before="220"/>
        <w:ind w:firstLine="540"/>
        <w:jc w:val="both"/>
      </w:pPr>
      <w:r>
        <w:t>Для обеспечения подвижности газопровода в грунте и снижения воздействия деформирующегося грунта на газопровод предусматриваются: непрямолинейная укладка газопровода по дну траншеи; применение малозащемляющих материалов для засыпки траншей после укладки труб.</w:t>
      </w:r>
    </w:p>
    <w:p w:rsidR="00015B14" w:rsidRDefault="00015B14">
      <w:pPr>
        <w:pStyle w:val="ConsPlusNormal"/>
        <w:spacing w:before="220"/>
        <w:ind w:firstLine="540"/>
        <w:jc w:val="both"/>
      </w:pPr>
      <w:r>
        <w:t>В качестве малозащемляющих материалов для засыпки траншей газопровода применяют песок, песчаный грунт и другой грунт, обладающий малым сцеплением частиц.</w:t>
      </w:r>
    </w:p>
    <w:p w:rsidR="00015B14" w:rsidRDefault="00015B14">
      <w:pPr>
        <w:pStyle w:val="ConsPlusNormal"/>
        <w:spacing w:before="220"/>
        <w:ind w:firstLine="540"/>
        <w:jc w:val="both"/>
      </w:pPr>
      <w:r>
        <w:t>Протяженность зоны защиты газопровода определяется длиной мульды сдвижения, увеличенной на 150 диаметров газопровода в каждую сторону от ее границы.</w:t>
      </w:r>
    </w:p>
    <w:p w:rsidR="00015B14" w:rsidRDefault="00015B14">
      <w:pPr>
        <w:pStyle w:val="ConsPlusNormal"/>
        <w:spacing w:before="220"/>
        <w:ind w:firstLine="540"/>
        <w:jc w:val="both"/>
      </w:pPr>
      <w:r>
        <w:t>5.35. Переходы газопроводов через реки, овраги и железнодорожные пути в выемках, а также в местах, где возможно образование провалов и трещин, рекомендуется предусматривать надземными из стальных труб.</w:t>
      </w:r>
    </w:p>
    <w:p w:rsidR="00015B14" w:rsidRDefault="00015B14">
      <w:pPr>
        <w:pStyle w:val="ConsPlusNormal"/>
        <w:spacing w:before="220"/>
        <w:ind w:firstLine="540"/>
        <w:jc w:val="both"/>
      </w:pPr>
      <w:r>
        <w:t>5.36. На газопроводах в пределах подрабатываемых территорий рекомендуется предусматривать дополнительную установку контрольных трубок на крутоизогнутых углах поворота и в местах разветвления сети.</w:t>
      </w:r>
    </w:p>
    <w:p w:rsidR="00015B14" w:rsidRDefault="00015B14">
      <w:pPr>
        <w:pStyle w:val="ConsPlusNormal"/>
        <w:spacing w:before="220"/>
        <w:ind w:firstLine="540"/>
        <w:jc w:val="both"/>
      </w:pPr>
      <w:r>
        <w:t>Для предохранения от механических повреждений контрольные трубки в зависимости от местных условий должны быть выведены под ковер или другое защитное устройство.</w:t>
      </w:r>
    </w:p>
    <w:p w:rsidR="00015B14" w:rsidRDefault="00015B14">
      <w:pPr>
        <w:pStyle w:val="ConsPlusNormal"/>
        <w:jc w:val="both"/>
      </w:pPr>
    </w:p>
    <w:p w:rsidR="00015B14" w:rsidRDefault="00015B14">
      <w:pPr>
        <w:pStyle w:val="ConsPlusNormal"/>
        <w:jc w:val="center"/>
        <w:outlineLvl w:val="3"/>
      </w:pPr>
      <w:r>
        <w:t>Сейсмические районы</w:t>
      </w:r>
    </w:p>
    <w:p w:rsidR="00015B14" w:rsidRDefault="00015B14">
      <w:pPr>
        <w:pStyle w:val="ConsPlusNormal"/>
        <w:jc w:val="both"/>
      </w:pPr>
    </w:p>
    <w:p w:rsidR="00015B14" w:rsidRDefault="00015B14">
      <w:pPr>
        <w:pStyle w:val="ConsPlusNormal"/>
        <w:ind w:firstLine="540"/>
        <w:jc w:val="both"/>
      </w:pPr>
      <w:r>
        <w:t xml:space="preserve">5.37. При проектировании газопроводов из полиэтиленовых труб для строительства в районах с сейсмичностью свыше 8 баллов руководствуются требованиями </w:t>
      </w:r>
      <w:hyperlink r:id="rId100" w:history="1">
        <w:r>
          <w:rPr>
            <w:color w:val="0000FF"/>
          </w:rPr>
          <w:t>СНиП 42-01</w:t>
        </w:r>
      </w:hyperlink>
      <w:r>
        <w:t xml:space="preserve"> и </w:t>
      </w:r>
      <w:hyperlink r:id="rId101" w:history="1">
        <w:r>
          <w:rPr>
            <w:color w:val="0000FF"/>
          </w:rPr>
          <w:t>СНиП II-7</w:t>
        </w:r>
      </w:hyperlink>
      <w:r>
        <w:t>.</w:t>
      </w:r>
    </w:p>
    <w:p w:rsidR="00015B14" w:rsidRDefault="00015B14">
      <w:pPr>
        <w:pStyle w:val="ConsPlusNormal"/>
        <w:spacing w:before="220"/>
        <w:ind w:firstLine="540"/>
        <w:jc w:val="both"/>
      </w:pPr>
      <w:r>
        <w:t>5.38. На участках пересечения трассой газопровода активных тектонических разломов рекомендуется применять надземную прокладку из стальных труб.</w:t>
      </w:r>
    </w:p>
    <w:p w:rsidR="00015B14" w:rsidRDefault="00015B14">
      <w:pPr>
        <w:pStyle w:val="ConsPlusNormal"/>
        <w:spacing w:before="220"/>
        <w:ind w:firstLine="540"/>
        <w:jc w:val="both"/>
      </w:pPr>
      <w:r>
        <w:t>5.39. Переходы газопроводов через реки, овраги и железнодорожные пути в выемках рекомендуется предусматривать также надземными из стальных труб.</w:t>
      </w:r>
    </w:p>
    <w:p w:rsidR="00015B14" w:rsidRDefault="00015B14">
      <w:pPr>
        <w:pStyle w:val="ConsPlusNormal"/>
        <w:spacing w:before="220"/>
        <w:ind w:firstLine="540"/>
        <w:jc w:val="both"/>
      </w:pPr>
      <w:r>
        <w:t>5.40. Контрольные трубки рекомендуется дополнительно предусматривать в местах врезки газопроводов, на крутоизогнутых углах поворота и в местах расположения соединений "полиэтилен - сталь".</w:t>
      </w:r>
    </w:p>
    <w:p w:rsidR="00015B14" w:rsidRDefault="00015B14">
      <w:pPr>
        <w:pStyle w:val="ConsPlusNormal"/>
        <w:jc w:val="both"/>
      </w:pPr>
    </w:p>
    <w:p w:rsidR="00015B14" w:rsidRDefault="00015B14">
      <w:pPr>
        <w:pStyle w:val="ConsPlusNormal"/>
        <w:jc w:val="center"/>
        <w:outlineLvl w:val="3"/>
      </w:pPr>
      <w:r>
        <w:t>Районы с пучинистыми, просадочными и набухающими грунтами</w:t>
      </w:r>
    </w:p>
    <w:p w:rsidR="00015B14" w:rsidRDefault="00015B14">
      <w:pPr>
        <w:pStyle w:val="ConsPlusNormal"/>
        <w:jc w:val="both"/>
      </w:pPr>
    </w:p>
    <w:p w:rsidR="00015B14" w:rsidRDefault="00015B14">
      <w:pPr>
        <w:pStyle w:val="ConsPlusNormal"/>
        <w:ind w:firstLine="540"/>
        <w:jc w:val="both"/>
      </w:pPr>
      <w:r>
        <w:t xml:space="preserve">5.41. При проектировании газопроводов для районов с пучинистыми, просадочными и </w:t>
      </w:r>
      <w:r>
        <w:lastRenderedPageBreak/>
        <w:t xml:space="preserve">набухающими грунтами руководствуются требованиями </w:t>
      </w:r>
      <w:hyperlink r:id="rId102" w:history="1">
        <w:r>
          <w:rPr>
            <w:color w:val="0000FF"/>
          </w:rPr>
          <w:t>СНиП 42-01</w:t>
        </w:r>
      </w:hyperlink>
      <w:r>
        <w:t xml:space="preserve"> и </w:t>
      </w:r>
      <w:hyperlink r:id="rId103" w:history="1">
        <w:r>
          <w:rPr>
            <w:color w:val="0000FF"/>
          </w:rPr>
          <w:t>СНиП 2.02.01</w:t>
        </w:r>
      </w:hyperlink>
      <w:r>
        <w:t>.</w:t>
      </w:r>
    </w:p>
    <w:p w:rsidR="00015B14" w:rsidRDefault="00015B14">
      <w:pPr>
        <w:pStyle w:val="ConsPlusNormal"/>
        <w:spacing w:before="220"/>
        <w:ind w:firstLine="540"/>
        <w:jc w:val="both"/>
      </w:pPr>
      <w:r>
        <w:t>5.42. Глубина прокладки газопроводов при одинаковой степени пучинистости, набухаемости или просадочности по трассе принимается до верха трубы:</w:t>
      </w:r>
    </w:p>
    <w:p w:rsidR="00015B14" w:rsidRDefault="00015B14">
      <w:pPr>
        <w:pStyle w:val="ConsPlusNormal"/>
        <w:spacing w:before="220"/>
        <w:ind w:firstLine="540"/>
        <w:jc w:val="both"/>
      </w:pPr>
      <w:r>
        <w:t>- в среднепучинистых, средненабухающих, сильнопучинистых и II типа просадочности - не менее 0,8 глубины промерзания, но не менее 0,9 м;</w:t>
      </w:r>
    </w:p>
    <w:p w:rsidR="00015B14" w:rsidRDefault="00015B14">
      <w:pPr>
        <w:pStyle w:val="ConsPlusNormal"/>
        <w:spacing w:before="220"/>
        <w:ind w:firstLine="540"/>
        <w:jc w:val="both"/>
      </w:pPr>
      <w:r>
        <w:t>- в чрезмернопучинистых и сильнонабухающих - не менее 0,9 глубины промерзания, но не менее 1,0 м.</w:t>
      </w:r>
    </w:p>
    <w:p w:rsidR="00015B14" w:rsidRDefault="00015B14">
      <w:pPr>
        <w:pStyle w:val="ConsPlusNormal"/>
        <w:spacing w:before="220"/>
        <w:ind w:firstLine="540"/>
        <w:jc w:val="both"/>
      </w:pPr>
      <w:r>
        <w:t xml:space="preserve">Прокладка газопроводов в слабопучинистых, слабонабухающих и I типа просадочности грунтах должна предусматриваться в соответствии с требованиями </w:t>
      </w:r>
      <w:hyperlink r:id="rId104" w:history="1">
        <w:r>
          <w:rPr>
            <w:color w:val="0000FF"/>
          </w:rPr>
          <w:t>СНиП 42-01</w:t>
        </w:r>
      </w:hyperlink>
      <w:r>
        <w:t>.</w:t>
      </w:r>
    </w:p>
    <w:p w:rsidR="00015B14" w:rsidRDefault="00015B14">
      <w:pPr>
        <w:pStyle w:val="ConsPlusNormal"/>
        <w:spacing w:before="220"/>
        <w:ind w:firstLine="540"/>
        <w:jc w:val="both"/>
      </w:pPr>
      <w:r>
        <w:t>5.43. Прокладка газопроводов в грунтах неодинаковой степени пучинистости, набухаемости или просадочности по трассе (резко меняющийся состав грунта, изменение уровня грунтовых вод, переход газопровода из проезжей части дороги в газон и др.), а также в насыпных грунтах принимается до верха трубы - не менее 0,9 глубины промерзания, но не менее 1,0 м.</w:t>
      </w:r>
    </w:p>
    <w:p w:rsidR="00015B14" w:rsidRDefault="00015B14">
      <w:pPr>
        <w:pStyle w:val="ConsPlusNormal"/>
        <w:spacing w:before="220"/>
        <w:ind w:firstLine="540"/>
        <w:jc w:val="both"/>
      </w:pPr>
      <w:r>
        <w:t>5.44. Значения дополнительных напряжений, обусловленных прокладкой газопроводов в пучинистых, просадочных или набухающих грунтах, определяются расчетом.</w:t>
      </w:r>
    </w:p>
    <w:p w:rsidR="00015B14" w:rsidRDefault="00015B14">
      <w:pPr>
        <w:pStyle w:val="ConsPlusNormal"/>
        <w:jc w:val="both"/>
      </w:pPr>
    </w:p>
    <w:p w:rsidR="00015B14" w:rsidRDefault="00015B14">
      <w:pPr>
        <w:pStyle w:val="ConsPlusNormal"/>
        <w:jc w:val="center"/>
        <w:outlineLvl w:val="2"/>
      </w:pPr>
      <w:r>
        <w:t>РАСЧЕТ ГАЗОПРОВОДОВ НА ПРОЧНОСТЬ И УСТОЙЧИВОСТЬ</w:t>
      </w:r>
    </w:p>
    <w:p w:rsidR="00015B14" w:rsidRDefault="00015B14">
      <w:pPr>
        <w:pStyle w:val="ConsPlusNormal"/>
        <w:jc w:val="both"/>
      </w:pPr>
    </w:p>
    <w:p w:rsidR="00015B14" w:rsidRDefault="00015B14">
      <w:pPr>
        <w:pStyle w:val="ConsPlusNormal"/>
        <w:ind w:firstLine="540"/>
        <w:jc w:val="both"/>
      </w:pPr>
      <w:r>
        <w:t>5.45. Расчет газопроводов на прочность и устойчивость положения (против всплытия) включает:</w:t>
      </w:r>
    </w:p>
    <w:p w:rsidR="00015B14" w:rsidRDefault="00015B14">
      <w:pPr>
        <w:pStyle w:val="ConsPlusNormal"/>
        <w:spacing w:before="220"/>
        <w:ind w:firstLine="540"/>
        <w:jc w:val="both"/>
      </w:pPr>
      <w:r>
        <w:t>- определение размеров труб по рабочему (нормативному) давлению;</w:t>
      </w:r>
    </w:p>
    <w:p w:rsidR="00015B14" w:rsidRDefault="00015B14">
      <w:pPr>
        <w:pStyle w:val="ConsPlusNormal"/>
        <w:spacing w:before="220"/>
        <w:ind w:firstLine="540"/>
        <w:jc w:val="both"/>
      </w:pPr>
      <w:r>
        <w:t>- проведение поверочного расчета принятого конструктивного решения, т.е. оценка допустимости назначенных радиусов упругого изгиба газопровода и температурного перепада;</w:t>
      </w:r>
    </w:p>
    <w:p w:rsidR="00015B14" w:rsidRDefault="00015B14">
      <w:pPr>
        <w:pStyle w:val="ConsPlusNormal"/>
        <w:spacing w:before="220"/>
        <w:ind w:firstLine="540"/>
        <w:jc w:val="both"/>
      </w:pPr>
      <w:r>
        <w:t>- определение необходимой величины балластировки;</w:t>
      </w:r>
    </w:p>
    <w:p w:rsidR="00015B14" w:rsidRDefault="00015B14">
      <w:pPr>
        <w:pStyle w:val="ConsPlusNormal"/>
        <w:spacing w:before="220"/>
        <w:ind w:firstLine="540"/>
        <w:jc w:val="both"/>
      </w:pPr>
      <w:r>
        <w:t>- обеспечение кольцевой формы поперечного сечения (предельно допустимой величины овализации).</w:t>
      </w:r>
    </w:p>
    <w:p w:rsidR="00015B14" w:rsidRDefault="00015B14">
      <w:pPr>
        <w:pStyle w:val="ConsPlusNormal"/>
        <w:spacing w:before="220"/>
        <w:ind w:firstLine="540"/>
        <w:jc w:val="both"/>
      </w:pPr>
      <w:r>
        <w:t>Прочность и устойчивость газопроводов обеспечивается также на всех стадиях строительства и испытаний.</w:t>
      </w:r>
    </w:p>
    <w:p w:rsidR="00015B14" w:rsidRDefault="00015B14">
      <w:pPr>
        <w:pStyle w:val="ConsPlusNormal"/>
        <w:spacing w:before="220"/>
        <w:ind w:firstLine="540"/>
        <w:jc w:val="both"/>
      </w:pPr>
      <w:r>
        <w:t>5.46. При расчетах на прочность и устойчивость газопроводов из полиэтиленовых труб срок службы принимается равным 50 годам.</w:t>
      </w:r>
    </w:p>
    <w:p w:rsidR="00015B14" w:rsidRDefault="00015B14">
      <w:pPr>
        <w:pStyle w:val="ConsPlusNormal"/>
        <w:jc w:val="both"/>
      </w:pPr>
    </w:p>
    <w:p w:rsidR="00015B14" w:rsidRDefault="00015B14">
      <w:pPr>
        <w:pStyle w:val="ConsPlusNormal"/>
        <w:jc w:val="center"/>
        <w:outlineLvl w:val="3"/>
      </w:pPr>
      <w:r>
        <w:t>Расчетные характеристики материала газопроводов</w:t>
      </w:r>
    </w:p>
    <w:p w:rsidR="00015B14" w:rsidRDefault="00015B14">
      <w:pPr>
        <w:pStyle w:val="ConsPlusNormal"/>
        <w:jc w:val="both"/>
      </w:pPr>
    </w:p>
    <w:p w:rsidR="00015B14" w:rsidRDefault="00015B14">
      <w:pPr>
        <w:pStyle w:val="ConsPlusNormal"/>
        <w:ind w:firstLine="540"/>
        <w:jc w:val="both"/>
      </w:pPr>
      <w:r>
        <w:t xml:space="preserve">5.47. Расчетными характеристиками материала газопроводов являются: минимальная длительная прочность, определяемая по </w:t>
      </w:r>
      <w:hyperlink r:id="rId105" w:history="1">
        <w:r>
          <w:rPr>
            <w:color w:val="0000FF"/>
          </w:rPr>
          <w:t>ГОСТ Р 50838</w:t>
        </w:r>
      </w:hyperlink>
      <w:r>
        <w:t>, модуль ползучести материала трубы, коэффициент линейного теплового расширения, коэффициент Пуассона.</w:t>
      </w:r>
    </w:p>
    <w:p w:rsidR="00015B14" w:rsidRDefault="00015B14">
      <w:pPr>
        <w:pStyle w:val="ConsPlusNormal"/>
        <w:spacing w:before="220"/>
        <w:ind w:firstLine="540"/>
        <w:jc w:val="both"/>
      </w:pPr>
      <w:r>
        <w:t xml:space="preserve">5.48. Минимальная длительная прочность согласно </w:t>
      </w:r>
      <w:hyperlink r:id="rId106" w:history="1">
        <w:r>
          <w:rPr>
            <w:color w:val="0000FF"/>
          </w:rPr>
          <w:t>ГОСТ Р 50838</w:t>
        </w:r>
      </w:hyperlink>
      <w:r>
        <w:t xml:space="preserve"> должна приниматься для труб из:</w:t>
      </w:r>
    </w:p>
    <w:p w:rsidR="00015B14" w:rsidRDefault="00015B14">
      <w:pPr>
        <w:pStyle w:val="ConsPlusNormal"/>
        <w:spacing w:before="220"/>
        <w:ind w:firstLine="540"/>
        <w:jc w:val="both"/>
      </w:pPr>
      <w:r>
        <w:t>- ПЭ 80 - 8,0 МПа;</w:t>
      </w:r>
    </w:p>
    <w:p w:rsidR="00015B14" w:rsidRDefault="00015B14">
      <w:pPr>
        <w:pStyle w:val="ConsPlusNormal"/>
        <w:spacing w:before="220"/>
        <w:ind w:firstLine="540"/>
        <w:jc w:val="both"/>
      </w:pPr>
      <w:r>
        <w:t>- ПЭ 100 - 10,0 МПа.</w:t>
      </w:r>
    </w:p>
    <w:p w:rsidR="00015B14" w:rsidRDefault="00015B14">
      <w:pPr>
        <w:pStyle w:val="ConsPlusNormal"/>
        <w:spacing w:before="220"/>
        <w:ind w:firstLine="540"/>
        <w:jc w:val="both"/>
      </w:pPr>
      <w:r>
        <w:t xml:space="preserve">5.49. Модуль ползучести материала труб для срока службы газопровода 50 лет принимается </w:t>
      </w:r>
      <w:r>
        <w:lastRenderedPageBreak/>
        <w:t xml:space="preserve">в зависимости от температуры эксплуатации по графикам, приведенным на </w:t>
      </w:r>
      <w:hyperlink w:anchor="P503" w:history="1">
        <w:r>
          <w:rPr>
            <w:color w:val="0000FF"/>
          </w:rPr>
          <w:t>рисунке 3</w:t>
        </w:r>
      </w:hyperlink>
      <w:r>
        <w:t>, где напряжения в стенке трубы определяются по формуле</w:t>
      </w:r>
    </w:p>
    <w:p w:rsidR="00015B14" w:rsidRDefault="00015B14">
      <w:pPr>
        <w:pStyle w:val="ConsPlusNormal"/>
        <w:jc w:val="both"/>
      </w:pPr>
    </w:p>
    <w:p w:rsidR="00015B14" w:rsidRDefault="00015B14">
      <w:pPr>
        <w:pStyle w:val="ConsPlusNormal"/>
        <w:jc w:val="center"/>
      </w:pPr>
      <w:r w:rsidRPr="0015010B">
        <w:rPr>
          <w:position w:val="-23"/>
        </w:rPr>
        <w:pict>
          <v:shape id="_x0000_i1040" style="width:86.95pt;height:33.65pt" coordsize="" o:spt="100" adj="0,,0" path="" filled="f" stroked="f">
            <v:stroke joinstyle="miter"/>
            <v:imagedata r:id="rId107" o:title="base_44_4721_32783"/>
            <v:formulas/>
            <v:path o:connecttype="segments"/>
          </v:shape>
        </w:pict>
      </w:r>
      <w:r>
        <w:t xml:space="preserve"> (МПа). (2)</w:t>
      </w:r>
    </w:p>
    <w:p w:rsidR="00015B14" w:rsidRDefault="00015B14">
      <w:pPr>
        <w:pStyle w:val="ConsPlusNormal"/>
        <w:jc w:val="both"/>
      </w:pPr>
    </w:p>
    <w:p w:rsidR="00015B14" w:rsidRDefault="00015B14">
      <w:pPr>
        <w:pStyle w:val="ConsPlusNormal"/>
        <w:ind w:firstLine="540"/>
        <w:jc w:val="both"/>
      </w:pPr>
      <w:r>
        <w:t xml:space="preserve">При напряжении в стенке трубы </w:t>
      </w:r>
      <w:r w:rsidRPr="0015010B">
        <w:rPr>
          <w:position w:val="-1"/>
        </w:rPr>
        <w:pict>
          <v:shape id="_x0000_i1041" style="width:13.1pt;height:12.15pt" coordsize="" o:spt="100" adj="0,,0" path="" filled="f" stroked="f">
            <v:stroke joinstyle="miter"/>
            <v:imagedata r:id="rId108" o:title="base_44_4721_32784"/>
            <v:formulas/>
            <v:path o:connecttype="segments"/>
          </v:shape>
        </w:pict>
      </w:r>
      <w:r>
        <w:t xml:space="preserve"> меньше 1,5 МПа значение модуля ползучести следует принимать по кривой а рисунка 3.</w:t>
      </w:r>
    </w:p>
    <w:p w:rsidR="00015B14" w:rsidRDefault="00015B14">
      <w:pPr>
        <w:pStyle w:val="ConsPlusNormal"/>
        <w:jc w:val="both"/>
      </w:pPr>
    </w:p>
    <w:p w:rsidR="00015B14" w:rsidRDefault="00015B14">
      <w:pPr>
        <w:pStyle w:val="ConsPlusNormal"/>
        <w:jc w:val="center"/>
      </w:pPr>
      <w:r w:rsidRPr="0015010B">
        <w:rPr>
          <w:position w:val="-181"/>
        </w:rPr>
        <w:pict>
          <v:shape id="_x0000_i1042" style="width:247.8pt;height:192.6pt" coordsize="" o:spt="100" adj="0,,0" path="" filled="f" stroked="f">
            <v:stroke joinstyle="miter"/>
            <v:imagedata r:id="rId109" o:title="base_44_4721_32785"/>
            <v:formulas/>
            <v:path o:connecttype="segments"/>
          </v:shape>
        </w:pict>
      </w:r>
    </w:p>
    <w:p w:rsidR="00015B14" w:rsidRDefault="00015B14">
      <w:pPr>
        <w:pStyle w:val="ConsPlusNormal"/>
        <w:jc w:val="both"/>
      </w:pPr>
    </w:p>
    <w:p w:rsidR="00015B14" w:rsidRDefault="00015B14">
      <w:pPr>
        <w:pStyle w:val="ConsPlusNormal"/>
        <w:jc w:val="center"/>
      </w:pPr>
      <w:r>
        <w:t xml:space="preserve">а - </w:t>
      </w:r>
      <w:r w:rsidRPr="0015010B">
        <w:rPr>
          <w:position w:val="-1"/>
        </w:rPr>
        <w:pict>
          <v:shape id="_x0000_i1043" style="width:13.1pt;height:12.15pt" coordsize="" o:spt="100" adj="0,,0" path="" filled="f" stroked="f">
            <v:stroke joinstyle="miter"/>
            <v:imagedata r:id="rId108" o:title="base_44_4721_32786"/>
            <v:formulas/>
            <v:path o:connecttype="segments"/>
          </v:shape>
        </w:pict>
      </w:r>
      <w:r>
        <w:t xml:space="preserve"> = 1,5 МПа; б - </w:t>
      </w:r>
      <w:r w:rsidRPr="0015010B">
        <w:rPr>
          <w:position w:val="-1"/>
        </w:rPr>
        <w:pict>
          <v:shape id="_x0000_i1044" style="width:13.1pt;height:12.15pt" coordsize="" o:spt="100" adj="0,,0" path="" filled="f" stroked="f">
            <v:stroke joinstyle="miter"/>
            <v:imagedata r:id="rId108" o:title="base_44_4721_32787"/>
            <v:formulas/>
            <v:path o:connecttype="segments"/>
          </v:shape>
        </w:pict>
      </w:r>
      <w:r>
        <w:t xml:space="preserve"> = 2,5 МПа; в - </w:t>
      </w:r>
      <w:r w:rsidRPr="0015010B">
        <w:rPr>
          <w:position w:val="-1"/>
        </w:rPr>
        <w:pict>
          <v:shape id="_x0000_i1045" style="width:13.1pt;height:12.15pt" coordsize="" o:spt="100" adj="0,,0" path="" filled="f" stroked="f">
            <v:stroke joinstyle="miter"/>
            <v:imagedata r:id="rId108" o:title="base_44_4721_32788"/>
            <v:formulas/>
            <v:path o:connecttype="segments"/>
          </v:shape>
        </w:pict>
      </w:r>
      <w:r>
        <w:t xml:space="preserve"> = 3 МПа;</w:t>
      </w:r>
    </w:p>
    <w:p w:rsidR="00015B14" w:rsidRDefault="00015B14">
      <w:pPr>
        <w:pStyle w:val="ConsPlusNormal"/>
        <w:jc w:val="center"/>
      </w:pPr>
      <w:r>
        <w:t xml:space="preserve">г - </w:t>
      </w:r>
      <w:r w:rsidRPr="0015010B">
        <w:rPr>
          <w:position w:val="-1"/>
        </w:rPr>
        <w:pict>
          <v:shape id="_x0000_i1046" style="width:13.1pt;height:12.15pt" coordsize="" o:spt="100" adj="0,,0" path="" filled="f" stroked="f">
            <v:stroke joinstyle="miter"/>
            <v:imagedata r:id="rId108" o:title="base_44_4721_32789"/>
            <v:formulas/>
            <v:path o:connecttype="segments"/>
          </v:shape>
        </w:pict>
      </w:r>
      <w:r>
        <w:t xml:space="preserve"> = 4 МПа</w:t>
      </w:r>
    </w:p>
    <w:p w:rsidR="00015B14" w:rsidRDefault="00015B14">
      <w:pPr>
        <w:pStyle w:val="ConsPlusNormal"/>
        <w:jc w:val="both"/>
      </w:pPr>
    </w:p>
    <w:p w:rsidR="00015B14" w:rsidRDefault="00015B14">
      <w:pPr>
        <w:pStyle w:val="ConsPlusNormal"/>
        <w:jc w:val="center"/>
      </w:pPr>
      <w:bookmarkStart w:id="3" w:name="P503"/>
      <w:bookmarkEnd w:id="3"/>
      <w:r>
        <w:t xml:space="preserve">Рисунок 3. Значения модуля ползучести </w:t>
      </w:r>
      <w:r w:rsidRPr="0015010B">
        <w:rPr>
          <w:position w:val="-1"/>
        </w:rPr>
        <w:pict>
          <v:shape id="_x0000_i1047" style="width:13.1pt;height:12.15pt" coordsize="" o:spt="100" adj="0,,0" path="" filled="f" stroked="f">
            <v:stroke joinstyle="miter"/>
            <v:imagedata r:id="rId108" o:title="base_44_4721_32790"/>
            <v:formulas/>
            <v:path o:connecttype="segments"/>
          </v:shape>
        </w:pict>
      </w:r>
      <w:r>
        <w:t xml:space="preserve"> материала труб</w:t>
      </w:r>
    </w:p>
    <w:p w:rsidR="00015B14" w:rsidRDefault="00015B14">
      <w:pPr>
        <w:pStyle w:val="ConsPlusNormal"/>
        <w:jc w:val="center"/>
      </w:pPr>
      <w:r>
        <w:t>для проектируемого срока эксплуатации 50 лет в зависимости</w:t>
      </w:r>
    </w:p>
    <w:p w:rsidR="00015B14" w:rsidRDefault="00015B14">
      <w:pPr>
        <w:pStyle w:val="ConsPlusNormal"/>
        <w:jc w:val="center"/>
      </w:pPr>
      <w:r>
        <w:t>от температуры транспортируемого газа</w:t>
      </w:r>
    </w:p>
    <w:p w:rsidR="00015B14" w:rsidRDefault="00015B14">
      <w:pPr>
        <w:pStyle w:val="ConsPlusNormal"/>
        <w:jc w:val="both"/>
      </w:pPr>
    </w:p>
    <w:p w:rsidR="00015B14" w:rsidRDefault="00015B14">
      <w:pPr>
        <w:pStyle w:val="ConsPlusNormal"/>
        <w:ind w:firstLine="540"/>
        <w:jc w:val="both"/>
      </w:pPr>
      <w:r>
        <w:t>5.50. Коэффициент линейного теплового расширения материала труб принимается равным:</w:t>
      </w:r>
    </w:p>
    <w:p w:rsidR="00015B14" w:rsidRDefault="00015B14">
      <w:pPr>
        <w:pStyle w:val="ConsPlusNormal"/>
        <w:jc w:val="both"/>
      </w:pPr>
    </w:p>
    <w:p w:rsidR="00015B14" w:rsidRDefault="00015B14">
      <w:pPr>
        <w:pStyle w:val="ConsPlusNormal"/>
        <w:jc w:val="center"/>
      </w:pPr>
      <w:r w:rsidRPr="0015010B">
        <w:rPr>
          <w:position w:val="-1"/>
        </w:rPr>
        <w:pict>
          <v:shape id="_x0000_i1048" style="width:13.1pt;height:12.15pt" coordsize="" o:spt="100" adj="0,,0" path="" filled="f" stroked="f">
            <v:stroke joinstyle="miter"/>
            <v:imagedata r:id="rId110" o:title="base_44_4721_32791"/>
            <v:formulas/>
            <v:path o:connecttype="segments"/>
          </v:shape>
        </w:pict>
      </w:r>
      <w:r>
        <w:t xml:space="preserve"> </w:t>
      </w:r>
      <w:r w:rsidRPr="0015010B">
        <w:rPr>
          <w:position w:val="-8"/>
        </w:rPr>
        <w:pict>
          <v:shape id="_x0000_i1049" style="width:59.85pt;height:19.65pt" coordsize="" o:spt="100" adj="0,,0" path="" filled="f" stroked="f">
            <v:stroke joinstyle="miter"/>
            <v:imagedata r:id="rId111" o:title="base_44_4721_32792"/>
            <v:formulas/>
            <v:path o:connecttype="segments"/>
          </v:shape>
        </w:pict>
      </w:r>
      <w:r>
        <w:t xml:space="preserve"> (°С</w:t>
      </w:r>
      <w:r>
        <w:rPr>
          <w:vertAlign w:val="superscript"/>
        </w:rPr>
        <w:t>-1</w:t>
      </w:r>
      <w:r>
        <w:t>).</w:t>
      </w:r>
    </w:p>
    <w:p w:rsidR="00015B14" w:rsidRDefault="00015B14">
      <w:pPr>
        <w:pStyle w:val="ConsPlusNormal"/>
        <w:jc w:val="both"/>
      </w:pPr>
    </w:p>
    <w:p w:rsidR="00015B14" w:rsidRDefault="00015B14">
      <w:pPr>
        <w:pStyle w:val="ConsPlusNormal"/>
        <w:ind w:firstLine="540"/>
        <w:jc w:val="both"/>
      </w:pPr>
      <w:r>
        <w:t xml:space="preserve">Коэффициент Пуассона материала труб должен приниматься равным </w:t>
      </w:r>
      <w:r w:rsidRPr="0015010B">
        <w:rPr>
          <w:position w:val="-3"/>
        </w:rPr>
        <w:pict>
          <v:shape id="_x0000_i1050" style="width:13.1pt;height:14.05pt" coordsize="" o:spt="100" adj="0,,0" path="" filled="f" stroked="f">
            <v:stroke joinstyle="miter"/>
            <v:imagedata r:id="rId112" o:title="base_44_4721_32793"/>
            <v:formulas/>
            <v:path o:connecttype="segments"/>
          </v:shape>
        </w:pict>
      </w:r>
      <w:r>
        <w:t xml:space="preserve"> = 0,43.</w:t>
      </w:r>
    </w:p>
    <w:p w:rsidR="00015B14" w:rsidRDefault="00015B14">
      <w:pPr>
        <w:pStyle w:val="ConsPlusNormal"/>
        <w:spacing w:before="220"/>
        <w:ind w:firstLine="540"/>
        <w:jc w:val="both"/>
      </w:pPr>
      <w:r>
        <w:t xml:space="preserve">Буквенные обозначения величин и единицы их измерения, принятые в расчетах на прочность и устойчивость, приведены в </w:t>
      </w:r>
      <w:hyperlink w:anchor="P3108" w:history="1">
        <w:r>
          <w:rPr>
            <w:color w:val="0000FF"/>
          </w:rPr>
          <w:t>Приложении В</w:t>
        </w:r>
      </w:hyperlink>
      <w:r>
        <w:t>.</w:t>
      </w:r>
    </w:p>
    <w:p w:rsidR="00015B14" w:rsidRDefault="00015B14">
      <w:pPr>
        <w:pStyle w:val="ConsPlusNormal"/>
        <w:jc w:val="both"/>
      </w:pPr>
    </w:p>
    <w:p w:rsidR="00015B14" w:rsidRDefault="00015B14">
      <w:pPr>
        <w:pStyle w:val="ConsPlusNormal"/>
        <w:jc w:val="center"/>
        <w:outlineLvl w:val="3"/>
      </w:pPr>
      <w:r>
        <w:t>Нагрузки и воздействия</w:t>
      </w:r>
    </w:p>
    <w:p w:rsidR="00015B14" w:rsidRDefault="00015B14">
      <w:pPr>
        <w:pStyle w:val="ConsPlusNormal"/>
        <w:jc w:val="both"/>
      </w:pPr>
    </w:p>
    <w:p w:rsidR="00015B14" w:rsidRDefault="00015B14">
      <w:pPr>
        <w:pStyle w:val="ConsPlusNormal"/>
        <w:ind w:firstLine="540"/>
        <w:jc w:val="both"/>
      </w:pPr>
      <w:r>
        <w:t>5.51. Нагрузки и воздействия, действующие на газопроводы, различаются на:</w:t>
      </w:r>
    </w:p>
    <w:p w:rsidR="00015B14" w:rsidRDefault="00015B14">
      <w:pPr>
        <w:pStyle w:val="ConsPlusNormal"/>
        <w:spacing w:before="220"/>
        <w:ind w:firstLine="540"/>
        <w:jc w:val="both"/>
      </w:pPr>
      <w:r>
        <w:t>- силовые нагружения - внутреннее давление газа, вес газопровода, сооружений на нем и вес транспортируемого газа, давление грунта, гидростатическое давление и выталкивающая сила воды, нагрузки, возникающие при укладке и испытании;</w:t>
      </w:r>
    </w:p>
    <w:p w:rsidR="00015B14" w:rsidRDefault="00015B14">
      <w:pPr>
        <w:pStyle w:val="ConsPlusNormal"/>
        <w:spacing w:before="220"/>
        <w:ind w:firstLine="540"/>
        <w:jc w:val="both"/>
      </w:pPr>
      <w:r>
        <w:t>- деформационные нагружения - температурные воздействия, воздействия предварительного напряжения газопровода (упругий изгиб, растяжка компенсаторов и т.д.), воздействия неравномерных деформаций грунта (просадки, пучение, деформации земной поверхности в районах горных выработок и т.д.);</w:t>
      </w:r>
    </w:p>
    <w:p w:rsidR="00015B14" w:rsidRDefault="00015B14">
      <w:pPr>
        <w:pStyle w:val="ConsPlusNormal"/>
        <w:spacing w:before="220"/>
        <w:ind w:firstLine="540"/>
        <w:jc w:val="both"/>
      </w:pPr>
      <w:r>
        <w:lastRenderedPageBreak/>
        <w:t>- сейсмические воздействия.</w:t>
      </w:r>
    </w:p>
    <w:p w:rsidR="00015B14" w:rsidRDefault="00015B14">
      <w:pPr>
        <w:pStyle w:val="ConsPlusNormal"/>
        <w:spacing w:before="220"/>
        <w:ind w:firstLine="540"/>
        <w:jc w:val="both"/>
      </w:pPr>
      <w:r>
        <w:t>5.52. Рабочее (нормативное) давление транспортируемого газа устанавливается проектом.</w:t>
      </w:r>
    </w:p>
    <w:p w:rsidR="00015B14" w:rsidRDefault="00015B14">
      <w:pPr>
        <w:pStyle w:val="ConsPlusNormal"/>
        <w:spacing w:before="220"/>
        <w:ind w:firstLine="540"/>
        <w:jc w:val="both"/>
      </w:pPr>
      <w:r>
        <w:t>5.53. Собственный вес единицы длины газопровода определяется по формуле</w:t>
      </w:r>
    </w:p>
    <w:p w:rsidR="00015B14" w:rsidRDefault="00015B14">
      <w:pPr>
        <w:pStyle w:val="ConsPlusNormal"/>
        <w:jc w:val="both"/>
      </w:pPr>
    </w:p>
    <w:p w:rsidR="00015B14" w:rsidRDefault="00015B14">
      <w:pPr>
        <w:pStyle w:val="ConsPlusNormal"/>
        <w:jc w:val="center"/>
      </w:pPr>
      <w:bookmarkStart w:id="4" w:name="P523"/>
      <w:bookmarkEnd w:id="4"/>
      <w:r w:rsidRPr="0015010B">
        <w:rPr>
          <w:position w:val="-9"/>
        </w:rPr>
        <w:pict>
          <v:shape id="_x0000_i1051" style="width:51.45pt;height:20.55pt" coordsize="" o:spt="100" adj="0,,0" path="" filled="f" stroked="f">
            <v:stroke joinstyle="miter"/>
            <v:imagedata r:id="rId113" o:title="base_44_4721_32794"/>
            <v:formulas/>
            <v:path o:connecttype="segments"/>
          </v:shape>
        </w:pict>
      </w:r>
      <w:r>
        <w:t xml:space="preserve"> (Н/м), (3)</w:t>
      </w:r>
    </w:p>
    <w:p w:rsidR="00015B14" w:rsidRDefault="00015B14">
      <w:pPr>
        <w:pStyle w:val="ConsPlusNormal"/>
        <w:jc w:val="both"/>
      </w:pPr>
    </w:p>
    <w:p w:rsidR="00015B14" w:rsidRDefault="00015B14">
      <w:pPr>
        <w:pStyle w:val="ConsPlusNormal"/>
        <w:ind w:firstLine="540"/>
        <w:jc w:val="both"/>
      </w:pPr>
      <w:r>
        <w:t xml:space="preserve">где </w:t>
      </w:r>
      <w:r w:rsidRPr="0015010B">
        <w:rPr>
          <w:position w:val="-9"/>
        </w:rPr>
        <w:pict>
          <v:shape id="_x0000_i1052" style="width:17.75pt;height:20.55pt" coordsize="" o:spt="100" adj="0,,0" path="" filled="f" stroked="f">
            <v:stroke joinstyle="miter"/>
            <v:imagedata r:id="rId114" o:title="base_44_4721_32795"/>
            <v:formulas/>
            <v:path o:connecttype="segments"/>
          </v:shape>
        </w:pict>
      </w:r>
      <w:r>
        <w:t xml:space="preserve"> - расчетная масса 1 м трубы, принимаемая по </w:t>
      </w:r>
      <w:hyperlink r:id="rId115" w:history="1">
        <w:r>
          <w:rPr>
            <w:color w:val="0000FF"/>
          </w:rPr>
          <w:t>ГОСТ Р 50838</w:t>
        </w:r>
      </w:hyperlink>
      <w:r>
        <w:t>.</w:t>
      </w:r>
    </w:p>
    <w:p w:rsidR="00015B14" w:rsidRDefault="00015B14">
      <w:pPr>
        <w:pStyle w:val="ConsPlusNormal"/>
        <w:spacing w:before="220"/>
        <w:ind w:firstLine="540"/>
        <w:jc w:val="both"/>
      </w:pPr>
      <w:r>
        <w:t>5.54. Давление грунта на единицу длины газопровода определяется по формуле</w:t>
      </w:r>
    </w:p>
    <w:p w:rsidR="00015B14" w:rsidRDefault="00015B14">
      <w:pPr>
        <w:pStyle w:val="ConsPlusNormal"/>
        <w:jc w:val="both"/>
      </w:pPr>
    </w:p>
    <w:p w:rsidR="00015B14" w:rsidRDefault="00015B14">
      <w:pPr>
        <w:pStyle w:val="ConsPlusNormal"/>
        <w:jc w:val="center"/>
      </w:pPr>
      <w:r w:rsidRPr="0015010B">
        <w:rPr>
          <w:position w:val="-8"/>
        </w:rPr>
        <w:pict>
          <v:shape id="_x0000_i1053" style="width:75.75pt;height:19.65pt" coordsize="" o:spt="100" adj="0,,0" path="" filled="f" stroked="f">
            <v:stroke joinstyle="miter"/>
            <v:imagedata r:id="rId116" o:title="base_44_4721_32796"/>
            <v:formulas/>
            <v:path o:connecttype="segments"/>
          </v:shape>
        </w:pict>
      </w:r>
      <w:r>
        <w:t xml:space="preserve"> (Н/м). (4)</w:t>
      </w:r>
    </w:p>
    <w:p w:rsidR="00015B14" w:rsidRDefault="00015B14">
      <w:pPr>
        <w:pStyle w:val="ConsPlusNormal"/>
        <w:jc w:val="both"/>
      </w:pPr>
    </w:p>
    <w:p w:rsidR="00015B14" w:rsidRDefault="00015B14">
      <w:pPr>
        <w:pStyle w:val="ConsPlusNormal"/>
        <w:ind w:firstLine="540"/>
        <w:jc w:val="both"/>
      </w:pPr>
      <w:r>
        <w:t>5.55. Гидростатическое давление воды определяется по формуле</w:t>
      </w:r>
    </w:p>
    <w:p w:rsidR="00015B14" w:rsidRDefault="00015B14">
      <w:pPr>
        <w:pStyle w:val="ConsPlusNormal"/>
        <w:jc w:val="both"/>
      </w:pPr>
    </w:p>
    <w:p w:rsidR="00015B14" w:rsidRDefault="00015B14">
      <w:pPr>
        <w:pStyle w:val="ConsPlusNormal"/>
        <w:jc w:val="center"/>
      </w:pPr>
      <w:r w:rsidRPr="0015010B">
        <w:rPr>
          <w:position w:val="-9"/>
        </w:rPr>
        <w:pict>
          <v:shape id="_x0000_i1054" style="width:86.05pt;height:20.55pt" coordsize="" o:spt="100" adj="0,,0" path="" filled="f" stroked="f">
            <v:stroke joinstyle="miter"/>
            <v:imagedata r:id="rId117" o:title="base_44_4721_32797"/>
            <v:formulas/>
            <v:path o:connecttype="segments"/>
          </v:shape>
        </w:pict>
      </w:r>
      <w:r>
        <w:t xml:space="preserve"> (МПа). (5)</w:t>
      </w:r>
    </w:p>
    <w:p w:rsidR="00015B14" w:rsidRDefault="00015B14">
      <w:pPr>
        <w:pStyle w:val="ConsPlusNormal"/>
        <w:jc w:val="both"/>
      </w:pPr>
    </w:p>
    <w:p w:rsidR="00015B14" w:rsidRDefault="00015B14">
      <w:pPr>
        <w:pStyle w:val="ConsPlusNormal"/>
        <w:ind w:firstLine="540"/>
        <w:jc w:val="both"/>
      </w:pPr>
      <w:r>
        <w:t>5.56. Выталкивающая сила воды на единицу длины газопровода определяется по формуле</w:t>
      </w:r>
    </w:p>
    <w:p w:rsidR="00015B14" w:rsidRDefault="00015B14">
      <w:pPr>
        <w:pStyle w:val="ConsPlusNormal"/>
        <w:jc w:val="both"/>
      </w:pPr>
    </w:p>
    <w:p w:rsidR="00015B14" w:rsidRDefault="00015B14">
      <w:pPr>
        <w:pStyle w:val="ConsPlusNormal"/>
        <w:jc w:val="center"/>
      </w:pPr>
      <w:bookmarkStart w:id="5" w:name="P536"/>
      <w:bookmarkEnd w:id="5"/>
      <w:r w:rsidRPr="0015010B">
        <w:rPr>
          <w:position w:val="-23"/>
        </w:rPr>
        <w:pict>
          <v:shape id="_x0000_i1055" style="width:75.75pt;height:33.65pt" coordsize="" o:spt="100" adj="0,,0" path="" filled="f" stroked="f">
            <v:stroke joinstyle="miter"/>
            <v:imagedata r:id="rId118" o:title="base_44_4721_32798"/>
            <v:formulas/>
            <v:path o:connecttype="segments"/>
          </v:shape>
        </w:pict>
      </w:r>
      <w:r>
        <w:t xml:space="preserve"> (Н/м). (6)</w:t>
      </w:r>
    </w:p>
    <w:p w:rsidR="00015B14" w:rsidRDefault="00015B14">
      <w:pPr>
        <w:pStyle w:val="ConsPlusNormal"/>
        <w:jc w:val="both"/>
      </w:pPr>
    </w:p>
    <w:p w:rsidR="00015B14" w:rsidRDefault="00015B14">
      <w:pPr>
        <w:pStyle w:val="ConsPlusNormal"/>
        <w:ind w:firstLine="540"/>
        <w:jc w:val="both"/>
      </w:pPr>
      <w:r>
        <w:t>5.57. Температурный перепад в материале труб принимается равным разности между температурой газа в процессе эксплуатации газопровода и температурой, при которой фиксируется расчетная схема газопровода.</w:t>
      </w:r>
    </w:p>
    <w:p w:rsidR="00015B14" w:rsidRDefault="00015B14">
      <w:pPr>
        <w:pStyle w:val="ConsPlusNormal"/>
        <w:spacing w:before="220"/>
        <w:ind w:firstLine="540"/>
        <w:jc w:val="both"/>
      </w:pPr>
      <w:r>
        <w:t>5.58. Воздействие от предварительного напряжения газопровода (упругий изгиб по заданному профилю) определяется по принятому конструктивному решению газопровода.</w:t>
      </w:r>
    </w:p>
    <w:p w:rsidR="00015B14" w:rsidRDefault="00015B14">
      <w:pPr>
        <w:pStyle w:val="ConsPlusNormal"/>
        <w:spacing w:before="220"/>
        <w:ind w:firstLine="540"/>
        <w:jc w:val="both"/>
      </w:pPr>
      <w:r>
        <w:t>5.59. Воздействия от неравномерных деформаций грунта (просадки, пучение, влияние горных выработок и т.д.) определяются на основании анализа грунтовых условий и возможного их изменения в процессе эксплуатации газопровода.</w:t>
      </w:r>
    </w:p>
    <w:p w:rsidR="00015B14" w:rsidRDefault="00015B14">
      <w:pPr>
        <w:pStyle w:val="ConsPlusNormal"/>
        <w:jc w:val="both"/>
      </w:pPr>
    </w:p>
    <w:p w:rsidR="00015B14" w:rsidRDefault="00015B14">
      <w:pPr>
        <w:pStyle w:val="ConsPlusNormal"/>
        <w:jc w:val="center"/>
        <w:outlineLvl w:val="3"/>
      </w:pPr>
      <w:r>
        <w:t>Проверка прочности принятого конструктивного решения</w:t>
      </w:r>
    </w:p>
    <w:p w:rsidR="00015B14" w:rsidRDefault="00015B14">
      <w:pPr>
        <w:pStyle w:val="ConsPlusNormal"/>
        <w:jc w:val="both"/>
      </w:pPr>
    </w:p>
    <w:p w:rsidR="00015B14" w:rsidRDefault="00015B14">
      <w:pPr>
        <w:pStyle w:val="ConsPlusNormal"/>
        <w:ind w:firstLine="540"/>
        <w:jc w:val="both"/>
      </w:pPr>
      <w:r>
        <w:t xml:space="preserve">5.60. Проверка прочности газопровода согласно требованиям </w:t>
      </w:r>
      <w:hyperlink r:id="rId119" w:history="1">
        <w:r>
          <w:rPr>
            <w:color w:val="0000FF"/>
          </w:rPr>
          <w:t>СНиП 42-01</w:t>
        </w:r>
      </w:hyperlink>
      <w:r>
        <w:t xml:space="preserve"> состоит в соблюдении следующих условий:</w:t>
      </w:r>
    </w:p>
    <w:p w:rsidR="00015B14" w:rsidRDefault="00015B14">
      <w:pPr>
        <w:pStyle w:val="ConsPlusNormal"/>
        <w:spacing w:before="220"/>
        <w:ind w:firstLine="540"/>
        <w:jc w:val="both"/>
      </w:pPr>
      <w:r>
        <w:t>- при действии всех нагрузок силового нагружения</w:t>
      </w:r>
    </w:p>
    <w:p w:rsidR="00015B14" w:rsidRDefault="00015B14">
      <w:pPr>
        <w:pStyle w:val="ConsPlusNormal"/>
        <w:jc w:val="both"/>
      </w:pPr>
    </w:p>
    <w:p w:rsidR="00015B14" w:rsidRDefault="00015B14">
      <w:pPr>
        <w:pStyle w:val="ConsPlusNormal"/>
        <w:jc w:val="center"/>
      </w:pPr>
      <w:bookmarkStart w:id="6" w:name="P547"/>
      <w:bookmarkEnd w:id="6"/>
      <w:r w:rsidRPr="0015010B">
        <w:rPr>
          <w:position w:val="-9"/>
        </w:rPr>
        <w:pict>
          <v:shape id="_x0000_i1056" style="width:85.1pt;height:20.55pt" coordsize="" o:spt="100" adj="0,,0" path="" filled="f" stroked="f">
            <v:stroke joinstyle="miter"/>
            <v:imagedata r:id="rId120" o:title="base_44_4721_32799"/>
            <v:formulas/>
            <v:path o:connecttype="segments"/>
          </v:shape>
        </w:pict>
      </w:r>
      <w:r>
        <w:t xml:space="preserve"> (МПа); (а)</w:t>
      </w:r>
    </w:p>
    <w:p w:rsidR="00015B14" w:rsidRDefault="00015B14">
      <w:pPr>
        <w:pStyle w:val="ConsPlusNormal"/>
        <w:jc w:val="both"/>
      </w:pPr>
    </w:p>
    <w:p w:rsidR="00015B14" w:rsidRDefault="00015B14">
      <w:pPr>
        <w:pStyle w:val="ConsPlusNormal"/>
        <w:ind w:firstLine="540"/>
        <w:jc w:val="both"/>
      </w:pPr>
      <w:r>
        <w:t>- при совместном действии всех нагрузок силового и деформационного нагружений</w:t>
      </w:r>
    </w:p>
    <w:p w:rsidR="00015B14" w:rsidRDefault="00015B14">
      <w:pPr>
        <w:pStyle w:val="ConsPlusNormal"/>
        <w:jc w:val="both"/>
      </w:pPr>
    </w:p>
    <w:p w:rsidR="00015B14" w:rsidRDefault="00015B14">
      <w:pPr>
        <w:pStyle w:val="ConsPlusNormal"/>
        <w:jc w:val="center"/>
      </w:pPr>
      <w:r w:rsidRPr="0015010B">
        <w:rPr>
          <w:position w:val="-9"/>
        </w:rPr>
        <w:pict>
          <v:shape id="_x0000_i1057" style="width:88.85pt;height:20.55pt" coordsize="" o:spt="100" adj="0,,0" path="" filled="f" stroked="f">
            <v:stroke joinstyle="miter"/>
            <v:imagedata r:id="rId121" o:title="base_44_4721_32800"/>
            <v:formulas/>
            <v:path o:connecttype="segments"/>
          </v:shape>
        </w:pict>
      </w:r>
      <w:r>
        <w:t xml:space="preserve"> (МПа); (b)</w:t>
      </w:r>
    </w:p>
    <w:p w:rsidR="00015B14" w:rsidRDefault="00015B14">
      <w:pPr>
        <w:pStyle w:val="ConsPlusNormal"/>
        <w:jc w:val="both"/>
      </w:pPr>
    </w:p>
    <w:p w:rsidR="00015B14" w:rsidRDefault="00015B14">
      <w:pPr>
        <w:pStyle w:val="ConsPlusNormal"/>
        <w:jc w:val="center"/>
      </w:pPr>
      <w:r w:rsidRPr="0015010B">
        <w:rPr>
          <w:position w:val="-9"/>
        </w:rPr>
        <w:pict>
          <v:shape id="_x0000_i1058" style="width:83.2pt;height:20.55pt" coordsize="" o:spt="100" adj="0,,0" path="" filled="f" stroked="f">
            <v:stroke joinstyle="miter"/>
            <v:imagedata r:id="rId122" o:title="base_44_4721_32801"/>
            <v:formulas/>
            <v:path o:connecttype="segments"/>
          </v:shape>
        </w:pict>
      </w:r>
      <w:r>
        <w:t xml:space="preserve"> (МПа);</w:t>
      </w:r>
    </w:p>
    <w:p w:rsidR="00015B14" w:rsidRDefault="00015B14">
      <w:pPr>
        <w:pStyle w:val="ConsPlusNormal"/>
        <w:jc w:val="both"/>
      </w:pPr>
    </w:p>
    <w:p w:rsidR="00015B14" w:rsidRDefault="00015B14">
      <w:pPr>
        <w:pStyle w:val="ConsPlusNormal"/>
        <w:ind w:firstLine="540"/>
        <w:jc w:val="both"/>
      </w:pPr>
      <w:r>
        <w:t xml:space="preserve">- при совместном действии всех нагрузок силового и деформационного нагружений и </w:t>
      </w:r>
      <w:r>
        <w:lastRenderedPageBreak/>
        <w:t>сейсмических воздействий</w:t>
      </w:r>
    </w:p>
    <w:p w:rsidR="00015B14" w:rsidRDefault="00015B14">
      <w:pPr>
        <w:pStyle w:val="ConsPlusNormal"/>
        <w:jc w:val="both"/>
      </w:pPr>
    </w:p>
    <w:p w:rsidR="00015B14" w:rsidRDefault="00015B14">
      <w:pPr>
        <w:pStyle w:val="ConsPlusNormal"/>
        <w:jc w:val="center"/>
      </w:pPr>
      <w:bookmarkStart w:id="7" w:name="P557"/>
      <w:bookmarkEnd w:id="7"/>
      <w:r w:rsidRPr="0015010B">
        <w:rPr>
          <w:position w:val="-9"/>
        </w:rPr>
        <w:pict>
          <v:shape id="_x0000_i1059" style="width:88.85pt;height:20.55pt" coordsize="" o:spt="100" adj="0,,0" path="" filled="f" stroked="f">
            <v:stroke joinstyle="miter"/>
            <v:imagedata r:id="rId123" o:title="base_44_4721_32802"/>
            <v:formulas/>
            <v:path o:connecttype="segments"/>
          </v:shape>
        </w:pict>
      </w:r>
      <w:r>
        <w:t xml:space="preserve"> (МПа); (с)</w:t>
      </w:r>
    </w:p>
    <w:p w:rsidR="00015B14" w:rsidRDefault="00015B14">
      <w:pPr>
        <w:pStyle w:val="ConsPlusNormal"/>
        <w:jc w:val="both"/>
      </w:pPr>
    </w:p>
    <w:p w:rsidR="00015B14" w:rsidRDefault="00015B14">
      <w:pPr>
        <w:pStyle w:val="ConsPlusNormal"/>
        <w:jc w:val="center"/>
      </w:pPr>
      <w:r w:rsidRPr="0015010B">
        <w:rPr>
          <w:position w:val="-9"/>
        </w:rPr>
        <w:pict>
          <v:shape id="_x0000_i1060" style="width:66.4pt;height:20.55pt" coordsize="" o:spt="100" adj="0,,0" path="" filled="f" stroked="f">
            <v:stroke joinstyle="miter"/>
            <v:imagedata r:id="rId124" o:title="base_44_4721_32803"/>
            <v:formulas/>
            <v:path o:connecttype="segments"/>
          </v:shape>
        </w:pict>
      </w:r>
      <w:r>
        <w:t xml:space="preserve"> (МПа).</w:t>
      </w:r>
    </w:p>
    <w:p w:rsidR="00015B14" w:rsidRDefault="00015B14">
      <w:pPr>
        <w:pStyle w:val="ConsPlusNormal"/>
        <w:jc w:val="both"/>
      </w:pPr>
    </w:p>
    <w:p w:rsidR="00015B14" w:rsidRDefault="00015B14">
      <w:pPr>
        <w:pStyle w:val="ConsPlusNormal"/>
        <w:ind w:firstLine="540"/>
        <w:jc w:val="both"/>
      </w:pPr>
      <w:r>
        <w:t xml:space="preserve">При отсутствии 100%-го контроля сварных швов газопроводов, соединенных сваркой нагретым инструментом встык, правые части </w:t>
      </w:r>
      <w:hyperlink w:anchor="P547" w:history="1">
        <w:r>
          <w:rPr>
            <w:color w:val="0000FF"/>
          </w:rPr>
          <w:t>условий (а)</w:t>
        </w:r>
      </w:hyperlink>
      <w:r>
        <w:t>, (b) и (с) принимаются с понижающим коэффициентом 0,95.</w:t>
      </w:r>
    </w:p>
    <w:p w:rsidR="00015B14" w:rsidRDefault="00015B14">
      <w:pPr>
        <w:pStyle w:val="ConsPlusNormal"/>
        <w:spacing w:before="220"/>
        <w:ind w:firstLine="540"/>
        <w:jc w:val="both"/>
      </w:pPr>
      <w:r>
        <w:t xml:space="preserve">5.61. Значения </w:t>
      </w:r>
      <w:r w:rsidRPr="0015010B">
        <w:rPr>
          <w:position w:val="-9"/>
        </w:rPr>
        <w:pict>
          <v:shape id="_x0000_i1061" style="width:26.2pt;height:20.55pt" coordsize="" o:spt="100" adj="0,,0" path="" filled="f" stroked="f">
            <v:stroke joinstyle="miter"/>
            <v:imagedata r:id="rId125" o:title="base_44_4721_32804"/>
            <v:formulas/>
            <v:path o:connecttype="segments"/>
          </v:shape>
        </w:pict>
      </w:r>
      <w:r>
        <w:t xml:space="preserve">, </w:t>
      </w:r>
      <w:r w:rsidRPr="0015010B">
        <w:rPr>
          <w:position w:val="-9"/>
        </w:rPr>
        <w:pict>
          <v:shape id="_x0000_i1062" style="width:29.9pt;height:20.55pt" coordsize="" o:spt="100" adj="0,,0" path="" filled="f" stroked="f">
            <v:stroke joinstyle="miter"/>
            <v:imagedata r:id="rId126" o:title="base_44_4721_32805"/>
            <v:formulas/>
            <v:path o:connecttype="segments"/>
          </v:shape>
        </w:pict>
      </w:r>
      <w:r>
        <w:t xml:space="preserve"> и </w:t>
      </w:r>
      <w:r w:rsidRPr="0015010B">
        <w:rPr>
          <w:position w:val="-9"/>
        </w:rPr>
        <w:pict>
          <v:shape id="_x0000_i1063" style="width:25.25pt;height:20.55pt" coordsize="" o:spt="100" adj="0,,0" path="" filled="f" stroked="f">
            <v:stroke joinstyle="miter"/>
            <v:imagedata r:id="rId127" o:title="base_44_4721_32806"/>
            <v:formulas/>
            <v:path o:connecttype="segments"/>
          </v:shape>
        </w:pict>
      </w:r>
      <w:r>
        <w:t xml:space="preserve"> должны определяться по формулам (7) - </w:t>
      </w:r>
      <w:hyperlink w:anchor="P568" w:history="1">
        <w:r>
          <w:rPr>
            <w:color w:val="0000FF"/>
          </w:rPr>
          <w:t>(9)</w:t>
        </w:r>
      </w:hyperlink>
      <w:r>
        <w:t>:</w:t>
      </w:r>
    </w:p>
    <w:p w:rsidR="00015B14" w:rsidRDefault="00015B14">
      <w:pPr>
        <w:pStyle w:val="ConsPlusNormal"/>
        <w:jc w:val="both"/>
      </w:pPr>
    </w:p>
    <w:p w:rsidR="00015B14" w:rsidRDefault="00015B14">
      <w:pPr>
        <w:pStyle w:val="ConsPlusNormal"/>
        <w:jc w:val="center"/>
      </w:pPr>
      <w:r w:rsidRPr="0015010B">
        <w:rPr>
          <w:position w:val="-45"/>
        </w:rPr>
        <w:pict>
          <v:shape id="_x0000_i1064" style="width:122.5pt;height:56.1pt" coordsize="" o:spt="100" adj="0,,0" path="" filled="f" stroked="f">
            <v:stroke joinstyle="miter"/>
            <v:imagedata r:id="rId128" o:title="base_44_4721_32807"/>
            <v:formulas/>
            <v:path o:connecttype="segments"/>
          </v:shape>
        </w:pict>
      </w:r>
      <w:r>
        <w:t xml:space="preserve"> (МПа); (7)</w:t>
      </w:r>
    </w:p>
    <w:p w:rsidR="00015B14" w:rsidRDefault="00015B14">
      <w:pPr>
        <w:pStyle w:val="ConsPlusNormal"/>
        <w:jc w:val="both"/>
      </w:pPr>
    </w:p>
    <w:p w:rsidR="00015B14" w:rsidRDefault="00015B14">
      <w:pPr>
        <w:pStyle w:val="ConsPlusNormal"/>
        <w:jc w:val="center"/>
      </w:pPr>
      <w:r w:rsidRPr="0015010B">
        <w:rPr>
          <w:position w:val="-68"/>
        </w:rPr>
        <w:pict>
          <v:shape id="_x0000_i1065" style="width:214.15pt;height:79.5pt" coordsize="" o:spt="100" adj="0,,0" path="" filled="f" stroked="f">
            <v:stroke joinstyle="miter"/>
            <v:imagedata r:id="rId129" o:title="base_44_4721_32808"/>
            <v:formulas/>
            <v:path o:connecttype="segments"/>
          </v:shape>
        </w:pict>
      </w:r>
      <w:r>
        <w:t xml:space="preserve"> (МПа); (8)</w:t>
      </w:r>
    </w:p>
    <w:p w:rsidR="00015B14" w:rsidRDefault="00015B14">
      <w:pPr>
        <w:pStyle w:val="ConsPlusNormal"/>
        <w:jc w:val="both"/>
      </w:pPr>
    </w:p>
    <w:p w:rsidR="00015B14" w:rsidRDefault="00015B14">
      <w:pPr>
        <w:pStyle w:val="ConsPlusNormal"/>
        <w:jc w:val="center"/>
      </w:pPr>
      <w:bookmarkStart w:id="8" w:name="P568"/>
      <w:bookmarkEnd w:id="8"/>
      <w:r w:rsidRPr="0015010B">
        <w:rPr>
          <w:position w:val="-68"/>
        </w:rPr>
        <w:pict>
          <v:shape id="_x0000_i1066" style="width:291.75pt;height:79.5pt" coordsize="" o:spt="100" adj="0,,0" path="" filled="f" stroked="f">
            <v:stroke joinstyle="miter"/>
            <v:imagedata r:id="rId130" o:title="base_44_4721_32809"/>
            <v:formulas/>
            <v:path o:connecttype="segments"/>
          </v:shape>
        </w:pict>
      </w:r>
      <w:r>
        <w:t xml:space="preserve"> (МПа), (9)</w:t>
      </w:r>
    </w:p>
    <w:p w:rsidR="00015B14" w:rsidRDefault="00015B14">
      <w:pPr>
        <w:pStyle w:val="ConsPlusNormal"/>
        <w:jc w:val="both"/>
      </w:pPr>
    </w:p>
    <w:p w:rsidR="00015B14" w:rsidRDefault="00015B14">
      <w:pPr>
        <w:pStyle w:val="ConsPlusNormal"/>
        <w:ind w:firstLine="540"/>
        <w:jc w:val="both"/>
      </w:pPr>
      <w:r>
        <w:t xml:space="preserve">где </w:t>
      </w:r>
      <w:r w:rsidRPr="0015010B">
        <w:rPr>
          <w:position w:val="-9"/>
        </w:rPr>
        <w:pict>
          <v:shape id="_x0000_i1067" style="width:20.55pt;height:20.55pt" coordsize="" o:spt="100" adj="0,,0" path="" filled="f" stroked="f">
            <v:stroke joinstyle="miter"/>
            <v:imagedata r:id="rId131" o:title="base_44_4721_32810"/>
            <v:formulas/>
            <v:path o:connecttype="segments"/>
          </v:shape>
        </w:pict>
      </w:r>
      <w:r>
        <w:t xml:space="preserve"> - дополнительные напряжения в газопроводе, обусловленные прокладкой его в особых условиях;</w:t>
      </w:r>
    </w:p>
    <w:p w:rsidR="00015B14" w:rsidRDefault="00015B14">
      <w:pPr>
        <w:pStyle w:val="ConsPlusNormal"/>
        <w:spacing w:before="220"/>
        <w:ind w:firstLine="540"/>
        <w:jc w:val="both"/>
      </w:pPr>
      <w:r w:rsidRPr="0015010B">
        <w:rPr>
          <w:position w:val="-8"/>
        </w:rPr>
        <w:pict>
          <v:shape id="_x0000_i1068" style="width:16.85pt;height:19.65pt" coordsize="" o:spt="100" adj="0,,0" path="" filled="f" stroked="f">
            <v:stroke joinstyle="miter"/>
            <v:imagedata r:id="rId132" o:title="base_44_4721_32811"/>
            <v:formulas/>
            <v:path o:connecttype="segments"/>
          </v:shape>
        </w:pict>
      </w:r>
      <w:r>
        <w:t xml:space="preserve"> - дополнительные напряжения в газопроводе, обусловленные прокладкой его в сейсмических районах, при этом используются условия </w:t>
      </w:r>
      <w:hyperlink w:anchor="P557" w:history="1">
        <w:r>
          <w:rPr>
            <w:color w:val="0000FF"/>
          </w:rPr>
          <w:t>прочности (с)</w:t>
        </w:r>
      </w:hyperlink>
      <w:r>
        <w:t>.</w:t>
      </w:r>
    </w:p>
    <w:p w:rsidR="00015B14" w:rsidRDefault="00015B14">
      <w:pPr>
        <w:pStyle w:val="ConsPlusNormal"/>
        <w:spacing w:before="220"/>
        <w:ind w:firstLine="540"/>
        <w:jc w:val="both"/>
      </w:pPr>
      <w:r>
        <w:t>5.62. Значения дополнительных напряжений, обусловленных прокладкой газопроводов в пучинистых грунтах, должны приниматься в зависимости от глубины промерзания по таблице 3.</w:t>
      </w:r>
    </w:p>
    <w:p w:rsidR="00015B14" w:rsidRDefault="00015B14">
      <w:pPr>
        <w:pStyle w:val="ConsPlusNormal"/>
        <w:jc w:val="both"/>
      </w:pPr>
    </w:p>
    <w:p w:rsidR="00015B14" w:rsidRDefault="00015B14">
      <w:pPr>
        <w:pStyle w:val="ConsPlusNormal"/>
        <w:jc w:val="right"/>
      </w:pPr>
      <w:r>
        <w:t>Таблица 3</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381"/>
        <w:gridCol w:w="2324"/>
        <w:gridCol w:w="2268"/>
      </w:tblGrid>
      <w:tr w:rsidR="00015B14">
        <w:tc>
          <w:tcPr>
            <w:tcW w:w="2098" w:type="dxa"/>
            <w:vMerge w:val="restart"/>
            <w:vAlign w:val="center"/>
          </w:tcPr>
          <w:p w:rsidR="00015B14" w:rsidRDefault="00015B14">
            <w:pPr>
              <w:pStyle w:val="ConsPlusNormal"/>
              <w:jc w:val="center"/>
            </w:pPr>
            <w:r>
              <w:t>Глубина промерзания, м</w:t>
            </w:r>
          </w:p>
        </w:tc>
        <w:tc>
          <w:tcPr>
            <w:tcW w:w="6973" w:type="dxa"/>
            <w:gridSpan w:val="3"/>
            <w:vAlign w:val="center"/>
          </w:tcPr>
          <w:p w:rsidR="00015B14" w:rsidRDefault="00015B14">
            <w:pPr>
              <w:pStyle w:val="ConsPlusNormal"/>
              <w:jc w:val="center"/>
            </w:pPr>
            <w:r>
              <w:t>Значения дополнительных напряжений, МПа, при пучинистости грунта</w:t>
            </w:r>
          </w:p>
        </w:tc>
      </w:tr>
      <w:tr w:rsidR="00015B14">
        <w:tc>
          <w:tcPr>
            <w:tcW w:w="2098" w:type="dxa"/>
            <w:vMerge/>
          </w:tcPr>
          <w:p w:rsidR="00015B14" w:rsidRDefault="00015B14"/>
        </w:tc>
        <w:tc>
          <w:tcPr>
            <w:tcW w:w="2381" w:type="dxa"/>
            <w:vAlign w:val="center"/>
          </w:tcPr>
          <w:p w:rsidR="00015B14" w:rsidRDefault="00015B14">
            <w:pPr>
              <w:pStyle w:val="ConsPlusNormal"/>
              <w:jc w:val="center"/>
            </w:pPr>
            <w:r>
              <w:t>средней</w:t>
            </w:r>
          </w:p>
        </w:tc>
        <w:tc>
          <w:tcPr>
            <w:tcW w:w="2324" w:type="dxa"/>
            <w:vAlign w:val="center"/>
          </w:tcPr>
          <w:p w:rsidR="00015B14" w:rsidRDefault="00015B14">
            <w:pPr>
              <w:pStyle w:val="ConsPlusNormal"/>
              <w:jc w:val="center"/>
            </w:pPr>
            <w:r>
              <w:t>сильной</w:t>
            </w:r>
          </w:p>
        </w:tc>
        <w:tc>
          <w:tcPr>
            <w:tcW w:w="2268" w:type="dxa"/>
            <w:vAlign w:val="center"/>
          </w:tcPr>
          <w:p w:rsidR="00015B14" w:rsidRDefault="00015B14">
            <w:pPr>
              <w:pStyle w:val="ConsPlusNormal"/>
              <w:jc w:val="center"/>
            </w:pPr>
            <w:r>
              <w:t>чрезмерной</w:t>
            </w:r>
          </w:p>
        </w:tc>
      </w:tr>
      <w:tr w:rsidR="00015B14">
        <w:tc>
          <w:tcPr>
            <w:tcW w:w="2098" w:type="dxa"/>
            <w:vAlign w:val="center"/>
          </w:tcPr>
          <w:p w:rsidR="00015B14" w:rsidRDefault="00015B14">
            <w:pPr>
              <w:pStyle w:val="ConsPlusNormal"/>
              <w:jc w:val="center"/>
            </w:pPr>
            <w:r>
              <w:t>1,0</w:t>
            </w:r>
          </w:p>
        </w:tc>
        <w:tc>
          <w:tcPr>
            <w:tcW w:w="2381" w:type="dxa"/>
            <w:vAlign w:val="center"/>
          </w:tcPr>
          <w:p w:rsidR="00015B14" w:rsidRDefault="00015B14">
            <w:pPr>
              <w:pStyle w:val="ConsPlusNormal"/>
              <w:jc w:val="center"/>
            </w:pPr>
            <w:r>
              <w:t>0,3</w:t>
            </w:r>
          </w:p>
        </w:tc>
        <w:tc>
          <w:tcPr>
            <w:tcW w:w="2324" w:type="dxa"/>
            <w:vAlign w:val="center"/>
          </w:tcPr>
          <w:p w:rsidR="00015B14" w:rsidRDefault="00015B14">
            <w:pPr>
              <w:pStyle w:val="ConsPlusNormal"/>
              <w:jc w:val="center"/>
            </w:pPr>
            <w:r>
              <w:t>0,4</w:t>
            </w:r>
          </w:p>
        </w:tc>
        <w:tc>
          <w:tcPr>
            <w:tcW w:w="2268" w:type="dxa"/>
            <w:vAlign w:val="center"/>
          </w:tcPr>
          <w:p w:rsidR="00015B14" w:rsidRDefault="00015B14">
            <w:pPr>
              <w:pStyle w:val="ConsPlusNormal"/>
              <w:jc w:val="center"/>
            </w:pPr>
            <w:r>
              <w:t>0,5</w:t>
            </w:r>
          </w:p>
        </w:tc>
      </w:tr>
      <w:tr w:rsidR="00015B14">
        <w:tc>
          <w:tcPr>
            <w:tcW w:w="2098" w:type="dxa"/>
            <w:vAlign w:val="center"/>
          </w:tcPr>
          <w:p w:rsidR="00015B14" w:rsidRDefault="00015B14">
            <w:pPr>
              <w:pStyle w:val="ConsPlusNormal"/>
              <w:jc w:val="center"/>
            </w:pPr>
            <w:r>
              <w:t>2,0</w:t>
            </w:r>
          </w:p>
        </w:tc>
        <w:tc>
          <w:tcPr>
            <w:tcW w:w="2381" w:type="dxa"/>
            <w:vAlign w:val="center"/>
          </w:tcPr>
          <w:p w:rsidR="00015B14" w:rsidRDefault="00015B14">
            <w:pPr>
              <w:pStyle w:val="ConsPlusNormal"/>
              <w:jc w:val="center"/>
            </w:pPr>
            <w:r>
              <w:t>0,4</w:t>
            </w:r>
          </w:p>
        </w:tc>
        <w:tc>
          <w:tcPr>
            <w:tcW w:w="2324" w:type="dxa"/>
            <w:vAlign w:val="center"/>
          </w:tcPr>
          <w:p w:rsidR="00015B14" w:rsidRDefault="00015B14">
            <w:pPr>
              <w:pStyle w:val="ConsPlusNormal"/>
              <w:jc w:val="center"/>
            </w:pPr>
            <w:r>
              <w:t>0,6</w:t>
            </w:r>
          </w:p>
        </w:tc>
        <w:tc>
          <w:tcPr>
            <w:tcW w:w="2268" w:type="dxa"/>
            <w:vAlign w:val="center"/>
          </w:tcPr>
          <w:p w:rsidR="00015B14" w:rsidRDefault="00015B14">
            <w:pPr>
              <w:pStyle w:val="ConsPlusNormal"/>
              <w:jc w:val="center"/>
            </w:pPr>
            <w:r>
              <w:t>0,7</w:t>
            </w:r>
          </w:p>
        </w:tc>
      </w:tr>
      <w:tr w:rsidR="00015B14">
        <w:tc>
          <w:tcPr>
            <w:tcW w:w="2098" w:type="dxa"/>
            <w:vAlign w:val="center"/>
          </w:tcPr>
          <w:p w:rsidR="00015B14" w:rsidRDefault="00015B14">
            <w:pPr>
              <w:pStyle w:val="ConsPlusNormal"/>
              <w:jc w:val="center"/>
            </w:pPr>
            <w:r>
              <w:t>3,0</w:t>
            </w:r>
          </w:p>
        </w:tc>
        <w:tc>
          <w:tcPr>
            <w:tcW w:w="2381" w:type="dxa"/>
            <w:vAlign w:val="center"/>
          </w:tcPr>
          <w:p w:rsidR="00015B14" w:rsidRDefault="00015B14">
            <w:pPr>
              <w:pStyle w:val="ConsPlusNormal"/>
              <w:jc w:val="center"/>
            </w:pPr>
            <w:r>
              <w:t>0,5</w:t>
            </w:r>
          </w:p>
        </w:tc>
        <w:tc>
          <w:tcPr>
            <w:tcW w:w="2324" w:type="dxa"/>
            <w:vAlign w:val="center"/>
          </w:tcPr>
          <w:p w:rsidR="00015B14" w:rsidRDefault="00015B14">
            <w:pPr>
              <w:pStyle w:val="ConsPlusNormal"/>
              <w:jc w:val="center"/>
            </w:pPr>
            <w:r>
              <w:t>0,7</w:t>
            </w:r>
          </w:p>
        </w:tc>
        <w:tc>
          <w:tcPr>
            <w:tcW w:w="2268" w:type="dxa"/>
            <w:vAlign w:val="center"/>
          </w:tcPr>
          <w:p w:rsidR="00015B14" w:rsidRDefault="00015B14">
            <w:pPr>
              <w:pStyle w:val="ConsPlusNormal"/>
              <w:jc w:val="center"/>
            </w:pPr>
            <w:r>
              <w:t>0,8</w:t>
            </w:r>
          </w:p>
        </w:tc>
      </w:tr>
      <w:tr w:rsidR="00015B14">
        <w:tc>
          <w:tcPr>
            <w:tcW w:w="2098" w:type="dxa"/>
            <w:vAlign w:val="center"/>
          </w:tcPr>
          <w:p w:rsidR="00015B14" w:rsidRDefault="00015B14">
            <w:pPr>
              <w:pStyle w:val="ConsPlusNormal"/>
              <w:jc w:val="center"/>
            </w:pPr>
            <w:r>
              <w:lastRenderedPageBreak/>
              <w:t>4,0</w:t>
            </w:r>
          </w:p>
        </w:tc>
        <w:tc>
          <w:tcPr>
            <w:tcW w:w="2381" w:type="dxa"/>
            <w:vAlign w:val="center"/>
          </w:tcPr>
          <w:p w:rsidR="00015B14" w:rsidRDefault="00015B14">
            <w:pPr>
              <w:pStyle w:val="ConsPlusNormal"/>
              <w:jc w:val="center"/>
            </w:pPr>
            <w:r>
              <w:t>0,7</w:t>
            </w:r>
          </w:p>
        </w:tc>
        <w:tc>
          <w:tcPr>
            <w:tcW w:w="2324" w:type="dxa"/>
            <w:vAlign w:val="center"/>
          </w:tcPr>
          <w:p w:rsidR="00015B14" w:rsidRDefault="00015B14">
            <w:pPr>
              <w:pStyle w:val="ConsPlusNormal"/>
              <w:jc w:val="center"/>
            </w:pPr>
            <w:r>
              <w:t>0,9</w:t>
            </w:r>
          </w:p>
        </w:tc>
        <w:tc>
          <w:tcPr>
            <w:tcW w:w="2268" w:type="dxa"/>
            <w:vAlign w:val="center"/>
          </w:tcPr>
          <w:p w:rsidR="00015B14" w:rsidRDefault="00015B14">
            <w:pPr>
              <w:pStyle w:val="ConsPlusNormal"/>
              <w:jc w:val="center"/>
            </w:pPr>
            <w:r>
              <w:t>1,0</w:t>
            </w:r>
          </w:p>
        </w:tc>
      </w:tr>
    </w:tbl>
    <w:p w:rsidR="00015B14" w:rsidRDefault="00015B14">
      <w:pPr>
        <w:pStyle w:val="ConsPlusNormal"/>
        <w:jc w:val="both"/>
      </w:pPr>
    </w:p>
    <w:p w:rsidR="00015B14" w:rsidRDefault="00015B14">
      <w:pPr>
        <w:pStyle w:val="ConsPlusNormal"/>
        <w:ind w:firstLine="540"/>
        <w:jc w:val="both"/>
      </w:pPr>
      <w:r>
        <w:t>5.63. Значения дополнительных напряжений, обусловленных прокладкой газопроводов в средненабухающих грунтах и грунтах II типа просадочности, равны 0,6 МПа, в сильнонабухающих грунтах и на подрабатываемых территориях - 0,8 МПа.</w:t>
      </w:r>
    </w:p>
    <w:p w:rsidR="00015B14" w:rsidRDefault="00015B14">
      <w:pPr>
        <w:pStyle w:val="ConsPlusNormal"/>
        <w:spacing w:before="220"/>
        <w:ind w:firstLine="540"/>
        <w:jc w:val="both"/>
      </w:pPr>
      <w:r>
        <w:t>Дополнительные напряжения учитываются в пределах рассматриваемого участка и на расстояниях 40</w:t>
      </w:r>
      <w:r w:rsidRPr="0015010B">
        <w:rPr>
          <w:position w:val="-8"/>
        </w:rPr>
        <w:pict>
          <v:shape id="_x0000_i1069" style="width:14.95pt;height:19.65pt" coordsize="" o:spt="100" adj="0,,0" path="" filled="f" stroked="f">
            <v:stroke joinstyle="miter"/>
            <v:imagedata r:id="rId133" o:title="base_44_4721_32812"/>
            <v:formulas/>
            <v:path o:connecttype="segments"/>
          </v:shape>
        </w:pict>
      </w:r>
      <w:r>
        <w:t xml:space="preserve"> в обе стороны от него.</w:t>
      </w:r>
    </w:p>
    <w:p w:rsidR="00015B14" w:rsidRDefault="00015B14">
      <w:pPr>
        <w:pStyle w:val="ConsPlusNormal"/>
        <w:spacing w:before="220"/>
        <w:ind w:firstLine="540"/>
        <w:jc w:val="both"/>
      </w:pPr>
      <w:r>
        <w:t>Дополнительные напряжения при прокладке газопроводов в слабонабухающих и слабопучинистых грунтах, в грунтах I типа просадочности не учитываются.</w:t>
      </w:r>
    </w:p>
    <w:p w:rsidR="00015B14" w:rsidRDefault="00015B14">
      <w:pPr>
        <w:pStyle w:val="ConsPlusNormal"/>
        <w:spacing w:before="220"/>
        <w:ind w:firstLine="540"/>
        <w:jc w:val="both"/>
      </w:pPr>
      <w:r>
        <w:t>5.64. Значения дополнительных напряжений, обусловленных прокладкой газопроводов в сейсмических районах, определяются по формуле</w:t>
      </w:r>
    </w:p>
    <w:p w:rsidR="00015B14" w:rsidRDefault="00015B14">
      <w:pPr>
        <w:pStyle w:val="ConsPlusNormal"/>
        <w:jc w:val="both"/>
      </w:pPr>
    </w:p>
    <w:p w:rsidR="00015B14" w:rsidRDefault="00015B14">
      <w:pPr>
        <w:pStyle w:val="ConsPlusNormal"/>
        <w:jc w:val="center"/>
      </w:pPr>
      <w:r w:rsidRPr="0015010B">
        <w:rPr>
          <w:position w:val="-26"/>
        </w:rPr>
        <w:pict>
          <v:shape id="_x0000_i1070" style="width:110.35pt;height:37.4pt" coordsize="" o:spt="100" adj="0,,0" path="" filled="f" stroked="f">
            <v:stroke joinstyle="miter"/>
            <v:imagedata r:id="rId134" o:title="base_44_4721_32813"/>
            <v:formulas/>
            <v:path o:connecttype="segments"/>
          </v:shape>
        </w:pict>
      </w:r>
      <w:r>
        <w:t xml:space="preserve"> (МПа). (10)</w:t>
      </w:r>
    </w:p>
    <w:p w:rsidR="00015B14" w:rsidRDefault="00015B14">
      <w:pPr>
        <w:pStyle w:val="ConsPlusNormal"/>
        <w:jc w:val="both"/>
      </w:pPr>
    </w:p>
    <w:p w:rsidR="00015B14" w:rsidRDefault="00015B14">
      <w:pPr>
        <w:pStyle w:val="ConsPlusNormal"/>
        <w:ind w:firstLine="540"/>
        <w:jc w:val="both"/>
      </w:pPr>
      <w:r>
        <w:t xml:space="preserve">5.65. Значения коэффициента защемления газопроводов в грунте </w:t>
      </w:r>
      <w:r w:rsidRPr="0015010B">
        <w:rPr>
          <w:position w:val="-8"/>
        </w:rPr>
        <w:pict>
          <v:shape id="_x0000_i1071" style="width:17.75pt;height:19.65pt" coordsize="" o:spt="100" adj="0,,0" path="" filled="f" stroked="f">
            <v:stroke joinstyle="miter"/>
            <v:imagedata r:id="rId135" o:title="base_44_4721_32814"/>
            <v:formulas/>
            <v:path o:connecttype="segments"/>
          </v:shape>
        </w:pict>
      </w:r>
      <w:r>
        <w:t xml:space="preserve">, скоростей распространения продольных сейсмических волн и сейсмических ускорений </w:t>
      </w:r>
      <w:r w:rsidRPr="0015010B">
        <w:rPr>
          <w:position w:val="-8"/>
        </w:rPr>
        <w:pict>
          <v:shape id="_x0000_i1072" style="width:14.05pt;height:19.65pt" coordsize="" o:spt="100" adj="0,,0" path="" filled="f" stroked="f">
            <v:stroke joinstyle="miter"/>
            <v:imagedata r:id="rId136" o:title="base_44_4721_32815"/>
            <v:formulas/>
            <v:path o:connecttype="segments"/>
          </v:shape>
        </w:pict>
      </w:r>
      <w:r>
        <w:t xml:space="preserve"> определяются по таблицам 4 и </w:t>
      </w:r>
      <w:hyperlink w:anchor="P657" w:history="1">
        <w:r>
          <w:rPr>
            <w:color w:val="0000FF"/>
          </w:rPr>
          <w:t>5</w:t>
        </w:r>
      </w:hyperlink>
      <w:r>
        <w:t>.</w:t>
      </w:r>
    </w:p>
    <w:p w:rsidR="00015B14" w:rsidRDefault="00015B14">
      <w:pPr>
        <w:pStyle w:val="ConsPlusNormal"/>
        <w:jc w:val="both"/>
      </w:pPr>
    </w:p>
    <w:p w:rsidR="00015B14" w:rsidRDefault="00015B14">
      <w:pPr>
        <w:pStyle w:val="ConsPlusNormal"/>
        <w:jc w:val="right"/>
      </w:pPr>
      <w:r>
        <w:t>Таблица 4</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984"/>
        <w:gridCol w:w="3175"/>
      </w:tblGrid>
      <w:tr w:rsidR="00015B14">
        <w:tc>
          <w:tcPr>
            <w:tcW w:w="3912" w:type="dxa"/>
            <w:vAlign w:val="center"/>
          </w:tcPr>
          <w:p w:rsidR="00015B14" w:rsidRDefault="00015B14">
            <w:pPr>
              <w:pStyle w:val="ConsPlusNormal"/>
              <w:jc w:val="center"/>
            </w:pPr>
            <w:r>
              <w:t>Грунты</w:t>
            </w:r>
          </w:p>
        </w:tc>
        <w:tc>
          <w:tcPr>
            <w:tcW w:w="1984" w:type="dxa"/>
            <w:vAlign w:val="center"/>
          </w:tcPr>
          <w:p w:rsidR="00015B14" w:rsidRDefault="00015B14">
            <w:pPr>
              <w:pStyle w:val="ConsPlusNormal"/>
              <w:jc w:val="center"/>
            </w:pPr>
            <w:r>
              <w:t xml:space="preserve">Коэффициент защемления газопровода в грунте </w:t>
            </w:r>
            <w:r>
              <w:rPr>
                <w:i/>
              </w:rPr>
              <w:t>m</w:t>
            </w:r>
            <w:r>
              <w:rPr>
                <w:vertAlign w:val="subscript"/>
              </w:rPr>
              <w:t>0</w:t>
            </w:r>
          </w:p>
        </w:tc>
        <w:tc>
          <w:tcPr>
            <w:tcW w:w="3175" w:type="dxa"/>
            <w:vAlign w:val="center"/>
          </w:tcPr>
          <w:p w:rsidR="00015B14" w:rsidRDefault="00015B14">
            <w:pPr>
              <w:pStyle w:val="ConsPlusNormal"/>
              <w:jc w:val="center"/>
            </w:pPr>
            <w:r>
              <w:t xml:space="preserve">Скорость распространения продольной сейсмической волны </w:t>
            </w:r>
            <w:r>
              <w:rPr>
                <w:i/>
              </w:rPr>
              <w:t>v</w:t>
            </w:r>
            <w:r>
              <w:rPr>
                <w:vertAlign w:val="subscript"/>
              </w:rPr>
              <w:t>c</w:t>
            </w:r>
            <w:r>
              <w:t>, км/с</w:t>
            </w:r>
          </w:p>
        </w:tc>
      </w:tr>
      <w:tr w:rsidR="00015B14">
        <w:tc>
          <w:tcPr>
            <w:tcW w:w="3912" w:type="dxa"/>
          </w:tcPr>
          <w:p w:rsidR="00015B14" w:rsidRDefault="00015B14">
            <w:pPr>
              <w:pStyle w:val="ConsPlusNormal"/>
            </w:pPr>
            <w:r>
              <w:t>Насыпные, рыхлые пески, супеси, суглинки и другие, кроме водонасыщенных</w:t>
            </w:r>
          </w:p>
        </w:tc>
        <w:tc>
          <w:tcPr>
            <w:tcW w:w="1984" w:type="dxa"/>
          </w:tcPr>
          <w:p w:rsidR="00015B14" w:rsidRDefault="00015B14">
            <w:pPr>
              <w:pStyle w:val="ConsPlusNormal"/>
              <w:jc w:val="center"/>
            </w:pPr>
            <w:r>
              <w:t>0,50</w:t>
            </w:r>
          </w:p>
        </w:tc>
        <w:tc>
          <w:tcPr>
            <w:tcW w:w="3175" w:type="dxa"/>
          </w:tcPr>
          <w:p w:rsidR="00015B14" w:rsidRDefault="00015B14">
            <w:pPr>
              <w:pStyle w:val="ConsPlusNormal"/>
              <w:jc w:val="center"/>
            </w:pPr>
            <w:r>
              <w:t>0,12</w:t>
            </w:r>
          </w:p>
        </w:tc>
      </w:tr>
      <w:tr w:rsidR="00015B14">
        <w:tc>
          <w:tcPr>
            <w:tcW w:w="3912" w:type="dxa"/>
          </w:tcPr>
          <w:p w:rsidR="00015B14" w:rsidRDefault="00015B14">
            <w:pPr>
              <w:pStyle w:val="ConsPlusNormal"/>
            </w:pPr>
            <w:r>
              <w:t>Песчаные маловлажные</w:t>
            </w:r>
          </w:p>
        </w:tc>
        <w:tc>
          <w:tcPr>
            <w:tcW w:w="1984" w:type="dxa"/>
          </w:tcPr>
          <w:p w:rsidR="00015B14" w:rsidRDefault="00015B14">
            <w:pPr>
              <w:pStyle w:val="ConsPlusNormal"/>
              <w:jc w:val="center"/>
            </w:pPr>
            <w:r>
              <w:t>0,50</w:t>
            </w:r>
          </w:p>
        </w:tc>
        <w:tc>
          <w:tcPr>
            <w:tcW w:w="3175" w:type="dxa"/>
          </w:tcPr>
          <w:p w:rsidR="00015B14" w:rsidRDefault="00015B14">
            <w:pPr>
              <w:pStyle w:val="ConsPlusNormal"/>
              <w:jc w:val="center"/>
            </w:pPr>
            <w:r>
              <w:t>0,15</w:t>
            </w:r>
          </w:p>
        </w:tc>
      </w:tr>
      <w:tr w:rsidR="00015B14">
        <w:tc>
          <w:tcPr>
            <w:tcW w:w="3912" w:type="dxa"/>
          </w:tcPr>
          <w:p w:rsidR="00015B14" w:rsidRDefault="00015B14">
            <w:pPr>
              <w:pStyle w:val="ConsPlusNormal"/>
            </w:pPr>
            <w:r>
              <w:t>Песчаные средней влажности</w:t>
            </w:r>
          </w:p>
        </w:tc>
        <w:tc>
          <w:tcPr>
            <w:tcW w:w="1984" w:type="dxa"/>
          </w:tcPr>
          <w:p w:rsidR="00015B14" w:rsidRDefault="00015B14">
            <w:pPr>
              <w:pStyle w:val="ConsPlusNormal"/>
              <w:jc w:val="center"/>
            </w:pPr>
            <w:r>
              <w:t>0,45</w:t>
            </w:r>
          </w:p>
        </w:tc>
        <w:tc>
          <w:tcPr>
            <w:tcW w:w="3175" w:type="dxa"/>
          </w:tcPr>
          <w:p w:rsidR="00015B14" w:rsidRDefault="00015B14">
            <w:pPr>
              <w:pStyle w:val="ConsPlusNormal"/>
              <w:jc w:val="center"/>
            </w:pPr>
            <w:r>
              <w:t>0,25</w:t>
            </w:r>
          </w:p>
        </w:tc>
      </w:tr>
      <w:tr w:rsidR="00015B14">
        <w:tc>
          <w:tcPr>
            <w:tcW w:w="3912" w:type="dxa"/>
          </w:tcPr>
          <w:p w:rsidR="00015B14" w:rsidRDefault="00015B14">
            <w:pPr>
              <w:pStyle w:val="ConsPlusNormal"/>
            </w:pPr>
            <w:r>
              <w:t>Песчаные водонасыщенные</w:t>
            </w:r>
          </w:p>
        </w:tc>
        <w:tc>
          <w:tcPr>
            <w:tcW w:w="1984" w:type="dxa"/>
          </w:tcPr>
          <w:p w:rsidR="00015B14" w:rsidRDefault="00015B14">
            <w:pPr>
              <w:pStyle w:val="ConsPlusNormal"/>
              <w:jc w:val="center"/>
            </w:pPr>
            <w:r>
              <w:t>0,45</w:t>
            </w:r>
          </w:p>
        </w:tc>
        <w:tc>
          <w:tcPr>
            <w:tcW w:w="3175" w:type="dxa"/>
          </w:tcPr>
          <w:p w:rsidR="00015B14" w:rsidRDefault="00015B14">
            <w:pPr>
              <w:pStyle w:val="ConsPlusNormal"/>
              <w:jc w:val="center"/>
            </w:pPr>
            <w:r>
              <w:t>0,35</w:t>
            </w:r>
          </w:p>
        </w:tc>
      </w:tr>
      <w:tr w:rsidR="00015B14">
        <w:tc>
          <w:tcPr>
            <w:tcW w:w="3912" w:type="dxa"/>
          </w:tcPr>
          <w:p w:rsidR="00015B14" w:rsidRDefault="00015B14">
            <w:pPr>
              <w:pStyle w:val="ConsPlusNormal"/>
            </w:pPr>
            <w:r>
              <w:t>Супеси и суглинки</w:t>
            </w:r>
          </w:p>
        </w:tc>
        <w:tc>
          <w:tcPr>
            <w:tcW w:w="1984" w:type="dxa"/>
          </w:tcPr>
          <w:p w:rsidR="00015B14" w:rsidRDefault="00015B14">
            <w:pPr>
              <w:pStyle w:val="ConsPlusNormal"/>
              <w:jc w:val="center"/>
            </w:pPr>
            <w:r>
              <w:t>0,60</w:t>
            </w:r>
          </w:p>
        </w:tc>
        <w:tc>
          <w:tcPr>
            <w:tcW w:w="3175" w:type="dxa"/>
          </w:tcPr>
          <w:p w:rsidR="00015B14" w:rsidRDefault="00015B14">
            <w:pPr>
              <w:pStyle w:val="ConsPlusNormal"/>
              <w:jc w:val="center"/>
            </w:pPr>
            <w:r>
              <w:t>0,30</w:t>
            </w:r>
          </w:p>
        </w:tc>
      </w:tr>
      <w:tr w:rsidR="00015B14">
        <w:tc>
          <w:tcPr>
            <w:tcW w:w="3912" w:type="dxa"/>
          </w:tcPr>
          <w:p w:rsidR="00015B14" w:rsidRDefault="00015B14">
            <w:pPr>
              <w:pStyle w:val="ConsPlusNormal"/>
            </w:pPr>
            <w:r>
              <w:t>Глинистые влажные, пластичные</w:t>
            </w:r>
          </w:p>
        </w:tc>
        <w:tc>
          <w:tcPr>
            <w:tcW w:w="1984" w:type="dxa"/>
          </w:tcPr>
          <w:p w:rsidR="00015B14" w:rsidRDefault="00015B14">
            <w:pPr>
              <w:pStyle w:val="ConsPlusNormal"/>
              <w:jc w:val="center"/>
            </w:pPr>
            <w:r>
              <w:t>0,35</w:t>
            </w:r>
          </w:p>
        </w:tc>
        <w:tc>
          <w:tcPr>
            <w:tcW w:w="3175" w:type="dxa"/>
          </w:tcPr>
          <w:p w:rsidR="00015B14" w:rsidRDefault="00015B14">
            <w:pPr>
              <w:pStyle w:val="ConsPlusNormal"/>
              <w:jc w:val="center"/>
            </w:pPr>
            <w:r>
              <w:t>0,50</w:t>
            </w:r>
          </w:p>
        </w:tc>
      </w:tr>
      <w:tr w:rsidR="00015B14">
        <w:tc>
          <w:tcPr>
            <w:tcW w:w="3912" w:type="dxa"/>
          </w:tcPr>
          <w:p w:rsidR="00015B14" w:rsidRDefault="00015B14">
            <w:pPr>
              <w:pStyle w:val="ConsPlusNormal"/>
            </w:pPr>
            <w:r>
              <w:t>Глинистые, полутвердые и твердые</w:t>
            </w:r>
          </w:p>
        </w:tc>
        <w:tc>
          <w:tcPr>
            <w:tcW w:w="1984" w:type="dxa"/>
          </w:tcPr>
          <w:p w:rsidR="00015B14" w:rsidRDefault="00015B14">
            <w:pPr>
              <w:pStyle w:val="ConsPlusNormal"/>
              <w:jc w:val="center"/>
            </w:pPr>
            <w:r>
              <w:t>0,70</w:t>
            </w:r>
          </w:p>
        </w:tc>
        <w:tc>
          <w:tcPr>
            <w:tcW w:w="3175" w:type="dxa"/>
          </w:tcPr>
          <w:p w:rsidR="00015B14" w:rsidRDefault="00015B14">
            <w:pPr>
              <w:pStyle w:val="ConsPlusNormal"/>
              <w:jc w:val="center"/>
            </w:pPr>
            <w:r>
              <w:t>2,00</w:t>
            </w:r>
          </w:p>
        </w:tc>
      </w:tr>
      <w:tr w:rsidR="00015B14">
        <w:tc>
          <w:tcPr>
            <w:tcW w:w="3912" w:type="dxa"/>
          </w:tcPr>
          <w:p w:rsidR="00015B14" w:rsidRDefault="00015B14">
            <w:pPr>
              <w:pStyle w:val="ConsPlusNormal"/>
            </w:pPr>
            <w:r>
              <w:t>Лесс и лессовидные</w:t>
            </w:r>
          </w:p>
        </w:tc>
        <w:tc>
          <w:tcPr>
            <w:tcW w:w="1984" w:type="dxa"/>
          </w:tcPr>
          <w:p w:rsidR="00015B14" w:rsidRDefault="00015B14">
            <w:pPr>
              <w:pStyle w:val="ConsPlusNormal"/>
              <w:jc w:val="center"/>
            </w:pPr>
            <w:r>
              <w:t>0,50</w:t>
            </w:r>
          </w:p>
        </w:tc>
        <w:tc>
          <w:tcPr>
            <w:tcW w:w="3175" w:type="dxa"/>
          </w:tcPr>
          <w:p w:rsidR="00015B14" w:rsidRDefault="00015B14">
            <w:pPr>
              <w:pStyle w:val="ConsPlusNormal"/>
              <w:jc w:val="center"/>
            </w:pPr>
            <w:r>
              <w:t>0,40</w:t>
            </w:r>
          </w:p>
        </w:tc>
      </w:tr>
      <w:tr w:rsidR="00015B14">
        <w:tc>
          <w:tcPr>
            <w:tcW w:w="3912" w:type="dxa"/>
          </w:tcPr>
          <w:p w:rsidR="00015B14" w:rsidRDefault="00015B14">
            <w:pPr>
              <w:pStyle w:val="ConsPlusNormal"/>
            </w:pPr>
            <w:r>
              <w:t>Торф</w:t>
            </w:r>
          </w:p>
        </w:tc>
        <w:tc>
          <w:tcPr>
            <w:tcW w:w="1984" w:type="dxa"/>
          </w:tcPr>
          <w:p w:rsidR="00015B14" w:rsidRDefault="00015B14">
            <w:pPr>
              <w:pStyle w:val="ConsPlusNormal"/>
              <w:jc w:val="center"/>
            </w:pPr>
            <w:r>
              <w:t>0,20</w:t>
            </w:r>
          </w:p>
        </w:tc>
        <w:tc>
          <w:tcPr>
            <w:tcW w:w="3175" w:type="dxa"/>
          </w:tcPr>
          <w:p w:rsidR="00015B14" w:rsidRDefault="00015B14">
            <w:pPr>
              <w:pStyle w:val="ConsPlusNormal"/>
              <w:jc w:val="center"/>
            </w:pPr>
            <w:r>
              <w:t>0,10</w:t>
            </w:r>
          </w:p>
        </w:tc>
      </w:tr>
      <w:tr w:rsidR="00015B14">
        <w:tc>
          <w:tcPr>
            <w:tcW w:w="3912" w:type="dxa"/>
          </w:tcPr>
          <w:p w:rsidR="00015B14" w:rsidRDefault="00015B14">
            <w:pPr>
              <w:pStyle w:val="ConsPlusNormal"/>
            </w:pPr>
            <w:r>
              <w:t>Низкотемпературные мерзлые (песчаные, глинистые, насыпные)</w:t>
            </w:r>
          </w:p>
        </w:tc>
        <w:tc>
          <w:tcPr>
            <w:tcW w:w="1984" w:type="dxa"/>
          </w:tcPr>
          <w:p w:rsidR="00015B14" w:rsidRDefault="00015B14">
            <w:pPr>
              <w:pStyle w:val="ConsPlusNormal"/>
              <w:jc w:val="center"/>
            </w:pPr>
            <w:r>
              <w:t>1,00</w:t>
            </w:r>
          </w:p>
        </w:tc>
        <w:tc>
          <w:tcPr>
            <w:tcW w:w="3175" w:type="dxa"/>
          </w:tcPr>
          <w:p w:rsidR="00015B14" w:rsidRDefault="00015B14">
            <w:pPr>
              <w:pStyle w:val="ConsPlusNormal"/>
              <w:jc w:val="center"/>
            </w:pPr>
            <w:r>
              <w:t>2,20</w:t>
            </w:r>
          </w:p>
        </w:tc>
      </w:tr>
      <w:tr w:rsidR="00015B14">
        <w:tc>
          <w:tcPr>
            <w:tcW w:w="3912" w:type="dxa"/>
          </w:tcPr>
          <w:p w:rsidR="00015B14" w:rsidRDefault="00015B14">
            <w:pPr>
              <w:pStyle w:val="ConsPlusNormal"/>
            </w:pPr>
            <w:r>
              <w:t xml:space="preserve">Высокотемпературные мерзлые </w:t>
            </w:r>
            <w:r>
              <w:lastRenderedPageBreak/>
              <w:t>(песчаные, глинистые, насыпные)</w:t>
            </w:r>
          </w:p>
        </w:tc>
        <w:tc>
          <w:tcPr>
            <w:tcW w:w="1984" w:type="dxa"/>
          </w:tcPr>
          <w:p w:rsidR="00015B14" w:rsidRDefault="00015B14">
            <w:pPr>
              <w:pStyle w:val="ConsPlusNormal"/>
              <w:jc w:val="center"/>
            </w:pPr>
            <w:r>
              <w:lastRenderedPageBreak/>
              <w:t>1,00</w:t>
            </w:r>
          </w:p>
        </w:tc>
        <w:tc>
          <w:tcPr>
            <w:tcW w:w="3175" w:type="dxa"/>
          </w:tcPr>
          <w:p w:rsidR="00015B14" w:rsidRDefault="00015B14">
            <w:pPr>
              <w:pStyle w:val="ConsPlusNormal"/>
              <w:jc w:val="center"/>
            </w:pPr>
            <w:r>
              <w:t>1,50</w:t>
            </w:r>
          </w:p>
        </w:tc>
      </w:tr>
      <w:tr w:rsidR="00015B14">
        <w:tc>
          <w:tcPr>
            <w:tcW w:w="3912" w:type="dxa"/>
          </w:tcPr>
          <w:p w:rsidR="00015B14" w:rsidRDefault="00015B14">
            <w:pPr>
              <w:pStyle w:val="ConsPlusNormal"/>
            </w:pPr>
            <w:r>
              <w:lastRenderedPageBreak/>
              <w:t>Гравий, щебень и галечник</w:t>
            </w:r>
          </w:p>
        </w:tc>
        <w:tc>
          <w:tcPr>
            <w:tcW w:w="1984" w:type="dxa"/>
          </w:tcPr>
          <w:p w:rsidR="00015B14" w:rsidRDefault="00015B14">
            <w:pPr>
              <w:pStyle w:val="ConsPlusNormal"/>
              <w:jc w:val="center"/>
            </w:pPr>
            <w:r>
              <w:t>См. примеч. 2</w:t>
            </w:r>
          </w:p>
        </w:tc>
        <w:tc>
          <w:tcPr>
            <w:tcW w:w="3175" w:type="dxa"/>
          </w:tcPr>
          <w:p w:rsidR="00015B14" w:rsidRDefault="00015B14">
            <w:pPr>
              <w:pStyle w:val="ConsPlusNormal"/>
              <w:jc w:val="center"/>
            </w:pPr>
            <w:r>
              <w:t>1,10</w:t>
            </w:r>
          </w:p>
        </w:tc>
      </w:tr>
      <w:tr w:rsidR="00015B14">
        <w:tc>
          <w:tcPr>
            <w:tcW w:w="3912" w:type="dxa"/>
          </w:tcPr>
          <w:p w:rsidR="00015B14" w:rsidRDefault="00015B14">
            <w:pPr>
              <w:pStyle w:val="ConsPlusNormal"/>
            </w:pPr>
            <w:r>
              <w:t>Известняки, сланцы, песчаники (слабовыветренные и сильновыветренные)</w:t>
            </w:r>
          </w:p>
        </w:tc>
        <w:tc>
          <w:tcPr>
            <w:tcW w:w="1984" w:type="dxa"/>
          </w:tcPr>
          <w:p w:rsidR="00015B14" w:rsidRDefault="00015B14">
            <w:pPr>
              <w:pStyle w:val="ConsPlusNormal"/>
              <w:jc w:val="center"/>
            </w:pPr>
            <w:r>
              <w:t>То же</w:t>
            </w:r>
          </w:p>
        </w:tc>
        <w:tc>
          <w:tcPr>
            <w:tcW w:w="3175" w:type="dxa"/>
          </w:tcPr>
          <w:p w:rsidR="00015B14" w:rsidRDefault="00015B14">
            <w:pPr>
              <w:pStyle w:val="ConsPlusNormal"/>
              <w:jc w:val="center"/>
            </w:pPr>
            <w:r>
              <w:t>1,50</w:t>
            </w:r>
          </w:p>
        </w:tc>
      </w:tr>
      <w:tr w:rsidR="00015B14">
        <w:tc>
          <w:tcPr>
            <w:tcW w:w="3912" w:type="dxa"/>
          </w:tcPr>
          <w:p w:rsidR="00015B14" w:rsidRDefault="00015B14">
            <w:pPr>
              <w:pStyle w:val="ConsPlusNormal"/>
            </w:pPr>
            <w:r>
              <w:t>Скальные породы (монолиты)</w:t>
            </w:r>
          </w:p>
        </w:tc>
        <w:tc>
          <w:tcPr>
            <w:tcW w:w="1984" w:type="dxa"/>
          </w:tcPr>
          <w:p w:rsidR="00015B14" w:rsidRDefault="00015B14">
            <w:pPr>
              <w:pStyle w:val="ConsPlusNormal"/>
              <w:jc w:val="center"/>
            </w:pPr>
            <w:r>
              <w:t>"</w:t>
            </w:r>
          </w:p>
        </w:tc>
        <w:tc>
          <w:tcPr>
            <w:tcW w:w="3175" w:type="dxa"/>
          </w:tcPr>
          <w:p w:rsidR="00015B14" w:rsidRDefault="00015B14">
            <w:pPr>
              <w:pStyle w:val="ConsPlusNormal"/>
              <w:jc w:val="center"/>
            </w:pPr>
            <w:r>
              <w:t>2,20</w:t>
            </w:r>
          </w:p>
        </w:tc>
      </w:tr>
      <w:tr w:rsidR="00015B14">
        <w:tc>
          <w:tcPr>
            <w:tcW w:w="9071" w:type="dxa"/>
            <w:gridSpan w:val="3"/>
          </w:tcPr>
          <w:p w:rsidR="00015B14" w:rsidRDefault="00015B14">
            <w:pPr>
              <w:pStyle w:val="ConsPlusNormal"/>
              <w:ind w:firstLine="283"/>
              <w:jc w:val="both"/>
            </w:pPr>
            <w:r>
              <w:t xml:space="preserve">Примечания. 1. В таблице приведены наименьшие значения </w:t>
            </w:r>
            <w:r>
              <w:rPr>
                <w:i/>
              </w:rPr>
              <w:t>v</w:t>
            </w:r>
            <w:r>
              <w:rPr>
                <w:vertAlign w:val="subscript"/>
              </w:rPr>
              <w:t>c</w:t>
            </w:r>
            <w:r>
              <w:t>, которые уточняют при изысканиях.</w:t>
            </w:r>
          </w:p>
          <w:p w:rsidR="00015B14" w:rsidRDefault="00015B14">
            <w:pPr>
              <w:pStyle w:val="ConsPlusNormal"/>
              <w:ind w:firstLine="283"/>
              <w:jc w:val="both"/>
            </w:pPr>
            <w:r>
              <w:t>2. Значения коэффициента защемления газопровода принимают по грунту засыпки.</w:t>
            </w:r>
          </w:p>
        </w:tc>
      </w:tr>
    </w:tbl>
    <w:p w:rsidR="00015B14" w:rsidRDefault="00015B14">
      <w:pPr>
        <w:pStyle w:val="ConsPlusNormal"/>
        <w:jc w:val="both"/>
      </w:pPr>
    </w:p>
    <w:p w:rsidR="00015B14" w:rsidRDefault="00015B14">
      <w:pPr>
        <w:pStyle w:val="ConsPlusNormal"/>
        <w:jc w:val="right"/>
      </w:pPr>
      <w:bookmarkStart w:id="9" w:name="P657"/>
      <w:bookmarkEnd w:id="9"/>
      <w:r>
        <w:t>Таблица 5</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076"/>
        <w:gridCol w:w="1076"/>
        <w:gridCol w:w="1076"/>
        <w:gridCol w:w="1078"/>
      </w:tblGrid>
      <w:tr w:rsidR="00015B14">
        <w:tc>
          <w:tcPr>
            <w:tcW w:w="4762" w:type="dxa"/>
          </w:tcPr>
          <w:p w:rsidR="00015B14" w:rsidRDefault="00015B14">
            <w:pPr>
              <w:pStyle w:val="ConsPlusNormal"/>
            </w:pPr>
            <w:r>
              <w:t>Сила землетрясения, баллы</w:t>
            </w:r>
          </w:p>
        </w:tc>
        <w:tc>
          <w:tcPr>
            <w:tcW w:w="1076" w:type="dxa"/>
          </w:tcPr>
          <w:p w:rsidR="00015B14" w:rsidRDefault="00015B14">
            <w:pPr>
              <w:pStyle w:val="ConsPlusNormal"/>
              <w:jc w:val="center"/>
            </w:pPr>
            <w:r>
              <w:t>7</w:t>
            </w:r>
          </w:p>
        </w:tc>
        <w:tc>
          <w:tcPr>
            <w:tcW w:w="1076" w:type="dxa"/>
          </w:tcPr>
          <w:p w:rsidR="00015B14" w:rsidRDefault="00015B14">
            <w:pPr>
              <w:pStyle w:val="ConsPlusNormal"/>
              <w:jc w:val="center"/>
            </w:pPr>
            <w:r>
              <w:t>8</w:t>
            </w:r>
          </w:p>
        </w:tc>
        <w:tc>
          <w:tcPr>
            <w:tcW w:w="1076" w:type="dxa"/>
          </w:tcPr>
          <w:p w:rsidR="00015B14" w:rsidRDefault="00015B14">
            <w:pPr>
              <w:pStyle w:val="ConsPlusNormal"/>
              <w:jc w:val="center"/>
            </w:pPr>
            <w:r>
              <w:t>9</w:t>
            </w:r>
          </w:p>
        </w:tc>
        <w:tc>
          <w:tcPr>
            <w:tcW w:w="1078" w:type="dxa"/>
          </w:tcPr>
          <w:p w:rsidR="00015B14" w:rsidRDefault="00015B14">
            <w:pPr>
              <w:pStyle w:val="ConsPlusNormal"/>
              <w:jc w:val="center"/>
            </w:pPr>
            <w:r>
              <w:t>10</w:t>
            </w:r>
          </w:p>
        </w:tc>
      </w:tr>
      <w:tr w:rsidR="00015B14">
        <w:tc>
          <w:tcPr>
            <w:tcW w:w="4762" w:type="dxa"/>
          </w:tcPr>
          <w:p w:rsidR="00015B14" w:rsidRDefault="00015B14">
            <w:pPr>
              <w:pStyle w:val="ConsPlusNormal"/>
            </w:pPr>
            <w:r>
              <w:t>Сейсмическое ускорение а</w:t>
            </w:r>
            <w:r>
              <w:rPr>
                <w:vertAlign w:val="subscript"/>
              </w:rPr>
              <w:t>с</w:t>
            </w:r>
            <w:r>
              <w:t>, см/с</w:t>
            </w:r>
            <w:r>
              <w:rPr>
                <w:vertAlign w:val="superscript"/>
              </w:rPr>
              <w:t>2</w:t>
            </w:r>
          </w:p>
        </w:tc>
        <w:tc>
          <w:tcPr>
            <w:tcW w:w="1076" w:type="dxa"/>
          </w:tcPr>
          <w:p w:rsidR="00015B14" w:rsidRDefault="00015B14">
            <w:pPr>
              <w:pStyle w:val="ConsPlusNormal"/>
              <w:jc w:val="center"/>
            </w:pPr>
            <w:r>
              <w:t>100</w:t>
            </w:r>
          </w:p>
        </w:tc>
        <w:tc>
          <w:tcPr>
            <w:tcW w:w="1076" w:type="dxa"/>
          </w:tcPr>
          <w:p w:rsidR="00015B14" w:rsidRDefault="00015B14">
            <w:pPr>
              <w:pStyle w:val="ConsPlusNormal"/>
              <w:jc w:val="center"/>
            </w:pPr>
            <w:r>
              <w:t>200</w:t>
            </w:r>
          </w:p>
        </w:tc>
        <w:tc>
          <w:tcPr>
            <w:tcW w:w="1076" w:type="dxa"/>
          </w:tcPr>
          <w:p w:rsidR="00015B14" w:rsidRDefault="00015B14">
            <w:pPr>
              <w:pStyle w:val="ConsPlusNormal"/>
              <w:jc w:val="center"/>
            </w:pPr>
            <w:r>
              <w:t>400</w:t>
            </w:r>
          </w:p>
        </w:tc>
        <w:tc>
          <w:tcPr>
            <w:tcW w:w="1078" w:type="dxa"/>
          </w:tcPr>
          <w:p w:rsidR="00015B14" w:rsidRDefault="00015B14">
            <w:pPr>
              <w:pStyle w:val="ConsPlusNormal"/>
              <w:jc w:val="center"/>
            </w:pPr>
            <w:r>
              <w:t>800</w:t>
            </w:r>
          </w:p>
        </w:tc>
      </w:tr>
    </w:tbl>
    <w:p w:rsidR="00015B14" w:rsidRDefault="00015B14">
      <w:pPr>
        <w:pStyle w:val="ConsPlusNormal"/>
        <w:jc w:val="both"/>
      </w:pPr>
    </w:p>
    <w:p w:rsidR="00015B14" w:rsidRDefault="00015B14">
      <w:pPr>
        <w:pStyle w:val="ConsPlusNormal"/>
        <w:ind w:firstLine="540"/>
        <w:jc w:val="both"/>
      </w:pPr>
      <w:r>
        <w:t xml:space="preserve">5.66. Для газопроводов, прокладываемых в обычных условиях, зависимости между максимально допустимым температурным перепадом и минимально допустимым радиусом упругого изгиба при температуре эксплуатации 0 °С для различных значений </w:t>
      </w:r>
      <w:r w:rsidRPr="0015010B">
        <w:rPr>
          <w:position w:val="-4"/>
        </w:rPr>
        <w:pict>
          <v:shape id="_x0000_i1073" style="width:29pt;height:14.95pt" coordsize="" o:spt="100" adj="0,,0" path="" filled="f" stroked="f">
            <v:stroke joinstyle="miter"/>
            <v:imagedata r:id="rId137" o:title="base_44_4721_32816"/>
            <v:formulas/>
            <v:path o:connecttype="segments"/>
          </v:shape>
        </w:pict>
      </w:r>
      <w:r>
        <w:t xml:space="preserve"> и </w:t>
      </w:r>
      <w:r w:rsidRPr="0015010B">
        <w:rPr>
          <w:position w:val="-4"/>
        </w:rPr>
        <w:pict>
          <v:shape id="_x0000_i1074" style="width:30.85pt;height:14.95pt" coordsize="" o:spt="100" adj="0,,0" path="" filled="f" stroked="f">
            <v:stroke joinstyle="miter"/>
            <v:imagedata r:id="rId138" o:title="base_44_4721_32817"/>
            <v:formulas/>
            <v:path o:connecttype="segments"/>
          </v:shape>
        </w:pict>
      </w:r>
      <w:r>
        <w:t xml:space="preserve"> даны на рисунках 4 - </w:t>
      </w:r>
      <w:hyperlink w:anchor="P690" w:history="1">
        <w:r>
          <w:rPr>
            <w:color w:val="0000FF"/>
          </w:rPr>
          <w:t>6</w:t>
        </w:r>
      </w:hyperlink>
      <w:r>
        <w:t>.</w:t>
      </w:r>
    </w:p>
    <w:p w:rsidR="00015B14" w:rsidRDefault="00015B14">
      <w:pPr>
        <w:pStyle w:val="ConsPlusNormal"/>
        <w:jc w:val="both"/>
      </w:pPr>
    </w:p>
    <w:p w:rsidR="00015B14" w:rsidRDefault="00015B14">
      <w:pPr>
        <w:pStyle w:val="ConsPlusNormal"/>
        <w:jc w:val="center"/>
      </w:pPr>
      <w:r w:rsidRPr="0015010B">
        <w:rPr>
          <w:position w:val="-139"/>
        </w:rPr>
        <w:pict>
          <v:shape id="_x0000_i1075" style="width:256.2pt;height:150.55pt" coordsize="" o:spt="100" adj="0,,0" path="" filled="f" stroked="f">
            <v:stroke joinstyle="miter"/>
            <v:imagedata r:id="rId139" o:title="base_44_4721_32818"/>
            <v:formulas/>
            <v:path o:connecttype="segments"/>
          </v:shape>
        </w:pict>
      </w:r>
    </w:p>
    <w:p w:rsidR="00015B14" w:rsidRDefault="00015B14">
      <w:pPr>
        <w:pStyle w:val="ConsPlusNormal"/>
        <w:jc w:val="both"/>
      </w:pPr>
    </w:p>
    <w:p w:rsidR="00015B14" w:rsidRDefault="00015B14">
      <w:pPr>
        <w:pStyle w:val="ConsPlusNormal"/>
        <w:jc w:val="center"/>
      </w:pPr>
      <w:r>
        <w:t>Рисунок 4. Максимально допустимый отрицательный</w:t>
      </w:r>
    </w:p>
    <w:p w:rsidR="00015B14" w:rsidRDefault="00015B14">
      <w:pPr>
        <w:pStyle w:val="ConsPlusNormal"/>
        <w:jc w:val="center"/>
      </w:pPr>
      <w:r>
        <w:t>температурный перепад в зависимости от отношения радиуса</w:t>
      </w:r>
    </w:p>
    <w:p w:rsidR="00015B14" w:rsidRDefault="00015B14">
      <w:pPr>
        <w:pStyle w:val="ConsPlusNormal"/>
        <w:jc w:val="center"/>
      </w:pPr>
      <w:r>
        <w:t>упругого изгиба к наружному диаметру газопровода</w:t>
      </w:r>
    </w:p>
    <w:p w:rsidR="00015B14" w:rsidRDefault="00015B14">
      <w:pPr>
        <w:pStyle w:val="ConsPlusNormal"/>
        <w:jc w:val="center"/>
      </w:pPr>
      <w:r>
        <w:t>при температуре эксплуатации 0 °С и рабочем давлении 0,3 МПа</w:t>
      </w:r>
    </w:p>
    <w:p w:rsidR="00015B14" w:rsidRDefault="00015B14">
      <w:pPr>
        <w:pStyle w:val="ConsPlusNormal"/>
        <w:jc w:val="center"/>
      </w:pPr>
      <w:r>
        <w:t xml:space="preserve">для </w:t>
      </w:r>
      <w:r w:rsidRPr="0015010B">
        <w:rPr>
          <w:position w:val="-4"/>
        </w:rPr>
        <w:pict>
          <v:shape id="_x0000_i1076" style="width:29pt;height:14.95pt" coordsize="" o:spt="100" adj="0,,0" path="" filled="f" stroked="f">
            <v:stroke joinstyle="miter"/>
            <v:imagedata r:id="rId137" o:title="base_44_4721_32819"/>
            <v:formulas/>
            <v:path o:connecttype="segments"/>
          </v:shape>
        </w:pict>
      </w:r>
      <w:r>
        <w:t xml:space="preserve"> 11 и различных </w:t>
      </w:r>
      <w:r w:rsidRPr="0015010B">
        <w:rPr>
          <w:position w:val="-4"/>
        </w:rPr>
        <w:pict>
          <v:shape id="_x0000_i1077" style="width:30.85pt;height:14.95pt" coordsize="" o:spt="100" adj="0,,0" path="" filled="f" stroked="f">
            <v:stroke joinstyle="miter"/>
            <v:imagedata r:id="rId138" o:title="base_44_4721_32820"/>
            <v:formulas/>
            <v:path o:connecttype="segments"/>
          </v:shape>
        </w:pict>
      </w:r>
    </w:p>
    <w:p w:rsidR="00015B14" w:rsidRDefault="00015B14">
      <w:pPr>
        <w:pStyle w:val="ConsPlusNormal"/>
        <w:jc w:val="both"/>
      </w:pPr>
    </w:p>
    <w:p w:rsidR="00015B14" w:rsidRDefault="00015B14">
      <w:pPr>
        <w:pStyle w:val="ConsPlusNormal"/>
        <w:jc w:val="center"/>
      </w:pPr>
      <w:r w:rsidRPr="0015010B">
        <w:rPr>
          <w:position w:val="-145"/>
        </w:rPr>
        <w:lastRenderedPageBreak/>
        <w:pict>
          <v:shape id="_x0000_i1078" style="width:254.35pt;height:156.15pt" coordsize="" o:spt="100" adj="0,,0" path="" filled="f" stroked="f">
            <v:stroke joinstyle="miter"/>
            <v:imagedata r:id="rId140" o:title="base_44_4721_32821"/>
            <v:formulas/>
            <v:path o:connecttype="segments"/>
          </v:shape>
        </w:pict>
      </w:r>
    </w:p>
    <w:p w:rsidR="00015B14" w:rsidRDefault="00015B14">
      <w:pPr>
        <w:pStyle w:val="ConsPlusNormal"/>
        <w:jc w:val="both"/>
      </w:pPr>
    </w:p>
    <w:p w:rsidR="00015B14" w:rsidRDefault="00015B14">
      <w:pPr>
        <w:pStyle w:val="ConsPlusNormal"/>
        <w:jc w:val="center"/>
      </w:pPr>
      <w:r>
        <w:t>Рисунок 5. Максимально допустимый отрицательный</w:t>
      </w:r>
    </w:p>
    <w:p w:rsidR="00015B14" w:rsidRDefault="00015B14">
      <w:pPr>
        <w:pStyle w:val="ConsPlusNormal"/>
        <w:jc w:val="center"/>
      </w:pPr>
      <w:r>
        <w:t>температурный перепад в зависимости от отношения радиуса</w:t>
      </w:r>
    </w:p>
    <w:p w:rsidR="00015B14" w:rsidRDefault="00015B14">
      <w:pPr>
        <w:pStyle w:val="ConsPlusNormal"/>
        <w:jc w:val="center"/>
      </w:pPr>
      <w:r>
        <w:t>упругого изгиба к наружному диаметру газопровода</w:t>
      </w:r>
    </w:p>
    <w:p w:rsidR="00015B14" w:rsidRDefault="00015B14">
      <w:pPr>
        <w:pStyle w:val="ConsPlusNormal"/>
        <w:jc w:val="center"/>
      </w:pPr>
      <w:r>
        <w:t>при температуре эксплуатации 0 °С и рабочем давлении 0,6 МПа</w:t>
      </w:r>
    </w:p>
    <w:p w:rsidR="00015B14" w:rsidRDefault="00015B14">
      <w:pPr>
        <w:pStyle w:val="ConsPlusNormal"/>
        <w:jc w:val="center"/>
      </w:pPr>
      <w:r>
        <w:t xml:space="preserve">для </w:t>
      </w:r>
      <w:r w:rsidRPr="0015010B">
        <w:rPr>
          <w:position w:val="-4"/>
        </w:rPr>
        <w:pict>
          <v:shape id="_x0000_i1079" style="width:29pt;height:14.95pt" coordsize="" o:spt="100" adj="0,,0" path="" filled="f" stroked="f">
            <v:stroke joinstyle="miter"/>
            <v:imagedata r:id="rId137" o:title="base_44_4721_32822"/>
            <v:formulas/>
            <v:path o:connecttype="segments"/>
          </v:shape>
        </w:pict>
      </w:r>
      <w:r>
        <w:t xml:space="preserve"> 11 и различных </w:t>
      </w:r>
      <w:r w:rsidRPr="0015010B">
        <w:rPr>
          <w:position w:val="-4"/>
        </w:rPr>
        <w:pict>
          <v:shape id="_x0000_i1080" style="width:30.85pt;height:14.95pt" coordsize="" o:spt="100" adj="0,,0" path="" filled="f" stroked="f">
            <v:stroke joinstyle="miter"/>
            <v:imagedata r:id="rId138" o:title="base_44_4721_32823"/>
            <v:formulas/>
            <v:path o:connecttype="segments"/>
          </v:shape>
        </w:pict>
      </w:r>
    </w:p>
    <w:p w:rsidR="00015B14" w:rsidRDefault="00015B14">
      <w:pPr>
        <w:pStyle w:val="ConsPlusNormal"/>
        <w:jc w:val="both"/>
      </w:pPr>
    </w:p>
    <w:p w:rsidR="00015B14" w:rsidRDefault="00015B14">
      <w:pPr>
        <w:pStyle w:val="ConsPlusNormal"/>
        <w:jc w:val="center"/>
      </w:pPr>
      <w:r w:rsidRPr="0015010B">
        <w:rPr>
          <w:position w:val="-141"/>
        </w:rPr>
        <w:pict>
          <v:shape id="_x0000_i1081" style="width:254.35pt;height:152.4pt" coordsize="" o:spt="100" adj="0,,0" path="" filled="f" stroked="f">
            <v:stroke joinstyle="miter"/>
            <v:imagedata r:id="rId141" o:title="base_44_4721_32824"/>
            <v:formulas/>
            <v:path o:connecttype="segments"/>
          </v:shape>
        </w:pict>
      </w:r>
    </w:p>
    <w:p w:rsidR="00015B14" w:rsidRDefault="00015B14">
      <w:pPr>
        <w:pStyle w:val="ConsPlusNormal"/>
        <w:jc w:val="both"/>
      </w:pPr>
    </w:p>
    <w:p w:rsidR="00015B14" w:rsidRDefault="00015B14">
      <w:pPr>
        <w:pStyle w:val="ConsPlusNormal"/>
        <w:jc w:val="center"/>
      </w:pPr>
      <w:bookmarkStart w:id="10" w:name="P690"/>
      <w:bookmarkEnd w:id="10"/>
      <w:r>
        <w:t>Рисунок 6. Максимально допустимый отрицательный</w:t>
      </w:r>
    </w:p>
    <w:p w:rsidR="00015B14" w:rsidRDefault="00015B14">
      <w:pPr>
        <w:pStyle w:val="ConsPlusNormal"/>
        <w:jc w:val="center"/>
      </w:pPr>
      <w:r>
        <w:t>температурный перепад в зависимости от отношения радиуса</w:t>
      </w:r>
    </w:p>
    <w:p w:rsidR="00015B14" w:rsidRDefault="00015B14">
      <w:pPr>
        <w:pStyle w:val="ConsPlusNormal"/>
        <w:jc w:val="center"/>
      </w:pPr>
      <w:r>
        <w:t>упругого изгиба к наружному диаметру газопровода</w:t>
      </w:r>
    </w:p>
    <w:p w:rsidR="00015B14" w:rsidRDefault="00015B14">
      <w:pPr>
        <w:pStyle w:val="ConsPlusNormal"/>
        <w:jc w:val="center"/>
      </w:pPr>
      <w:r>
        <w:t>при температуре эксплуатации 0 °С и рабочем давлении 0,3 МПа</w:t>
      </w:r>
    </w:p>
    <w:p w:rsidR="00015B14" w:rsidRDefault="00015B14">
      <w:pPr>
        <w:pStyle w:val="ConsPlusNormal"/>
        <w:jc w:val="center"/>
      </w:pPr>
      <w:r>
        <w:t xml:space="preserve">для </w:t>
      </w:r>
      <w:r w:rsidRPr="0015010B">
        <w:rPr>
          <w:position w:val="-4"/>
        </w:rPr>
        <w:pict>
          <v:shape id="_x0000_i1082" style="width:29pt;height:14.95pt" coordsize="" o:spt="100" adj="0,,0" path="" filled="f" stroked="f">
            <v:stroke joinstyle="miter"/>
            <v:imagedata r:id="rId137" o:title="base_44_4721_32825"/>
            <v:formulas/>
            <v:path o:connecttype="segments"/>
          </v:shape>
        </w:pict>
      </w:r>
      <w:r>
        <w:t xml:space="preserve"> 17,6 и различных </w:t>
      </w:r>
      <w:r w:rsidRPr="0015010B">
        <w:rPr>
          <w:position w:val="-4"/>
        </w:rPr>
        <w:pict>
          <v:shape id="_x0000_i1083" style="width:30.85pt;height:14.95pt" coordsize="" o:spt="100" adj="0,,0" path="" filled="f" stroked="f">
            <v:stroke joinstyle="miter"/>
            <v:imagedata r:id="rId138" o:title="base_44_4721_32826"/>
            <v:formulas/>
            <v:path o:connecttype="segments"/>
          </v:shape>
        </w:pict>
      </w:r>
    </w:p>
    <w:p w:rsidR="00015B14" w:rsidRDefault="00015B14">
      <w:pPr>
        <w:pStyle w:val="ConsPlusNormal"/>
        <w:jc w:val="both"/>
      </w:pPr>
    </w:p>
    <w:p w:rsidR="00015B14" w:rsidRDefault="00015B14">
      <w:pPr>
        <w:pStyle w:val="ConsPlusNormal"/>
        <w:jc w:val="center"/>
        <w:outlineLvl w:val="3"/>
      </w:pPr>
      <w:r>
        <w:t>Определение необходимой величины балластировки</w:t>
      </w:r>
    </w:p>
    <w:p w:rsidR="00015B14" w:rsidRDefault="00015B14">
      <w:pPr>
        <w:pStyle w:val="ConsPlusNormal"/>
        <w:jc w:val="both"/>
      </w:pPr>
    </w:p>
    <w:p w:rsidR="00015B14" w:rsidRDefault="00015B14">
      <w:pPr>
        <w:pStyle w:val="ConsPlusNormal"/>
        <w:ind w:firstLine="540"/>
        <w:jc w:val="both"/>
      </w:pPr>
      <w:r>
        <w:t>5.67. 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следующие виды балластировки:</w:t>
      </w:r>
    </w:p>
    <w:p w:rsidR="00015B14" w:rsidRDefault="00015B14">
      <w:pPr>
        <w:pStyle w:val="ConsPlusNormal"/>
        <w:spacing w:before="220"/>
        <w:ind w:firstLine="540"/>
        <w:jc w:val="both"/>
      </w:pPr>
      <w:r>
        <w:t>- пригрузы из высокоплотных материалов (железобетон, чугун и др.);</w:t>
      </w:r>
    </w:p>
    <w:p w:rsidR="00015B14" w:rsidRDefault="00015B14">
      <w:pPr>
        <w:pStyle w:val="ConsPlusNormal"/>
        <w:spacing w:before="220"/>
        <w:ind w:firstLine="540"/>
        <w:jc w:val="both"/>
      </w:pPr>
      <w:r>
        <w:t>- грунт обратной засыпки, закрепляемый нетканым синтетическим материалом (НСМ);</w:t>
      </w:r>
    </w:p>
    <w:p w:rsidR="00015B14" w:rsidRDefault="00015B14">
      <w:pPr>
        <w:pStyle w:val="ConsPlusNormal"/>
        <w:spacing w:before="220"/>
        <w:ind w:firstLine="540"/>
        <w:jc w:val="both"/>
      </w:pPr>
      <w:r>
        <w:t>- пригрузы из синтетических прочных тканей, наполненные минеральным грунтом или цементно-песчаной смесью.</w:t>
      </w:r>
    </w:p>
    <w:p w:rsidR="00015B14" w:rsidRDefault="00015B14">
      <w:pPr>
        <w:pStyle w:val="ConsPlusNormal"/>
        <w:spacing w:before="220"/>
        <w:ind w:firstLine="540"/>
        <w:jc w:val="both"/>
      </w:pPr>
      <w:bookmarkStart w:id="11" w:name="P702"/>
      <w:bookmarkEnd w:id="11"/>
      <w:r>
        <w:t>5.68. При балластировке газопровода пригрузами из высокоплотных материалов (железобетон, чугун и др.) расстояния между ними должны быть не более определяемых условиями:</w:t>
      </w:r>
    </w:p>
    <w:p w:rsidR="00015B14" w:rsidRDefault="00015B14">
      <w:pPr>
        <w:pStyle w:val="ConsPlusNormal"/>
        <w:jc w:val="both"/>
      </w:pPr>
    </w:p>
    <w:p w:rsidR="00015B14" w:rsidRDefault="00015B14">
      <w:pPr>
        <w:pStyle w:val="ConsPlusNormal"/>
        <w:jc w:val="center"/>
      </w:pPr>
      <w:bookmarkStart w:id="12" w:name="P704"/>
      <w:bookmarkEnd w:id="12"/>
      <w:r w:rsidRPr="0015010B">
        <w:rPr>
          <w:position w:val="-29"/>
        </w:rPr>
        <w:lastRenderedPageBreak/>
        <w:pict>
          <v:shape id="_x0000_i1084" style="width:141.2pt;height:41.15pt" coordsize="" o:spt="100" adj="0,,0" path="" filled="f" stroked="f">
            <v:stroke joinstyle="miter"/>
            <v:imagedata r:id="rId142" o:title="base_44_4721_32827"/>
            <v:formulas/>
            <v:path o:connecttype="segments"/>
          </v:shape>
        </w:pict>
      </w:r>
      <w:r>
        <w:t xml:space="preserve"> (м); (11)</w:t>
      </w:r>
    </w:p>
    <w:p w:rsidR="00015B14" w:rsidRDefault="00015B14">
      <w:pPr>
        <w:pStyle w:val="ConsPlusNormal"/>
        <w:jc w:val="both"/>
      </w:pPr>
    </w:p>
    <w:p w:rsidR="00015B14" w:rsidRDefault="00015B14">
      <w:pPr>
        <w:pStyle w:val="ConsPlusNormal"/>
        <w:jc w:val="center"/>
      </w:pPr>
      <w:bookmarkStart w:id="13" w:name="P706"/>
      <w:bookmarkEnd w:id="13"/>
      <w:r w:rsidRPr="0015010B">
        <w:rPr>
          <w:position w:val="-111"/>
        </w:rPr>
        <w:pict>
          <v:shape id="_x0000_i1085" style="width:409.55pt;height:122.5pt" coordsize="" o:spt="100" adj="0,,0" path="" filled="f" stroked="f">
            <v:stroke joinstyle="miter"/>
            <v:imagedata r:id="rId143" o:title="base_44_4721_32828"/>
            <v:formulas/>
            <v:path o:connecttype="segments"/>
          </v:shape>
        </w:pict>
      </w:r>
      <w:r>
        <w:t xml:space="preserve"> (м), (12)</w:t>
      </w:r>
    </w:p>
    <w:p w:rsidR="00015B14" w:rsidRDefault="00015B14">
      <w:pPr>
        <w:pStyle w:val="ConsPlusNormal"/>
        <w:jc w:val="both"/>
      </w:pPr>
    </w:p>
    <w:p w:rsidR="00015B14" w:rsidRDefault="00015B14">
      <w:pPr>
        <w:pStyle w:val="ConsPlusNormal"/>
        <w:ind w:firstLine="540"/>
        <w:jc w:val="both"/>
      </w:pPr>
      <w:r>
        <w:t xml:space="preserve">где нагрузка от упругого отпора газопровода </w:t>
      </w:r>
      <w:r w:rsidRPr="0015010B">
        <w:rPr>
          <w:position w:val="-8"/>
        </w:rPr>
        <w:pict>
          <v:shape id="_x0000_i1086" style="width:20.55pt;height:19.65pt" coordsize="" o:spt="100" adj="0,,0" path="" filled="f" stroked="f">
            <v:stroke joinstyle="miter"/>
            <v:imagedata r:id="rId144" o:title="base_44_4721_32829"/>
            <v:formulas/>
            <v:path o:connecttype="segments"/>
          </v:shape>
        </w:pict>
      </w:r>
      <w:r>
        <w:t xml:space="preserve"> при свободном изгибе газопровода в вертикальной плоскости должна определяться по формулам:</w:t>
      </w:r>
    </w:p>
    <w:p w:rsidR="00015B14" w:rsidRDefault="00015B14">
      <w:pPr>
        <w:pStyle w:val="ConsPlusNormal"/>
        <w:spacing w:before="220"/>
        <w:ind w:firstLine="540"/>
        <w:jc w:val="both"/>
      </w:pPr>
      <w:r>
        <w:t>для выпуклых кривых</w:t>
      </w:r>
    </w:p>
    <w:p w:rsidR="00015B14" w:rsidRDefault="00015B14">
      <w:pPr>
        <w:pStyle w:val="ConsPlusNormal"/>
        <w:jc w:val="both"/>
      </w:pPr>
    </w:p>
    <w:p w:rsidR="00015B14" w:rsidRDefault="00015B14">
      <w:pPr>
        <w:pStyle w:val="ConsPlusNormal"/>
        <w:jc w:val="center"/>
      </w:pPr>
      <w:bookmarkStart w:id="14" w:name="P711"/>
      <w:bookmarkEnd w:id="14"/>
      <w:r w:rsidRPr="0015010B">
        <w:rPr>
          <w:position w:val="-27"/>
        </w:rPr>
        <w:pict>
          <v:shape id="_x0000_i1087" style="width:124.35pt;height:38.35pt" coordsize="" o:spt="100" adj="0,,0" path="" filled="f" stroked="f">
            <v:stroke joinstyle="miter"/>
            <v:imagedata r:id="rId145" o:title="base_44_4721_32830"/>
            <v:formulas/>
            <v:path o:connecttype="segments"/>
          </v:shape>
        </w:pict>
      </w:r>
      <w:r>
        <w:t xml:space="preserve"> (Н/м); (13)</w:t>
      </w:r>
    </w:p>
    <w:p w:rsidR="00015B14" w:rsidRDefault="00015B14">
      <w:pPr>
        <w:pStyle w:val="ConsPlusNormal"/>
        <w:jc w:val="both"/>
      </w:pPr>
    </w:p>
    <w:p w:rsidR="00015B14" w:rsidRDefault="00015B14">
      <w:pPr>
        <w:pStyle w:val="ConsPlusNormal"/>
        <w:ind w:firstLine="540"/>
        <w:jc w:val="both"/>
      </w:pPr>
      <w:r>
        <w:t>для вогнутых кривых</w:t>
      </w:r>
    </w:p>
    <w:p w:rsidR="00015B14" w:rsidRDefault="00015B14">
      <w:pPr>
        <w:pStyle w:val="ConsPlusNormal"/>
        <w:jc w:val="both"/>
      </w:pPr>
    </w:p>
    <w:p w:rsidR="00015B14" w:rsidRDefault="00015B14">
      <w:pPr>
        <w:pStyle w:val="ConsPlusNormal"/>
        <w:jc w:val="center"/>
      </w:pPr>
      <w:r w:rsidRPr="0015010B">
        <w:rPr>
          <w:position w:val="-27"/>
        </w:rPr>
        <w:pict>
          <v:shape id="_x0000_i1088" style="width:124.35pt;height:38.35pt" coordsize="" o:spt="100" adj="0,,0" path="" filled="f" stroked="f">
            <v:stroke joinstyle="miter"/>
            <v:imagedata r:id="rId146" o:title="base_44_4721_32831"/>
            <v:formulas/>
            <v:path o:connecttype="segments"/>
          </v:shape>
        </w:pict>
      </w:r>
      <w:r>
        <w:t xml:space="preserve"> (Н/м). (14)</w:t>
      </w:r>
    </w:p>
    <w:p w:rsidR="00015B14" w:rsidRDefault="00015B14">
      <w:pPr>
        <w:pStyle w:val="ConsPlusNormal"/>
        <w:jc w:val="both"/>
      </w:pPr>
    </w:p>
    <w:p w:rsidR="00015B14" w:rsidRDefault="00015B14">
      <w:pPr>
        <w:pStyle w:val="ConsPlusNormal"/>
        <w:ind w:firstLine="540"/>
        <w:jc w:val="both"/>
      </w:pPr>
      <w:r>
        <w:t>5.69. Значения коэффициента надежности устойчивого положения для различных участков газопровода принимаются по таблице 6.</w:t>
      </w:r>
    </w:p>
    <w:p w:rsidR="00015B14" w:rsidRDefault="00015B14">
      <w:pPr>
        <w:pStyle w:val="ConsPlusNormal"/>
        <w:jc w:val="both"/>
      </w:pPr>
    </w:p>
    <w:p w:rsidR="00015B14" w:rsidRDefault="00015B14">
      <w:pPr>
        <w:pStyle w:val="ConsPlusNormal"/>
        <w:jc w:val="right"/>
      </w:pPr>
      <w:r>
        <w:t>Таблица 6</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015B14">
        <w:tc>
          <w:tcPr>
            <w:tcW w:w="7370" w:type="dxa"/>
            <w:vAlign w:val="center"/>
          </w:tcPr>
          <w:p w:rsidR="00015B14" w:rsidRDefault="00015B14">
            <w:pPr>
              <w:pStyle w:val="ConsPlusNormal"/>
              <w:jc w:val="center"/>
            </w:pPr>
            <w:r>
              <w:t>Участок газопровода</w:t>
            </w:r>
          </w:p>
        </w:tc>
        <w:tc>
          <w:tcPr>
            <w:tcW w:w="1701" w:type="dxa"/>
            <w:vAlign w:val="center"/>
          </w:tcPr>
          <w:p w:rsidR="00015B14" w:rsidRDefault="00015B14">
            <w:pPr>
              <w:pStyle w:val="ConsPlusNormal"/>
              <w:jc w:val="center"/>
            </w:pPr>
            <w:r>
              <w:t>Значение </w:t>
            </w:r>
            <w:r w:rsidRPr="0015010B">
              <w:rPr>
                <w:position w:val="-8"/>
              </w:rPr>
              <w:pict>
                <v:shape id="_x0000_i1089" style="width:15.9pt;height:19.65pt" coordsize="" o:spt="100" adj="0,,0" path="" filled="f" stroked="f">
                  <v:stroke joinstyle="miter"/>
                  <v:imagedata r:id="rId147" o:title="base_44_4721_32832"/>
                  <v:formulas/>
                  <v:path o:connecttype="segments"/>
                </v:shape>
              </w:pict>
            </w:r>
          </w:p>
        </w:tc>
      </w:tr>
      <w:tr w:rsidR="00015B14">
        <w:tc>
          <w:tcPr>
            <w:tcW w:w="7370" w:type="dxa"/>
          </w:tcPr>
          <w:p w:rsidR="00015B14" w:rsidRDefault="00015B14">
            <w:pPr>
              <w:pStyle w:val="ConsPlusNormal"/>
            </w:pPr>
            <w:r>
              <w:t>Обводненные и пойменные за границами производства подводно-технических работ участки трассы</w:t>
            </w:r>
          </w:p>
        </w:tc>
        <w:tc>
          <w:tcPr>
            <w:tcW w:w="1701" w:type="dxa"/>
          </w:tcPr>
          <w:p w:rsidR="00015B14" w:rsidRDefault="00015B14">
            <w:pPr>
              <w:pStyle w:val="ConsPlusNormal"/>
              <w:jc w:val="center"/>
            </w:pPr>
            <w:r>
              <w:t>1,05</w:t>
            </w:r>
          </w:p>
        </w:tc>
      </w:tr>
      <w:tr w:rsidR="00015B14">
        <w:tc>
          <w:tcPr>
            <w:tcW w:w="7370" w:type="dxa"/>
          </w:tcPr>
          <w:p w:rsidR="00015B14" w:rsidRDefault="00015B14">
            <w:pPr>
              <w:pStyle w:val="ConsPlusNormal"/>
            </w:pPr>
            <w:r>
              <w:t>Русловые участки трассы, включая прибрежные участки в границах производства подводно-технических работ</w:t>
            </w:r>
          </w:p>
        </w:tc>
        <w:tc>
          <w:tcPr>
            <w:tcW w:w="1701" w:type="dxa"/>
          </w:tcPr>
          <w:p w:rsidR="00015B14" w:rsidRDefault="00015B14">
            <w:pPr>
              <w:pStyle w:val="ConsPlusNormal"/>
              <w:jc w:val="center"/>
            </w:pPr>
            <w:r>
              <w:t>1,10</w:t>
            </w:r>
          </w:p>
        </w:tc>
      </w:tr>
    </w:tbl>
    <w:p w:rsidR="00015B14" w:rsidRDefault="00015B14">
      <w:pPr>
        <w:pStyle w:val="ConsPlusNormal"/>
        <w:jc w:val="both"/>
      </w:pPr>
    </w:p>
    <w:p w:rsidR="00015B14" w:rsidRDefault="00015B14">
      <w:pPr>
        <w:pStyle w:val="ConsPlusNormal"/>
        <w:ind w:firstLine="540"/>
        <w:jc w:val="both"/>
      </w:pPr>
      <w:r>
        <w:t>Коэффициент надежности по материалу пригруза принимается:</w:t>
      </w:r>
    </w:p>
    <w:p w:rsidR="00015B14" w:rsidRDefault="00015B14">
      <w:pPr>
        <w:pStyle w:val="ConsPlusNormal"/>
        <w:spacing w:before="220"/>
        <w:ind w:firstLine="540"/>
        <w:jc w:val="both"/>
      </w:pPr>
      <w:r>
        <w:t>- для железобетонных грузов и мешков с цементно-песчаной смесью - 0,85;</w:t>
      </w:r>
    </w:p>
    <w:p w:rsidR="00015B14" w:rsidRDefault="00015B14">
      <w:pPr>
        <w:pStyle w:val="ConsPlusNormal"/>
        <w:spacing w:before="220"/>
        <w:ind w:firstLine="540"/>
        <w:jc w:val="both"/>
      </w:pPr>
      <w:r>
        <w:t>- для чугунных грузов - 0,95.</w:t>
      </w:r>
    </w:p>
    <w:p w:rsidR="00015B14" w:rsidRDefault="00015B14">
      <w:pPr>
        <w:pStyle w:val="ConsPlusNormal"/>
        <w:spacing w:before="220"/>
        <w:ind w:firstLine="540"/>
        <w:jc w:val="both"/>
      </w:pPr>
      <w:r>
        <w:t>Вес пригруза определяется по соответствующим стандартам или ТУ.</w:t>
      </w:r>
    </w:p>
    <w:p w:rsidR="00015B14" w:rsidRDefault="00015B14">
      <w:pPr>
        <w:pStyle w:val="ConsPlusNormal"/>
        <w:spacing w:before="220"/>
        <w:ind w:firstLine="540"/>
        <w:jc w:val="both"/>
      </w:pPr>
      <w:bookmarkStart w:id="15" w:name="P732"/>
      <w:bookmarkEnd w:id="15"/>
      <w:r>
        <w:t xml:space="preserve">5.70. При балластировке газопровода грунтом обратной засыпки, закрепляемым нетканым синтетическим материалом (НСМ), высота грунта, закрепляемого в траншее НСМ (расстояние от оси трубы до верха закрепляемого НСМ грунта), должна быть не менее величины, определяемой </w:t>
      </w:r>
      <w:r>
        <w:lastRenderedPageBreak/>
        <w:t>формулой</w:t>
      </w:r>
    </w:p>
    <w:p w:rsidR="00015B14" w:rsidRDefault="00015B14">
      <w:pPr>
        <w:pStyle w:val="ConsPlusNormal"/>
        <w:jc w:val="both"/>
      </w:pPr>
    </w:p>
    <w:p w:rsidR="00015B14" w:rsidRDefault="00015B14">
      <w:pPr>
        <w:pStyle w:val="ConsPlusNormal"/>
        <w:jc w:val="center"/>
      </w:pPr>
      <w:bookmarkStart w:id="16" w:name="P734"/>
      <w:bookmarkEnd w:id="16"/>
      <w:r w:rsidRPr="0015010B">
        <w:rPr>
          <w:position w:val="-25"/>
        </w:rPr>
        <w:pict>
          <v:shape id="_x0000_i1090" style="width:105.65pt;height:36.45pt" coordsize="" o:spt="100" adj="0,,0" path="" filled="f" stroked="f">
            <v:stroke joinstyle="miter"/>
            <v:imagedata r:id="rId148" o:title="base_44_4721_32833"/>
            <v:formulas/>
            <v:path o:connecttype="segments"/>
          </v:shape>
        </w:pict>
      </w:r>
      <w:r>
        <w:t xml:space="preserve"> (м), (15)</w:t>
      </w:r>
    </w:p>
    <w:p w:rsidR="00015B14" w:rsidRDefault="00015B14">
      <w:pPr>
        <w:pStyle w:val="ConsPlusNormal"/>
        <w:jc w:val="both"/>
      </w:pPr>
    </w:p>
    <w:p w:rsidR="00015B14" w:rsidRDefault="00015B14">
      <w:pPr>
        <w:pStyle w:val="ConsPlusNormal"/>
        <w:ind w:firstLine="540"/>
        <w:jc w:val="both"/>
      </w:pPr>
      <w:r>
        <w:t>где</w:t>
      </w:r>
    </w:p>
    <w:p w:rsidR="00015B14" w:rsidRDefault="00015B14">
      <w:pPr>
        <w:pStyle w:val="ConsPlusNormal"/>
        <w:spacing w:before="220"/>
        <w:jc w:val="center"/>
      </w:pPr>
      <w:r w:rsidRPr="0015010B">
        <w:rPr>
          <w:position w:val="-70"/>
        </w:rPr>
        <w:pict>
          <v:shape id="_x0000_i1091" style="width:264.6pt;height:81.35pt" coordsize="" o:spt="100" adj="0,,0" path="" filled="f" stroked="f">
            <v:stroke joinstyle="miter"/>
            <v:imagedata r:id="rId149" o:title="base_44_4721_32834"/>
            <v:formulas/>
            <v:path o:connecttype="segments"/>
          </v:shape>
        </w:pict>
      </w:r>
    </w:p>
    <w:p w:rsidR="00015B14" w:rsidRDefault="00015B14">
      <w:pPr>
        <w:pStyle w:val="ConsPlusNormal"/>
        <w:jc w:val="both"/>
      </w:pPr>
    </w:p>
    <w:p w:rsidR="00015B14" w:rsidRDefault="00015B14">
      <w:pPr>
        <w:pStyle w:val="ConsPlusNormal"/>
        <w:jc w:val="center"/>
      </w:pPr>
      <w:r w:rsidRPr="0015010B">
        <w:rPr>
          <w:position w:val="-9"/>
        </w:rPr>
        <w:pict>
          <v:shape id="_x0000_i1092" style="width:99.1pt;height:20.55pt" coordsize="" o:spt="100" adj="0,,0" path="" filled="f" stroked="f">
            <v:stroke joinstyle="miter"/>
            <v:imagedata r:id="rId150" o:title="base_44_4721_32835"/>
            <v:formulas/>
            <v:path o:connecttype="segments"/>
          </v:shape>
        </w:pict>
      </w:r>
    </w:p>
    <w:p w:rsidR="00015B14" w:rsidRDefault="00015B14">
      <w:pPr>
        <w:pStyle w:val="ConsPlusNormal"/>
        <w:jc w:val="both"/>
      </w:pPr>
    </w:p>
    <w:p w:rsidR="00015B14" w:rsidRDefault="00015B14">
      <w:pPr>
        <w:pStyle w:val="ConsPlusNormal"/>
        <w:ind w:firstLine="540"/>
        <w:jc w:val="both"/>
      </w:pPr>
      <w:r>
        <w:t>где</w:t>
      </w:r>
    </w:p>
    <w:p w:rsidR="00015B14" w:rsidRDefault="00015B14">
      <w:pPr>
        <w:pStyle w:val="ConsPlusNormal"/>
        <w:spacing w:before="220"/>
        <w:jc w:val="center"/>
      </w:pPr>
      <w:r w:rsidRPr="0015010B">
        <w:rPr>
          <w:position w:val="-25"/>
        </w:rPr>
        <w:pict>
          <v:shape id="_x0000_i1093" style="width:98.2pt;height:36.45pt" coordsize="" o:spt="100" adj="0,,0" path="" filled="f" stroked="f">
            <v:stroke joinstyle="miter"/>
            <v:imagedata r:id="rId151" o:title="base_44_4721_32836"/>
            <v:formulas/>
            <v:path o:connecttype="segments"/>
          </v:shape>
        </w:pict>
      </w:r>
      <w:r>
        <w:t>;</w:t>
      </w:r>
    </w:p>
    <w:p w:rsidR="00015B14" w:rsidRDefault="00015B14">
      <w:pPr>
        <w:pStyle w:val="ConsPlusNormal"/>
        <w:jc w:val="both"/>
      </w:pPr>
    </w:p>
    <w:p w:rsidR="00015B14" w:rsidRDefault="00015B14">
      <w:pPr>
        <w:pStyle w:val="ConsPlusNormal"/>
        <w:ind w:firstLine="540"/>
        <w:jc w:val="both"/>
      </w:pPr>
      <w:r w:rsidRPr="0015010B">
        <w:rPr>
          <w:position w:val="-4"/>
        </w:rPr>
        <w:pict>
          <v:shape id="_x0000_i1094" style="width:11.2pt;height:14.95pt" coordsize="" o:spt="100" adj="0,,0" path="" filled="f" stroked="f">
            <v:stroke joinstyle="miter"/>
            <v:imagedata r:id="rId152" o:title="base_44_4721_32837"/>
            <v:formulas/>
            <v:path o:connecttype="segments"/>
          </v:shape>
        </w:pict>
      </w:r>
      <w:r>
        <w:t xml:space="preserve"> - безразмерный коэффициент, численно равный внешнему диаметру трубы, м.</w:t>
      </w:r>
    </w:p>
    <w:p w:rsidR="00015B14" w:rsidRDefault="00015B14">
      <w:pPr>
        <w:pStyle w:val="ConsPlusNormal"/>
        <w:spacing w:before="220"/>
        <w:ind w:firstLine="540"/>
        <w:jc w:val="both"/>
      </w:pPr>
      <w:r>
        <w:t xml:space="preserve">Значения </w:t>
      </w:r>
      <w:r w:rsidRPr="0015010B">
        <w:rPr>
          <w:position w:val="-9"/>
        </w:rPr>
        <w:pict>
          <v:shape id="_x0000_i1095" style="width:60.8pt;height:20.55pt" coordsize="" o:spt="100" adj="0,,0" path="" filled="f" stroked="f">
            <v:stroke joinstyle="miter"/>
            <v:imagedata r:id="rId153" o:title="base_44_4721_32838"/>
            <v:formulas/>
            <v:path o:connecttype="segments"/>
          </v:shape>
        </w:pict>
      </w:r>
      <w:r>
        <w:t xml:space="preserve"> и </w:t>
      </w:r>
      <w:r w:rsidRPr="0015010B">
        <w:rPr>
          <w:position w:val="-1"/>
        </w:rPr>
        <w:pict>
          <v:shape id="_x0000_i1096" style="width:10.3pt;height:12.15pt" coordsize="" o:spt="100" adj="0,,0" path="" filled="f" stroked="f">
            <v:stroke joinstyle="miter"/>
            <v:imagedata r:id="rId154" o:title="base_44_4721_32839"/>
            <v:formulas/>
            <v:path o:connecttype="segments"/>
          </v:shape>
        </w:pict>
      </w:r>
      <w:r>
        <w:t xml:space="preserve"> принимаются по результатам инженерных изысканий по трассе газопровода. Допускается определение этих величин по соответствующей нормативно-технической документации.</w:t>
      </w:r>
    </w:p>
    <w:p w:rsidR="00015B14" w:rsidRDefault="00015B14">
      <w:pPr>
        <w:pStyle w:val="ConsPlusNormal"/>
        <w:spacing w:before="220"/>
        <w:ind w:firstLine="540"/>
        <w:jc w:val="both"/>
      </w:pPr>
      <w:r>
        <w:t xml:space="preserve">Если полученная по </w:t>
      </w:r>
      <w:hyperlink w:anchor="P734" w:history="1">
        <w:r>
          <w:rPr>
            <w:color w:val="0000FF"/>
          </w:rPr>
          <w:t>формуле (15)</w:t>
        </w:r>
      </w:hyperlink>
      <w:r>
        <w:t xml:space="preserve"> величина </w:t>
      </w:r>
      <w:r w:rsidRPr="0015010B">
        <w:rPr>
          <w:position w:val="-8"/>
        </w:rPr>
        <w:pict>
          <v:shape id="_x0000_i1097" style="width:18.7pt;height:19.65pt" coordsize="" o:spt="100" adj="0,,0" path="" filled="f" stroked="f">
            <v:stroke joinstyle="miter"/>
            <v:imagedata r:id="rId155" o:title="base_44_4721_32840"/>
            <v:formulas/>
            <v:path o:connecttype="segments"/>
          </v:shape>
        </w:pict>
      </w:r>
      <w:r>
        <w:t xml:space="preserve"> меньше глубины заложения газопровода, определяемой требованиями </w:t>
      </w:r>
      <w:hyperlink r:id="rId156" w:history="1">
        <w:r>
          <w:rPr>
            <w:color w:val="0000FF"/>
          </w:rPr>
          <w:t>СНиП 42-01</w:t>
        </w:r>
      </w:hyperlink>
      <w:r>
        <w:t>, то принимается глубина заложения газопровода, регламентируемая этим документом.</w:t>
      </w:r>
    </w:p>
    <w:p w:rsidR="00015B14" w:rsidRDefault="00015B14">
      <w:pPr>
        <w:pStyle w:val="ConsPlusNormal"/>
        <w:jc w:val="both"/>
      </w:pPr>
    </w:p>
    <w:p w:rsidR="00015B14" w:rsidRDefault="00015B14">
      <w:pPr>
        <w:pStyle w:val="ConsPlusNormal"/>
        <w:jc w:val="center"/>
        <w:outlineLvl w:val="3"/>
      </w:pPr>
      <w:r>
        <w:t>Обеспечение допустимой овализации и устойчивости</w:t>
      </w:r>
    </w:p>
    <w:p w:rsidR="00015B14" w:rsidRDefault="00015B14">
      <w:pPr>
        <w:pStyle w:val="ConsPlusNormal"/>
        <w:jc w:val="center"/>
      </w:pPr>
      <w:r>
        <w:t>крутой формы поперечного сечения газопровода</w:t>
      </w:r>
    </w:p>
    <w:p w:rsidR="00015B14" w:rsidRDefault="00015B14">
      <w:pPr>
        <w:pStyle w:val="ConsPlusNormal"/>
        <w:jc w:val="both"/>
      </w:pPr>
    </w:p>
    <w:p w:rsidR="00015B14" w:rsidRDefault="00015B14">
      <w:pPr>
        <w:pStyle w:val="ConsPlusNormal"/>
        <w:ind w:firstLine="540"/>
        <w:jc w:val="both"/>
      </w:pPr>
      <w:r>
        <w:t xml:space="preserve">5.71. Для обеспечения допустимой овализации поперечного сечения газопровода согласно требованиям </w:t>
      </w:r>
      <w:hyperlink r:id="rId157" w:history="1">
        <w:r>
          <w:rPr>
            <w:color w:val="0000FF"/>
          </w:rPr>
          <w:t>СНиП 42-01</w:t>
        </w:r>
      </w:hyperlink>
      <w:r>
        <w:t xml:space="preserve"> должно соблюдаться условие</w:t>
      </w:r>
    </w:p>
    <w:p w:rsidR="00015B14" w:rsidRDefault="00015B14">
      <w:pPr>
        <w:pStyle w:val="ConsPlusNormal"/>
        <w:jc w:val="both"/>
      </w:pPr>
    </w:p>
    <w:p w:rsidR="00015B14" w:rsidRDefault="00015B14">
      <w:pPr>
        <w:pStyle w:val="ConsPlusNormal"/>
        <w:jc w:val="center"/>
      </w:pPr>
      <w:bookmarkStart w:id="17" w:name="P753"/>
      <w:bookmarkEnd w:id="17"/>
      <w:r w:rsidRPr="0015010B">
        <w:rPr>
          <w:position w:val="-36"/>
        </w:rPr>
        <w:pict>
          <v:shape id="_x0000_i1098" style="width:199.15pt;height:47.7pt" coordsize="" o:spt="100" adj="0,,0" path="" filled="f" stroked="f">
            <v:stroke joinstyle="miter"/>
            <v:imagedata r:id="rId158" o:title="base_44_4721_32841"/>
            <v:formulas/>
            <v:path o:connecttype="segments"/>
          </v:shape>
        </w:pict>
      </w:r>
      <w:r>
        <w:t>, (16)</w:t>
      </w:r>
    </w:p>
    <w:p w:rsidR="00015B14" w:rsidRDefault="00015B14">
      <w:pPr>
        <w:pStyle w:val="ConsPlusNormal"/>
        <w:jc w:val="both"/>
      </w:pPr>
    </w:p>
    <w:p w:rsidR="00015B14" w:rsidRDefault="00015B14">
      <w:pPr>
        <w:pStyle w:val="ConsPlusNormal"/>
        <w:ind w:firstLine="540"/>
        <w:jc w:val="both"/>
      </w:pPr>
      <w:r>
        <w:t xml:space="preserve">где коэффициент </w:t>
      </w:r>
      <w:r w:rsidRPr="0015010B">
        <w:rPr>
          <w:position w:val="-6"/>
        </w:rPr>
        <w:pict>
          <v:shape id="_x0000_i1099" style="width:13.1pt;height:17.75pt" coordsize="" o:spt="100" adj="0,,0" path="" filled="f" stroked="f">
            <v:stroke joinstyle="miter"/>
            <v:imagedata r:id="rId159" o:title="base_44_4721_32842"/>
            <v:formulas/>
            <v:path o:connecttype="segments"/>
          </v:shape>
        </w:pict>
      </w:r>
      <w:r>
        <w:t xml:space="preserve"> принимается равным:</w:t>
      </w:r>
    </w:p>
    <w:p w:rsidR="00015B14" w:rsidRDefault="00015B14">
      <w:pPr>
        <w:pStyle w:val="ConsPlusNormal"/>
        <w:spacing w:before="220"/>
        <w:ind w:firstLine="540"/>
        <w:jc w:val="both"/>
      </w:pPr>
      <w:r>
        <w:t>- при укладке на плоское основание - 1,3;</w:t>
      </w:r>
    </w:p>
    <w:p w:rsidR="00015B14" w:rsidRDefault="00015B14">
      <w:pPr>
        <w:pStyle w:val="ConsPlusNormal"/>
        <w:spacing w:before="220"/>
        <w:ind w:firstLine="540"/>
        <w:jc w:val="both"/>
      </w:pPr>
      <w:r>
        <w:t>- при укладке на спрофилированное основание - 1,2.</w:t>
      </w:r>
    </w:p>
    <w:p w:rsidR="00015B14" w:rsidRDefault="00015B14">
      <w:pPr>
        <w:pStyle w:val="ConsPlusNormal"/>
        <w:spacing w:before="220"/>
        <w:ind w:firstLine="540"/>
        <w:jc w:val="both"/>
      </w:pPr>
      <w:r>
        <w:t xml:space="preserve">Полная погонная эквивалентная нагрузка </w:t>
      </w:r>
      <w:r w:rsidRPr="0015010B">
        <w:rPr>
          <w:position w:val="-6"/>
        </w:rPr>
        <w:pict>
          <v:shape id="_x0000_i1100" style="width:13.1pt;height:17.75pt" coordsize="" o:spt="100" adj="0,,0" path="" filled="f" stroked="f">
            <v:stroke joinstyle="miter"/>
            <v:imagedata r:id="rId160" o:title="base_44_4721_32843"/>
            <v:formulas/>
            <v:path o:connecttype="segments"/>
          </v:shape>
        </w:pict>
      </w:r>
      <w:r>
        <w:t xml:space="preserve"> вычисляется по формуле</w:t>
      </w:r>
    </w:p>
    <w:p w:rsidR="00015B14" w:rsidRDefault="00015B14">
      <w:pPr>
        <w:pStyle w:val="ConsPlusNormal"/>
        <w:jc w:val="both"/>
      </w:pPr>
    </w:p>
    <w:p w:rsidR="00015B14" w:rsidRDefault="00015B14">
      <w:pPr>
        <w:pStyle w:val="ConsPlusNormal"/>
        <w:jc w:val="center"/>
      </w:pPr>
      <w:bookmarkStart w:id="18" w:name="P760"/>
      <w:bookmarkEnd w:id="18"/>
      <w:r w:rsidRPr="0015010B">
        <w:rPr>
          <w:position w:val="-26"/>
        </w:rPr>
        <w:lastRenderedPageBreak/>
        <w:pict>
          <v:shape id="_x0000_i1101" style="width:66.4pt;height:37.4pt" coordsize="" o:spt="100" adj="0,,0" path="" filled="f" stroked="f">
            <v:stroke joinstyle="miter"/>
            <v:imagedata r:id="rId161" o:title="base_44_4721_32844"/>
            <v:formulas/>
            <v:path o:connecttype="segments"/>
          </v:shape>
        </w:pict>
      </w:r>
      <w:r>
        <w:t xml:space="preserve"> (Н/м), (17)</w:t>
      </w:r>
    </w:p>
    <w:p w:rsidR="00015B14" w:rsidRDefault="00015B14">
      <w:pPr>
        <w:pStyle w:val="ConsPlusNormal"/>
        <w:jc w:val="both"/>
      </w:pPr>
    </w:p>
    <w:p w:rsidR="00015B14" w:rsidRDefault="00015B14">
      <w:pPr>
        <w:pStyle w:val="ConsPlusNormal"/>
        <w:ind w:firstLine="540"/>
        <w:jc w:val="both"/>
      </w:pPr>
      <w:r>
        <w:t xml:space="preserve">где </w:t>
      </w:r>
      <w:r w:rsidRPr="0015010B">
        <w:rPr>
          <w:position w:val="-8"/>
        </w:rPr>
        <w:pict>
          <v:shape id="_x0000_i1102" style="width:14.05pt;height:19.65pt" coordsize="" o:spt="100" adj="0,,0" path="" filled="f" stroked="f">
            <v:stroke joinstyle="miter"/>
            <v:imagedata r:id="rId162" o:title="base_44_4721_32845"/>
            <v:formulas/>
            <v:path o:connecttype="segments"/>
          </v:shape>
        </w:pict>
      </w:r>
      <w:r>
        <w:t xml:space="preserve"> - коэффициенты приведения нагрузок;</w:t>
      </w:r>
    </w:p>
    <w:p w:rsidR="00015B14" w:rsidRDefault="00015B14">
      <w:pPr>
        <w:pStyle w:val="ConsPlusNormal"/>
        <w:spacing w:before="220"/>
        <w:ind w:firstLine="540"/>
        <w:jc w:val="both"/>
      </w:pPr>
      <w:r w:rsidRPr="0015010B">
        <w:rPr>
          <w:position w:val="-8"/>
        </w:rPr>
        <w:pict>
          <v:shape id="_x0000_i1103" style="width:14.95pt;height:19.65pt" coordsize="" o:spt="100" adj="0,,0" path="" filled="f" stroked="f">
            <v:stroke joinstyle="miter"/>
            <v:imagedata r:id="rId163" o:title="base_44_4721_32846"/>
            <v:formulas/>
            <v:path o:connecttype="segments"/>
          </v:shape>
        </w:pict>
      </w:r>
      <w:r>
        <w:t xml:space="preserve"> - составляющие полной эквивалентной нагрузки.</w:t>
      </w:r>
    </w:p>
    <w:p w:rsidR="00015B14" w:rsidRDefault="00015B14">
      <w:pPr>
        <w:pStyle w:val="ConsPlusNormal"/>
        <w:spacing w:before="220"/>
        <w:ind w:firstLine="540"/>
        <w:jc w:val="both"/>
      </w:pPr>
      <w:r>
        <w:t xml:space="preserve">Параметр жесткости сечения газопровода </w:t>
      </w:r>
      <w:r w:rsidRPr="0015010B">
        <w:rPr>
          <w:position w:val="-3"/>
        </w:rPr>
        <w:pict>
          <v:shape id="_x0000_i1104" style="width:14.05pt;height:14.05pt" coordsize="" o:spt="100" adj="0,,0" path="" filled="f" stroked="f">
            <v:stroke joinstyle="miter"/>
            <v:imagedata r:id="rId164" o:title="base_44_4721_32847"/>
            <v:formulas/>
            <v:path o:connecttype="segments"/>
          </v:shape>
        </w:pict>
      </w:r>
      <w:r>
        <w:t xml:space="preserve"> определяется по формуле</w:t>
      </w:r>
    </w:p>
    <w:p w:rsidR="00015B14" w:rsidRDefault="00015B14">
      <w:pPr>
        <w:pStyle w:val="ConsPlusNormal"/>
        <w:jc w:val="both"/>
      </w:pPr>
    </w:p>
    <w:p w:rsidR="00015B14" w:rsidRDefault="00015B14">
      <w:pPr>
        <w:pStyle w:val="ConsPlusNormal"/>
        <w:jc w:val="center"/>
      </w:pPr>
      <w:bookmarkStart w:id="19" w:name="P766"/>
      <w:bookmarkEnd w:id="19"/>
      <w:r w:rsidRPr="0015010B">
        <w:rPr>
          <w:position w:val="-29"/>
        </w:rPr>
        <w:pict>
          <v:shape id="_x0000_i1105" style="width:141.2pt;height:41.15pt" coordsize="" o:spt="100" adj="0,,0" path="" filled="f" stroked="f">
            <v:stroke joinstyle="miter"/>
            <v:imagedata r:id="rId165" o:title="base_44_4721_32848"/>
            <v:formulas/>
            <v:path o:connecttype="segments"/>
          </v:shape>
        </w:pict>
      </w:r>
      <w:r>
        <w:t xml:space="preserve"> (МПа). (18)</w:t>
      </w:r>
    </w:p>
    <w:p w:rsidR="00015B14" w:rsidRDefault="00015B14">
      <w:pPr>
        <w:pStyle w:val="ConsPlusNormal"/>
        <w:jc w:val="both"/>
      </w:pPr>
    </w:p>
    <w:p w:rsidR="00015B14" w:rsidRDefault="00015B14">
      <w:pPr>
        <w:pStyle w:val="ConsPlusNormal"/>
        <w:ind w:firstLine="540"/>
        <w:jc w:val="both"/>
      </w:pPr>
      <w:r>
        <w:t xml:space="preserve">Внешнее радиальное давление </w:t>
      </w:r>
      <w:r w:rsidRPr="0015010B">
        <w:rPr>
          <w:position w:val="-8"/>
        </w:rPr>
        <w:pict>
          <v:shape id="_x0000_i1106" style="width:14.95pt;height:19.65pt" coordsize="" o:spt="100" adj="0,,0" path="" filled="f" stroked="f">
            <v:stroke joinstyle="miter"/>
            <v:imagedata r:id="rId166" o:title="base_44_4721_32849"/>
            <v:formulas/>
            <v:path o:connecttype="segments"/>
          </v:shape>
        </w:pict>
      </w:r>
      <w:r>
        <w:t xml:space="preserve"> принимается равным:</w:t>
      </w:r>
    </w:p>
    <w:p w:rsidR="00015B14" w:rsidRDefault="00015B14">
      <w:pPr>
        <w:pStyle w:val="ConsPlusNormal"/>
        <w:spacing w:before="220"/>
        <w:ind w:firstLine="540"/>
        <w:jc w:val="both"/>
      </w:pPr>
      <w:r>
        <w:t>- для необводненных участков - нулю;</w:t>
      </w:r>
    </w:p>
    <w:p w:rsidR="00015B14" w:rsidRDefault="00015B14">
      <w:pPr>
        <w:pStyle w:val="ConsPlusNormal"/>
        <w:spacing w:before="220"/>
        <w:ind w:firstLine="540"/>
        <w:jc w:val="both"/>
      </w:pPr>
      <w:r>
        <w:t xml:space="preserve">- для обводненных участков - </w:t>
      </w:r>
      <w:r w:rsidRPr="0015010B">
        <w:rPr>
          <w:position w:val="-8"/>
        </w:rPr>
        <w:pict>
          <v:shape id="_x0000_i1107" style="width:17.75pt;height:19.65pt" coordsize="" o:spt="100" adj="0,,0" path="" filled="f" stroked="f">
            <v:stroke joinstyle="miter"/>
            <v:imagedata r:id="rId167" o:title="base_44_4721_32850"/>
            <v:formulas/>
            <v:path o:connecttype="segments"/>
          </v:shape>
        </w:pict>
      </w:r>
      <w:r>
        <w:t>.</w:t>
      </w:r>
    </w:p>
    <w:p w:rsidR="00015B14" w:rsidRDefault="00015B14">
      <w:pPr>
        <w:pStyle w:val="ConsPlusNormal"/>
        <w:spacing w:before="220"/>
        <w:ind w:firstLine="540"/>
        <w:jc w:val="both"/>
      </w:pPr>
      <w:r>
        <w:t xml:space="preserve">5.72. Составляющие полной погонной эквивалентной нагрузки определяются по формулам (19) - </w:t>
      </w:r>
      <w:hyperlink w:anchor="P828" w:history="1">
        <w:r>
          <w:rPr>
            <w:color w:val="0000FF"/>
          </w:rPr>
          <w:t>(23)</w:t>
        </w:r>
      </w:hyperlink>
      <w:r>
        <w:t>:</w:t>
      </w:r>
    </w:p>
    <w:p w:rsidR="00015B14" w:rsidRDefault="00015B14">
      <w:pPr>
        <w:pStyle w:val="ConsPlusNormal"/>
        <w:spacing w:before="220"/>
        <w:ind w:firstLine="540"/>
        <w:jc w:val="both"/>
      </w:pPr>
      <w:r>
        <w:t>от давления грунта</w:t>
      </w:r>
    </w:p>
    <w:p w:rsidR="00015B14" w:rsidRDefault="00015B14">
      <w:pPr>
        <w:pStyle w:val="ConsPlusNormal"/>
        <w:jc w:val="both"/>
      </w:pPr>
    </w:p>
    <w:p w:rsidR="00015B14" w:rsidRDefault="00015B14">
      <w:pPr>
        <w:pStyle w:val="ConsPlusNormal"/>
        <w:jc w:val="center"/>
      </w:pPr>
      <w:r w:rsidRPr="0015010B">
        <w:rPr>
          <w:position w:val="-26"/>
        </w:rPr>
        <w:pict>
          <v:shape id="_x0000_i1108" style="width:73.85pt;height:37.4pt" coordsize="" o:spt="100" adj="0,,0" path="" filled="f" stroked="f">
            <v:stroke joinstyle="miter"/>
            <v:imagedata r:id="rId168" o:title="base_44_4721_32851"/>
            <v:formulas/>
            <v:path o:connecttype="segments"/>
          </v:shape>
        </w:pict>
      </w:r>
      <w:r>
        <w:t xml:space="preserve"> (Н/м), (19)</w:t>
      </w:r>
    </w:p>
    <w:p w:rsidR="00015B14" w:rsidRDefault="00015B14">
      <w:pPr>
        <w:pStyle w:val="ConsPlusNormal"/>
        <w:jc w:val="both"/>
      </w:pPr>
    </w:p>
    <w:p w:rsidR="00015B14" w:rsidRDefault="00015B14">
      <w:pPr>
        <w:pStyle w:val="ConsPlusNormal"/>
        <w:ind w:firstLine="540"/>
        <w:jc w:val="both"/>
      </w:pPr>
      <w:r>
        <w:t xml:space="preserve">где значения коэффициента </w:t>
      </w:r>
      <w:r w:rsidRPr="0015010B">
        <w:rPr>
          <w:position w:val="-9"/>
        </w:rPr>
        <w:pict>
          <v:shape id="_x0000_i1109" style="width:17.75pt;height:20.55pt" coordsize="" o:spt="100" adj="0,,0" path="" filled="f" stroked="f">
            <v:stroke joinstyle="miter"/>
            <v:imagedata r:id="rId169" o:title="base_44_4721_32852"/>
            <v:formulas/>
            <v:path o:connecttype="segments"/>
          </v:shape>
        </w:pict>
      </w:r>
      <w:r>
        <w:t xml:space="preserve"> в зависимости от глубины заложения газопровода и вида грунта определяются по таблице 7;</w:t>
      </w:r>
    </w:p>
    <w:p w:rsidR="00015B14" w:rsidRDefault="00015B14">
      <w:pPr>
        <w:pStyle w:val="ConsPlusNormal"/>
        <w:jc w:val="both"/>
      </w:pPr>
    </w:p>
    <w:p w:rsidR="00015B14" w:rsidRDefault="00015B14">
      <w:pPr>
        <w:pStyle w:val="ConsPlusNormal"/>
        <w:jc w:val="right"/>
      </w:pPr>
      <w:r>
        <w:t>Таблица 7</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78"/>
        <w:gridCol w:w="3969"/>
      </w:tblGrid>
      <w:tr w:rsidR="00015B14">
        <w:tc>
          <w:tcPr>
            <w:tcW w:w="2324" w:type="dxa"/>
            <w:vMerge w:val="restart"/>
            <w:vAlign w:val="center"/>
          </w:tcPr>
          <w:p w:rsidR="00015B14" w:rsidRDefault="00015B14">
            <w:pPr>
              <w:pStyle w:val="ConsPlusNormal"/>
              <w:jc w:val="center"/>
            </w:pPr>
            <w:r>
              <w:t>Глубина заложения газопровода, м</w:t>
            </w:r>
          </w:p>
        </w:tc>
        <w:tc>
          <w:tcPr>
            <w:tcW w:w="6747" w:type="dxa"/>
            <w:gridSpan w:val="2"/>
            <w:vAlign w:val="center"/>
          </w:tcPr>
          <w:p w:rsidR="00015B14" w:rsidRDefault="00015B14">
            <w:pPr>
              <w:pStyle w:val="ConsPlusNormal"/>
              <w:jc w:val="center"/>
            </w:pPr>
            <w:r>
              <w:t xml:space="preserve">Значения коэффициента </w:t>
            </w:r>
            <w:r>
              <w:rPr>
                <w:i/>
              </w:rPr>
              <w:t>k</w:t>
            </w:r>
            <w:r>
              <w:rPr>
                <w:vertAlign w:val="subscript"/>
              </w:rPr>
              <w:t>гр</w:t>
            </w:r>
            <w:r>
              <w:t xml:space="preserve"> для грунтов</w:t>
            </w:r>
          </w:p>
        </w:tc>
      </w:tr>
      <w:tr w:rsidR="00015B14">
        <w:tc>
          <w:tcPr>
            <w:tcW w:w="2324" w:type="dxa"/>
            <w:vMerge/>
          </w:tcPr>
          <w:p w:rsidR="00015B14" w:rsidRDefault="00015B14"/>
        </w:tc>
        <w:tc>
          <w:tcPr>
            <w:tcW w:w="2778" w:type="dxa"/>
            <w:vAlign w:val="center"/>
          </w:tcPr>
          <w:p w:rsidR="00015B14" w:rsidRDefault="00015B14">
            <w:pPr>
              <w:pStyle w:val="ConsPlusNormal"/>
              <w:jc w:val="center"/>
            </w:pPr>
            <w:r>
              <w:t>Песок, супесь, суглинок твердый</w:t>
            </w:r>
          </w:p>
        </w:tc>
        <w:tc>
          <w:tcPr>
            <w:tcW w:w="3969" w:type="dxa"/>
            <w:vAlign w:val="center"/>
          </w:tcPr>
          <w:p w:rsidR="00015B14" w:rsidRDefault="00015B14">
            <w:pPr>
              <w:pStyle w:val="ConsPlusNormal"/>
              <w:jc w:val="center"/>
            </w:pPr>
            <w:r>
              <w:t>Суглинок тугопластичный, глина твердой консистенции</w:t>
            </w:r>
          </w:p>
        </w:tc>
      </w:tr>
      <w:tr w:rsidR="00015B14">
        <w:tc>
          <w:tcPr>
            <w:tcW w:w="2324" w:type="dxa"/>
          </w:tcPr>
          <w:p w:rsidR="00015B14" w:rsidRDefault="00015B14">
            <w:pPr>
              <w:pStyle w:val="ConsPlusNormal"/>
              <w:jc w:val="center"/>
            </w:pPr>
            <w:r>
              <w:t>0,5</w:t>
            </w:r>
          </w:p>
        </w:tc>
        <w:tc>
          <w:tcPr>
            <w:tcW w:w="2778" w:type="dxa"/>
          </w:tcPr>
          <w:p w:rsidR="00015B14" w:rsidRDefault="00015B14">
            <w:pPr>
              <w:pStyle w:val="ConsPlusNormal"/>
              <w:jc w:val="center"/>
            </w:pPr>
            <w:r>
              <w:t>0,82</w:t>
            </w:r>
          </w:p>
        </w:tc>
        <w:tc>
          <w:tcPr>
            <w:tcW w:w="3969" w:type="dxa"/>
          </w:tcPr>
          <w:p w:rsidR="00015B14" w:rsidRDefault="00015B14">
            <w:pPr>
              <w:pStyle w:val="ConsPlusNormal"/>
              <w:jc w:val="center"/>
            </w:pPr>
            <w:r>
              <w:t>0,85</w:t>
            </w:r>
          </w:p>
        </w:tc>
      </w:tr>
      <w:tr w:rsidR="00015B14">
        <w:tc>
          <w:tcPr>
            <w:tcW w:w="2324" w:type="dxa"/>
          </w:tcPr>
          <w:p w:rsidR="00015B14" w:rsidRDefault="00015B14">
            <w:pPr>
              <w:pStyle w:val="ConsPlusNormal"/>
              <w:jc w:val="center"/>
            </w:pPr>
            <w:r>
              <w:t>1,0</w:t>
            </w:r>
          </w:p>
        </w:tc>
        <w:tc>
          <w:tcPr>
            <w:tcW w:w="2778" w:type="dxa"/>
          </w:tcPr>
          <w:p w:rsidR="00015B14" w:rsidRDefault="00015B14">
            <w:pPr>
              <w:pStyle w:val="ConsPlusNormal"/>
              <w:jc w:val="center"/>
            </w:pPr>
            <w:r>
              <w:t>0,75</w:t>
            </w:r>
          </w:p>
        </w:tc>
        <w:tc>
          <w:tcPr>
            <w:tcW w:w="3969" w:type="dxa"/>
          </w:tcPr>
          <w:p w:rsidR="00015B14" w:rsidRDefault="00015B14">
            <w:pPr>
              <w:pStyle w:val="ConsPlusNormal"/>
              <w:jc w:val="center"/>
            </w:pPr>
            <w:r>
              <w:t>0,78</w:t>
            </w:r>
          </w:p>
        </w:tc>
      </w:tr>
      <w:tr w:rsidR="00015B14">
        <w:tc>
          <w:tcPr>
            <w:tcW w:w="2324" w:type="dxa"/>
          </w:tcPr>
          <w:p w:rsidR="00015B14" w:rsidRDefault="00015B14">
            <w:pPr>
              <w:pStyle w:val="ConsPlusNormal"/>
              <w:jc w:val="center"/>
            </w:pPr>
            <w:r>
              <w:t>2,0</w:t>
            </w:r>
          </w:p>
        </w:tc>
        <w:tc>
          <w:tcPr>
            <w:tcW w:w="2778" w:type="dxa"/>
          </w:tcPr>
          <w:p w:rsidR="00015B14" w:rsidRDefault="00015B14">
            <w:pPr>
              <w:pStyle w:val="ConsPlusNormal"/>
              <w:jc w:val="center"/>
            </w:pPr>
            <w:r>
              <w:t>0,67</w:t>
            </w:r>
          </w:p>
        </w:tc>
        <w:tc>
          <w:tcPr>
            <w:tcW w:w="3969" w:type="dxa"/>
          </w:tcPr>
          <w:p w:rsidR="00015B14" w:rsidRDefault="00015B14">
            <w:pPr>
              <w:pStyle w:val="ConsPlusNormal"/>
              <w:jc w:val="center"/>
            </w:pPr>
            <w:r>
              <w:t>0,70</w:t>
            </w:r>
          </w:p>
        </w:tc>
      </w:tr>
      <w:tr w:rsidR="00015B14">
        <w:tc>
          <w:tcPr>
            <w:tcW w:w="2324" w:type="dxa"/>
          </w:tcPr>
          <w:p w:rsidR="00015B14" w:rsidRDefault="00015B14">
            <w:pPr>
              <w:pStyle w:val="ConsPlusNormal"/>
              <w:jc w:val="center"/>
            </w:pPr>
            <w:r>
              <w:t>3,0</w:t>
            </w:r>
          </w:p>
        </w:tc>
        <w:tc>
          <w:tcPr>
            <w:tcW w:w="2778" w:type="dxa"/>
          </w:tcPr>
          <w:p w:rsidR="00015B14" w:rsidRDefault="00015B14">
            <w:pPr>
              <w:pStyle w:val="ConsPlusNormal"/>
              <w:jc w:val="center"/>
            </w:pPr>
            <w:r>
              <w:t>0,55</w:t>
            </w:r>
          </w:p>
        </w:tc>
        <w:tc>
          <w:tcPr>
            <w:tcW w:w="3969" w:type="dxa"/>
          </w:tcPr>
          <w:p w:rsidR="00015B14" w:rsidRDefault="00015B14">
            <w:pPr>
              <w:pStyle w:val="ConsPlusNormal"/>
              <w:jc w:val="center"/>
            </w:pPr>
            <w:r>
              <w:t>0,58</w:t>
            </w:r>
          </w:p>
        </w:tc>
      </w:tr>
      <w:tr w:rsidR="00015B14">
        <w:tc>
          <w:tcPr>
            <w:tcW w:w="2324" w:type="dxa"/>
          </w:tcPr>
          <w:p w:rsidR="00015B14" w:rsidRDefault="00015B14">
            <w:pPr>
              <w:pStyle w:val="ConsPlusNormal"/>
              <w:jc w:val="center"/>
            </w:pPr>
            <w:r>
              <w:t>4,0</w:t>
            </w:r>
          </w:p>
        </w:tc>
        <w:tc>
          <w:tcPr>
            <w:tcW w:w="2778" w:type="dxa"/>
          </w:tcPr>
          <w:p w:rsidR="00015B14" w:rsidRDefault="00015B14">
            <w:pPr>
              <w:pStyle w:val="ConsPlusNormal"/>
              <w:jc w:val="center"/>
            </w:pPr>
            <w:r>
              <w:t>0,49</w:t>
            </w:r>
          </w:p>
        </w:tc>
        <w:tc>
          <w:tcPr>
            <w:tcW w:w="3969" w:type="dxa"/>
          </w:tcPr>
          <w:p w:rsidR="00015B14" w:rsidRDefault="00015B14">
            <w:pPr>
              <w:pStyle w:val="ConsPlusNormal"/>
              <w:jc w:val="center"/>
            </w:pPr>
            <w:r>
              <w:t>0,52</w:t>
            </w:r>
          </w:p>
        </w:tc>
      </w:tr>
      <w:tr w:rsidR="00015B14">
        <w:tc>
          <w:tcPr>
            <w:tcW w:w="2324" w:type="dxa"/>
          </w:tcPr>
          <w:p w:rsidR="00015B14" w:rsidRDefault="00015B14">
            <w:pPr>
              <w:pStyle w:val="ConsPlusNormal"/>
              <w:jc w:val="center"/>
            </w:pPr>
            <w:r>
              <w:t>5,0</w:t>
            </w:r>
          </w:p>
        </w:tc>
        <w:tc>
          <w:tcPr>
            <w:tcW w:w="2778" w:type="dxa"/>
          </w:tcPr>
          <w:p w:rsidR="00015B14" w:rsidRDefault="00015B14">
            <w:pPr>
              <w:pStyle w:val="ConsPlusNormal"/>
              <w:jc w:val="center"/>
            </w:pPr>
            <w:r>
              <w:t>0,43</w:t>
            </w:r>
          </w:p>
        </w:tc>
        <w:tc>
          <w:tcPr>
            <w:tcW w:w="3969" w:type="dxa"/>
          </w:tcPr>
          <w:p w:rsidR="00015B14" w:rsidRDefault="00015B14">
            <w:pPr>
              <w:pStyle w:val="ConsPlusNormal"/>
              <w:jc w:val="center"/>
            </w:pPr>
            <w:r>
              <w:t>0,46</w:t>
            </w:r>
          </w:p>
        </w:tc>
      </w:tr>
      <w:tr w:rsidR="00015B14">
        <w:tc>
          <w:tcPr>
            <w:tcW w:w="2324" w:type="dxa"/>
          </w:tcPr>
          <w:p w:rsidR="00015B14" w:rsidRDefault="00015B14">
            <w:pPr>
              <w:pStyle w:val="ConsPlusNormal"/>
              <w:jc w:val="center"/>
            </w:pPr>
            <w:r>
              <w:t>6,0</w:t>
            </w:r>
          </w:p>
        </w:tc>
        <w:tc>
          <w:tcPr>
            <w:tcW w:w="2778" w:type="dxa"/>
          </w:tcPr>
          <w:p w:rsidR="00015B14" w:rsidRDefault="00015B14">
            <w:pPr>
              <w:pStyle w:val="ConsPlusNormal"/>
              <w:jc w:val="center"/>
            </w:pPr>
            <w:r>
              <w:t>0,37</w:t>
            </w:r>
          </w:p>
        </w:tc>
        <w:tc>
          <w:tcPr>
            <w:tcW w:w="3969" w:type="dxa"/>
          </w:tcPr>
          <w:p w:rsidR="00015B14" w:rsidRDefault="00015B14">
            <w:pPr>
              <w:pStyle w:val="ConsPlusNormal"/>
              <w:jc w:val="center"/>
            </w:pPr>
            <w:r>
              <w:t>0,40</w:t>
            </w:r>
          </w:p>
        </w:tc>
      </w:tr>
      <w:tr w:rsidR="00015B14">
        <w:tc>
          <w:tcPr>
            <w:tcW w:w="2324" w:type="dxa"/>
          </w:tcPr>
          <w:p w:rsidR="00015B14" w:rsidRDefault="00015B14">
            <w:pPr>
              <w:pStyle w:val="ConsPlusNormal"/>
              <w:jc w:val="center"/>
            </w:pPr>
            <w:r>
              <w:t>7,0</w:t>
            </w:r>
          </w:p>
        </w:tc>
        <w:tc>
          <w:tcPr>
            <w:tcW w:w="2778" w:type="dxa"/>
          </w:tcPr>
          <w:p w:rsidR="00015B14" w:rsidRDefault="00015B14">
            <w:pPr>
              <w:pStyle w:val="ConsPlusNormal"/>
              <w:jc w:val="center"/>
            </w:pPr>
            <w:r>
              <w:t>0,32</w:t>
            </w:r>
          </w:p>
        </w:tc>
        <w:tc>
          <w:tcPr>
            <w:tcW w:w="3969" w:type="dxa"/>
          </w:tcPr>
          <w:p w:rsidR="00015B14" w:rsidRDefault="00015B14">
            <w:pPr>
              <w:pStyle w:val="ConsPlusNormal"/>
              <w:jc w:val="center"/>
            </w:pPr>
            <w:r>
              <w:t>0,34</w:t>
            </w:r>
          </w:p>
        </w:tc>
      </w:tr>
      <w:tr w:rsidR="00015B14">
        <w:tc>
          <w:tcPr>
            <w:tcW w:w="2324" w:type="dxa"/>
          </w:tcPr>
          <w:p w:rsidR="00015B14" w:rsidRDefault="00015B14">
            <w:pPr>
              <w:pStyle w:val="ConsPlusNormal"/>
              <w:jc w:val="center"/>
            </w:pPr>
            <w:r>
              <w:lastRenderedPageBreak/>
              <w:t>8,0</w:t>
            </w:r>
          </w:p>
        </w:tc>
        <w:tc>
          <w:tcPr>
            <w:tcW w:w="2778" w:type="dxa"/>
          </w:tcPr>
          <w:p w:rsidR="00015B14" w:rsidRDefault="00015B14">
            <w:pPr>
              <w:pStyle w:val="ConsPlusNormal"/>
              <w:jc w:val="center"/>
            </w:pPr>
            <w:r>
              <w:t>0,29</w:t>
            </w:r>
          </w:p>
        </w:tc>
        <w:tc>
          <w:tcPr>
            <w:tcW w:w="3969" w:type="dxa"/>
          </w:tcPr>
          <w:p w:rsidR="00015B14" w:rsidRDefault="00015B14">
            <w:pPr>
              <w:pStyle w:val="ConsPlusNormal"/>
              <w:jc w:val="center"/>
            </w:pPr>
            <w:r>
              <w:t>0,32</w:t>
            </w:r>
          </w:p>
        </w:tc>
      </w:tr>
    </w:tbl>
    <w:p w:rsidR="00015B14" w:rsidRDefault="00015B14">
      <w:pPr>
        <w:pStyle w:val="ConsPlusNormal"/>
        <w:jc w:val="both"/>
      </w:pPr>
    </w:p>
    <w:p w:rsidR="00015B14" w:rsidRDefault="00015B14">
      <w:pPr>
        <w:pStyle w:val="ConsPlusNormal"/>
        <w:ind w:firstLine="540"/>
        <w:jc w:val="both"/>
      </w:pPr>
      <w:r>
        <w:t>от собственного веса газопровода</w:t>
      </w:r>
    </w:p>
    <w:p w:rsidR="00015B14" w:rsidRDefault="00015B14">
      <w:pPr>
        <w:pStyle w:val="ConsPlusNormal"/>
        <w:jc w:val="both"/>
      </w:pPr>
    </w:p>
    <w:p w:rsidR="00015B14" w:rsidRDefault="00015B14">
      <w:pPr>
        <w:pStyle w:val="ConsPlusNormal"/>
        <w:jc w:val="center"/>
      </w:pPr>
      <w:r w:rsidRPr="0015010B">
        <w:rPr>
          <w:position w:val="-9"/>
        </w:rPr>
        <w:pict>
          <v:shape id="_x0000_i1110" style="width:55.15pt;height:20.55pt" coordsize="" o:spt="100" adj="0,,0" path="" filled="f" stroked="f">
            <v:stroke joinstyle="miter"/>
            <v:imagedata r:id="rId170" o:title="base_44_4721_32853"/>
            <v:formulas/>
            <v:path o:connecttype="segments"/>
          </v:shape>
        </w:pict>
      </w:r>
      <w:r>
        <w:t xml:space="preserve"> (Н/м); (20)</w:t>
      </w:r>
    </w:p>
    <w:p w:rsidR="00015B14" w:rsidRDefault="00015B14">
      <w:pPr>
        <w:pStyle w:val="ConsPlusNormal"/>
        <w:jc w:val="both"/>
      </w:pPr>
    </w:p>
    <w:p w:rsidR="00015B14" w:rsidRDefault="00015B14">
      <w:pPr>
        <w:pStyle w:val="ConsPlusNormal"/>
        <w:ind w:firstLine="540"/>
        <w:jc w:val="both"/>
      </w:pPr>
      <w:r>
        <w:t>от выталкивающей силы воды на обводненных участках трассы</w:t>
      </w:r>
    </w:p>
    <w:p w:rsidR="00015B14" w:rsidRDefault="00015B14">
      <w:pPr>
        <w:pStyle w:val="ConsPlusNormal"/>
        <w:jc w:val="both"/>
      </w:pPr>
    </w:p>
    <w:p w:rsidR="00015B14" w:rsidRDefault="00015B14">
      <w:pPr>
        <w:pStyle w:val="ConsPlusNormal"/>
        <w:jc w:val="center"/>
      </w:pPr>
      <w:r w:rsidRPr="0015010B">
        <w:rPr>
          <w:position w:val="-8"/>
        </w:rPr>
        <w:pict>
          <v:shape id="_x0000_i1111" style="width:57.95pt;height:19.65pt" coordsize="" o:spt="100" adj="0,,0" path="" filled="f" stroked="f">
            <v:stroke joinstyle="miter"/>
            <v:imagedata r:id="rId171" o:title="base_44_4721_32854"/>
            <v:formulas/>
            <v:path o:connecttype="segments"/>
          </v:shape>
        </w:pict>
      </w:r>
      <w:r>
        <w:t xml:space="preserve"> (Н/м); (21)</w:t>
      </w:r>
    </w:p>
    <w:p w:rsidR="00015B14" w:rsidRDefault="00015B14">
      <w:pPr>
        <w:pStyle w:val="ConsPlusNormal"/>
        <w:jc w:val="both"/>
      </w:pPr>
    </w:p>
    <w:p w:rsidR="00015B14" w:rsidRDefault="00015B14">
      <w:pPr>
        <w:pStyle w:val="ConsPlusNormal"/>
        <w:ind w:firstLine="540"/>
        <w:jc w:val="both"/>
      </w:pPr>
      <w:r>
        <w:t>от равномерно распределенной нагрузки на поверхности засыпки</w:t>
      </w:r>
    </w:p>
    <w:p w:rsidR="00015B14" w:rsidRDefault="00015B14">
      <w:pPr>
        <w:pStyle w:val="ConsPlusNormal"/>
        <w:jc w:val="both"/>
      </w:pPr>
    </w:p>
    <w:p w:rsidR="00015B14" w:rsidRDefault="00015B14">
      <w:pPr>
        <w:pStyle w:val="ConsPlusNormal"/>
        <w:jc w:val="center"/>
      </w:pPr>
      <w:r w:rsidRPr="0015010B">
        <w:rPr>
          <w:position w:val="-8"/>
        </w:rPr>
        <w:pict>
          <v:shape id="_x0000_i1112" style="width:79.5pt;height:19.65pt" coordsize="" o:spt="100" adj="0,,0" path="" filled="f" stroked="f">
            <v:stroke joinstyle="miter"/>
            <v:imagedata r:id="rId172" o:title="base_44_4721_32855"/>
            <v:formulas/>
            <v:path o:connecttype="segments"/>
          </v:shape>
        </w:pict>
      </w:r>
      <w:r>
        <w:t xml:space="preserve"> (Н/м), (22)</w:t>
      </w:r>
    </w:p>
    <w:p w:rsidR="00015B14" w:rsidRDefault="00015B14">
      <w:pPr>
        <w:pStyle w:val="ConsPlusNormal"/>
        <w:jc w:val="both"/>
      </w:pPr>
    </w:p>
    <w:p w:rsidR="00015B14" w:rsidRDefault="00015B14">
      <w:pPr>
        <w:pStyle w:val="ConsPlusNormal"/>
        <w:ind w:firstLine="540"/>
        <w:jc w:val="both"/>
      </w:pPr>
      <w:r>
        <w:t xml:space="preserve">где </w:t>
      </w:r>
      <w:r w:rsidRPr="0015010B">
        <w:rPr>
          <w:position w:val="-29"/>
        </w:rPr>
        <w:pict>
          <v:shape id="_x0000_i1113" style="width:105.65pt;height:41.15pt" coordsize="" o:spt="100" adj="0,,0" path="" filled="f" stroked="f">
            <v:stroke joinstyle="miter"/>
            <v:imagedata r:id="rId173" o:title="base_44_4721_32856"/>
            <v:formulas/>
            <v:path o:connecttype="segments"/>
          </v:shape>
        </w:pict>
      </w:r>
      <w:r>
        <w:t>.</w:t>
      </w:r>
    </w:p>
    <w:p w:rsidR="00015B14" w:rsidRDefault="00015B14">
      <w:pPr>
        <w:pStyle w:val="ConsPlusNormal"/>
        <w:spacing w:before="220"/>
        <w:ind w:firstLine="540"/>
        <w:jc w:val="both"/>
      </w:pPr>
      <w:r>
        <w:t xml:space="preserve">Значение интенсивности равномерно распределенной нагрузки на поверхности грунта </w:t>
      </w:r>
      <w:r w:rsidRPr="0015010B">
        <w:rPr>
          <w:position w:val="-8"/>
        </w:rPr>
        <w:pict>
          <v:shape id="_x0000_i1114" style="width:14.05pt;height:19.65pt" coordsize="" o:spt="100" adj="0,,0" path="" filled="f" stroked="f">
            <v:stroke joinstyle="miter"/>
            <v:imagedata r:id="rId174" o:title="base_44_4721_32857"/>
            <v:formulas/>
            <v:path o:connecttype="segments"/>
          </v:shape>
        </w:pict>
      </w:r>
      <w:r>
        <w:t xml:space="preserve"> при отсутствии специальных требований принимают равным 5,0 кН/м2;</w:t>
      </w:r>
    </w:p>
    <w:p w:rsidR="00015B14" w:rsidRDefault="00015B14">
      <w:pPr>
        <w:pStyle w:val="ConsPlusNormal"/>
        <w:spacing w:before="220"/>
        <w:ind w:firstLine="540"/>
        <w:jc w:val="both"/>
      </w:pPr>
      <w:r>
        <w:t>от подвижных транспортных средств</w:t>
      </w:r>
    </w:p>
    <w:p w:rsidR="00015B14" w:rsidRDefault="00015B14">
      <w:pPr>
        <w:pStyle w:val="ConsPlusNormal"/>
        <w:jc w:val="both"/>
      </w:pPr>
    </w:p>
    <w:p w:rsidR="00015B14" w:rsidRDefault="00015B14">
      <w:pPr>
        <w:pStyle w:val="ConsPlusNormal"/>
        <w:jc w:val="center"/>
      </w:pPr>
      <w:bookmarkStart w:id="20" w:name="P828"/>
      <w:bookmarkEnd w:id="20"/>
      <w:r w:rsidRPr="0015010B">
        <w:rPr>
          <w:position w:val="-8"/>
        </w:rPr>
        <w:pict>
          <v:shape id="_x0000_i1115" style="width:67.3pt;height:19.65pt" coordsize="" o:spt="100" adj="0,,0" path="" filled="f" stroked="f">
            <v:stroke joinstyle="miter"/>
            <v:imagedata r:id="rId175" o:title="base_44_4721_32858"/>
            <v:formulas/>
            <v:path o:connecttype="segments"/>
          </v:shape>
        </w:pict>
      </w:r>
      <w:r>
        <w:t xml:space="preserve"> (Н/м), (23)</w:t>
      </w:r>
    </w:p>
    <w:p w:rsidR="00015B14" w:rsidRDefault="00015B14">
      <w:pPr>
        <w:pStyle w:val="ConsPlusNormal"/>
        <w:jc w:val="both"/>
      </w:pPr>
    </w:p>
    <w:p w:rsidR="00015B14" w:rsidRDefault="00015B14">
      <w:pPr>
        <w:pStyle w:val="ConsPlusNormal"/>
        <w:ind w:firstLine="540"/>
        <w:jc w:val="both"/>
      </w:pPr>
      <w:r>
        <w:t xml:space="preserve">где коэффициент </w:t>
      </w:r>
      <w:r w:rsidRPr="0015010B">
        <w:rPr>
          <w:position w:val="-8"/>
        </w:rPr>
        <w:pict>
          <v:shape id="_x0000_i1116" style="width:16.85pt;height:19.65pt" coordsize="" o:spt="100" adj="0,,0" path="" filled="f" stroked="f">
            <v:stroke joinstyle="miter"/>
            <v:imagedata r:id="rId176" o:title="base_44_4721_32859"/>
            <v:formulas/>
            <v:path o:connecttype="segments"/>
          </v:shape>
        </w:pict>
      </w:r>
      <w:r>
        <w:t xml:space="preserve"> принимается равным:</w:t>
      </w:r>
    </w:p>
    <w:p w:rsidR="00015B14" w:rsidRDefault="00015B14">
      <w:pPr>
        <w:pStyle w:val="ConsPlusNormal"/>
        <w:spacing w:before="220"/>
        <w:ind w:firstLine="540"/>
        <w:jc w:val="both"/>
      </w:pPr>
      <w:r>
        <w:t>- для нагрузки от автомобильного транспорта - 1,4;</w:t>
      </w:r>
    </w:p>
    <w:p w:rsidR="00015B14" w:rsidRDefault="00015B14">
      <w:pPr>
        <w:pStyle w:val="ConsPlusNormal"/>
        <w:spacing w:before="220"/>
        <w:ind w:firstLine="540"/>
        <w:jc w:val="both"/>
      </w:pPr>
      <w:r>
        <w:t>- для нагрузки от гусеничного транспорта - 1,1;</w:t>
      </w:r>
    </w:p>
    <w:p w:rsidR="00015B14" w:rsidRDefault="00015B14">
      <w:pPr>
        <w:pStyle w:val="ConsPlusNormal"/>
        <w:spacing w:before="220"/>
        <w:ind w:firstLine="540"/>
        <w:jc w:val="both"/>
      </w:pPr>
      <w:r>
        <w:t xml:space="preserve">нагрузка </w:t>
      </w:r>
      <w:r w:rsidRPr="0015010B">
        <w:rPr>
          <w:position w:val="-8"/>
        </w:rPr>
        <w:pict>
          <v:shape id="_x0000_i1117" style="width:14.05pt;height:19.65pt" coordsize="" o:spt="100" adj="0,,0" path="" filled="f" stroked="f">
            <v:stroke joinstyle="miter"/>
            <v:imagedata r:id="rId177" o:title="base_44_4721_32860"/>
            <v:formulas/>
            <v:path o:connecttype="segments"/>
          </v:shape>
        </w:pict>
      </w:r>
      <w:r>
        <w:t xml:space="preserve"> принимается в зависимости от глубины заложения газопровода по рисунку 7.</w:t>
      </w:r>
    </w:p>
    <w:p w:rsidR="00015B14" w:rsidRDefault="00015B14">
      <w:pPr>
        <w:pStyle w:val="ConsPlusNormal"/>
        <w:jc w:val="both"/>
      </w:pPr>
    </w:p>
    <w:p w:rsidR="00015B14" w:rsidRDefault="00015B14">
      <w:pPr>
        <w:pStyle w:val="ConsPlusNormal"/>
        <w:jc w:val="center"/>
      </w:pPr>
      <w:r w:rsidRPr="0015010B">
        <w:rPr>
          <w:position w:val="-228"/>
        </w:rPr>
        <w:pict>
          <v:shape id="_x0000_i1118" style="width:249.65pt;height:239.4pt" coordsize="" o:spt="100" adj="0,,0" path="" filled="f" stroked="f">
            <v:stroke joinstyle="miter"/>
            <v:imagedata r:id="rId178" o:title="base_44_4721_32861"/>
            <v:formulas/>
            <v:path o:connecttype="segments"/>
          </v:shape>
        </w:pict>
      </w:r>
    </w:p>
    <w:p w:rsidR="00015B14" w:rsidRDefault="00015B14">
      <w:pPr>
        <w:pStyle w:val="ConsPlusNormal"/>
        <w:jc w:val="both"/>
      </w:pPr>
    </w:p>
    <w:p w:rsidR="00015B14" w:rsidRDefault="00015B14">
      <w:pPr>
        <w:pStyle w:val="ConsPlusNormal"/>
        <w:jc w:val="center"/>
      </w:pPr>
      <w:r>
        <w:t>1 - для нагрузки от автомобильного транспорта;</w:t>
      </w:r>
    </w:p>
    <w:p w:rsidR="00015B14" w:rsidRDefault="00015B14">
      <w:pPr>
        <w:pStyle w:val="ConsPlusNormal"/>
        <w:jc w:val="center"/>
      </w:pPr>
      <w:r>
        <w:t>2 - для нагрузки от гусеничного транспорта</w:t>
      </w:r>
    </w:p>
    <w:p w:rsidR="00015B14" w:rsidRDefault="00015B14">
      <w:pPr>
        <w:pStyle w:val="ConsPlusNormal"/>
        <w:jc w:val="both"/>
      </w:pPr>
    </w:p>
    <w:p w:rsidR="00015B14" w:rsidRDefault="00015B14">
      <w:pPr>
        <w:pStyle w:val="ConsPlusNormal"/>
        <w:jc w:val="center"/>
      </w:pPr>
      <w:r>
        <w:t>Рисунок 7. Зависимость нагрузки от транспортных средств,</w:t>
      </w:r>
    </w:p>
    <w:p w:rsidR="00015B14" w:rsidRDefault="00015B14">
      <w:pPr>
        <w:pStyle w:val="ConsPlusNormal"/>
        <w:jc w:val="center"/>
      </w:pPr>
      <w:r>
        <w:t>от глубины заложения газопровода при нерегулярном движении</w:t>
      </w:r>
    </w:p>
    <w:p w:rsidR="00015B14" w:rsidRDefault="00015B14">
      <w:pPr>
        <w:pStyle w:val="ConsPlusNormal"/>
        <w:jc w:val="center"/>
      </w:pPr>
      <w:r>
        <w:t>транспорта</w:t>
      </w:r>
    </w:p>
    <w:p w:rsidR="00015B14" w:rsidRDefault="00015B14">
      <w:pPr>
        <w:pStyle w:val="ConsPlusNormal"/>
        <w:jc w:val="both"/>
      </w:pPr>
    </w:p>
    <w:p w:rsidR="00015B14" w:rsidRDefault="00015B14">
      <w:pPr>
        <w:pStyle w:val="ConsPlusNormal"/>
        <w:ind w:firstLine="540"/>
        <w:jc w:val="both"/>
      </w:pPr>
      <w:r>
        <w:t xml:space="preserve">Для газопроводов, укладываемых в местах, где движение транспортных средств невозможно, величина </w:t>
      </w:r>
      <w:r w:rsidRPr="0015010B">
        <w:rPr>
          <w:position w:val="-8"/>
        </w:rPr>
        <w:pict>
          <v:shape id="_x0000_i1119" style="width:25.25pt;height:19.65pt" coordsize="" o:spt="100" adj="0,,0" path="" filled="f" stroked="f">
            <v:stroke joinstyle="miter"/>
            <v:imagedata r:id="rId179" o:title="base_44_4721_32862"/>
            <v:formulas/>
            <v:path o:connecttype="segments"/>
          </v:shape>
        </w:pict>
      </w:r>
      <w:r>
        <w:t xml:space="preserve"> принимается равной 5000 Н/м2.</w:t>
      </w:r>
    </w:p>
    <w:p w:rsidR="00015B14" w:rsidRDefault="00015B14">
      <w:pPr>
        <w:pStyle w:val="ConsPlusNormal"/>
        <w:spacing w:before="220"/>
        <w:ind w:firstLine="540"/>
        <w:jc w:val="both"/>
      </w:pPr>
      <w:r>
        <w:t xml:space="preserve">5.73. Значения коэффициентов приведения нагрузок </w:t>
      </w:r>
      <w:r w:rsidRPr="0015010B">
        <w:rPr>
          <w:position w:val="-8"/>
        </w:rPr>
        <w:pict>
          <v:shape id="_x0000_i1120" style="width:14.05pt;height:19.65pt" coordsize="" o:spt="100" adj="0,,0" path="" filled="f" stroked="f">
            <v:stroke joinstyle="miter"/>
            <v:imagedata r:id="rId180" o:title="base_44_4721_32863"/>
            <v:formulas/>
            <v:path o:connecttype="segments"/>
          </v:shape>
        </w:pict>
      </w:r>
      <w:r>
        <w:t xml:space="preserve"> и </w:t>
      </w:r>
      <w:r w:rsidRPr="0015010B">
        <w:rPr>
          <w:position w:val="-8"/>
        </w:rPr>
        <w:pict>
          <v:shape id="_x0000_i1121" style="width:16.85pt;height:19.65pt" coordsize="" o:spt="100" adj="0,,0" path="" filled="f" stroked="f">
            <v:stroke joinstyle="miter"/>
            <v:imagedata r:id="rId181" o:title="base_44_4721_32864"/>
            <v:formulas/>
            <v:path o:connecttype="segments"/>
          </v:shape>
        </w:pict>
      </w:r>
      <w:r>
        <w:t xml:space="preserve"> принимаются в зависимости от вида укладки по таблице 8.</w:t>
      </w:r>
    </w:p>
    <w:p w:rsidR="00015B14" w:rsidRDefault="00015B14">
      <w:pPr>
        <w:pStyle w:val="ConsPlusNormal"/>
        <w:jc w:val="both"/>
      </w:pPr>
    </w:p>
    <w:p w:rsidR="00015B14" w:rsidRDefault="00015B14">
      <w:pPr>
        <w:pStyle w:val="ConsPlusNormal"/>
        <w:jc w:val="right"/>
      </w:pPr>
      <w:r>
        <w:t>Таблица 8</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928"/>
        <w:gridCol w:w="1757"/>
      </w:tblGrid>
      <w:tr w:rsidR="00015B14">
        <w:tc>
          <w:tcPr>
            <w:tcW w:w="5386" w:type="dxa"/>
            <w:tcBorders>
              <w:top w:val="single" w:sz="4" w:space="0" w:color="auto"/>
              <w:bottom w:val="single" w:sz="4" w:space="0" w:color="auto"/>
            </w:tcBorders>
            <w:vAlign w:val="center"/>
          </w:tcPr>
          <w:p w:rsidR="00015B14" w:rsidRDefault="00015B14">
            <w:pPr>
              <w:pStyle w:val="ConsPlusNormal"/>
              <w:jc w:val="center"/>
            </w:pPr>
            <w:r>
              <w:t>Вид укладки</w:t>
            </w:r>
          </w:p>
        </w:tc>
        <w:tc>
          <w:tcPr>
            <w:tcW w:w="1928" w:type="dxa"/>
            <w:tcBorders>
              <w:top w:val="single" w:sz="4" w:space="0" w:color="auto"/>
              <w:bottom w:val="single" w:sz="4" w:space="0" w:color="auto"/>
            </w:tcBorders>
            <w:vAlign w:val="center"/>
          </w:tcPr>
          <w:p w:rsidR="00015B14" w:rsidRDefault="00015B14">
            <w:pPr>
              <w:pStyle w:val="ConsPlusNormal"/>
              <w:jc w:val="center"/>
            </w:pPr>
            <w:r w:rsidRPr="0015010B">
              <w:rPr>
                <w:position w:val="-8"/>
              </w:rPr>
              <w:pict>
                <v:shape id="_x0000_i1122" style="width:14.05pt;height:19.65pt" coordsize="" o:spt="100" adj="0,,0" path="" filled="f" stroked="f">
                  <v:stroke joinstyle="miter"/>
                  <v:imagedata r:id="rId182" o:title="base_44_4721_32865"/>
                  <v:formulas/>
                  <v:path o:connecttype="segments"/>
                </v:shape>
              </w:pict>
            </w:r>
          </w:p>
        </w:tc>
        <w:tc>
          <w:tcPr>
            <w:tcW w:w="1757" w:type="dxa"/>
            <w:tcBorders>
              <w:top w:val="single" w:sz="4" w:space="0" w:color="auto"/>
              <w:bottom w:val="single" w:sz="4" w:space="0" w:color="auto"/>
            </w:tcBorders>
            <w:vAlign w:val="center"/>
          </w:tcPr>
          <w:p w:rsidR="00015B14" w:rsidRDefault="00015B14">
            <w:pPr>
              <w:pStyle w:val="ConsPlusNormal"/>
              <w:jc w:val="center"/>
            </w:pPr>
            <w:r w:rsidRPr="0015010B">
              <w:rPr>
                <w:position w:val="-8"/>
              </w:rPr>
              <w:pict>
                <v:shape id="_x0000_i1123" style="width:16.85pt;height:19.65pt" coordsize="" o:spt="100" adj="0,,0" path="" filled="f" stroked="f">
                  <v:stroke joinstyle="miter"/>
                  <v:imagedata r:id="rId183" o:title="base_44_4721_32866"/>
                  <v:formulas/>
                  <v:path o:connecttype="segments"/>
                </v:shape>
              </w:pict>
            </w:r>
          </w:p>
        </w:tc>
      </w:tr>
      <w:tr w:rsidR="00015B14">
        <w:tblPrEx>
          <w:tblBorders>
            <w:insideH w:val="none" w:sz="0" w:space="0" w:color="auto"/>
          </w:tblBorders>
        </w:tblPrEx>
        <w:tc>
          <w:tcPr>
            <w:tcW w:w="5386" w:type="dxa"/>
            <w:tcBorders>
              <w:top w:val="single" w:sz="4" w:space="0" w:color="auto"/>
              <w:bottom w:val="nil"/>
            </w:tcBorders>
          </w:tcPr>
          <w:p w:rsidR="00015B14" w:rsidRDefault="00015B14">
            <w:pPr>
              <w:pStyle w:val="ConsPlusNormal"/>
            </w:pPr>
            <w:r>
              <w:t>Укладка на:</w:t>
            </w:r>
          </w:p>
        </w:tc>
        <w:tc>
          <w:tcPr>
            <w:tcW w:w="1928" w:type="dxa"/>
            <w:tcBorders>
              <w:top w:val="single" w:sz="4" w:space="0" w:color="auto"/>
              <w:bottom w:val="nil"/>
            </w:tcBorders>
          </w:tcPr>
          <w:p w:rsidR="00015B14" w:rsidRDefault="00015B14">
            <w:pPr>
              <w:pStyle w:val="ConsPlusNormal"/>
            </w:pPr>
          </w:p>
        </w:tc>
        <w:tc>
          <w:tcPr>
            <w:tcW w:w="1757" w:type="dxa"/>
            <w:tcBorders>
              <w:top w:val="single" w:sz="4" w:space="0" w:color="auto"/>
              <w:bottom w:val="nil"/>
            </w:tcBorders>
          </w:tcPr>
          <w:p w:rsidR="00015B14" w:rsidRDefault="00015B14">
            <w:pPr>
              <w:pStyle w:val="ConsPlusNormal"/>
            </w:pPr>
          </w:p>
        </w:tc>
      </w:tr>
      <w:tr w:rsidR="00015B14">
        <w:tblPrEx>
          <w:tblBorders>
            <w:insideH w:val="none" w:sz="0" w:space="0" w:color="auto"/>
          </w:tblBorders>
        </w:tblPrEx>
        <w:tc>
          <w:tcPr>
            <w:tcW w:w="5386" w:type="dxa"/>
            <w:tcBorders>
              <w:top w:val="nil"/>
              <w:bottom w:val="nil"/>
            </w:tcBorders>
          </w:tcPr>
          <w:p w:rsidR="00015B14" w:rsidRDefault="00015B14">
            <w:pPr>
              <w:pStyle w:val="ConsPlusNormal"/>
              <w:ind w:left="566"/>
            </w:pPr>
            <w:r>
              <w:t>плоское основание</w:t>
            </w:r>
          </w:p>
        </w:tc>
        <w:tc>
          <w:tcPr>
            <w:tcW w:w="1928" w:type="dxa"/>
            <w:tcBorders>
              <w:top w:val="nil"/>
              <w:bottom w:val="nil"/>
            </w:tcBorders>
          </w:tcPr>
          <w:p w:rsidR="00015B14" w:rsidRDefault="00015B14">
            <w:pPr>
              <w:pStyle w:val="ConsPlusNormal"/>
              <w:jc w:val="center"/>
            </w:pPr>
            <w:r>
              <w:t>0,75</w:t>
            </w:r>
          </w:p>
        </w:tc>
        <w:tc>
          <w:tcPr>
            <w:tcW w:w="1757" w:type="dxa"/>
            <w:tcBorders>
              <w:top w:val="nil"/>
              <w:bottom w:val="nil"/>
            </w:tcBorders>
          </w:tcPr>
          <w:p w:rsidR="00015B14" w:rsidRDefault="00015B14">
            <w:pPr>
              <w:pStyle w:val="ConsPlusNormal"/>
              <w:jc w:val="center"/>
            </w:pPr>
            <w:r>
              <w:t>0,75</w:t>
            </w:r>
          </w:p>
        </w:tc>
      </w:tr>
      <w:tr w:rsidR="00015B14">
        <w:tblPrEx>
          <w:tblBorders>
            <w:insideH w:val="none" w:sz="0" w:space="0" w:color="auto"/>
          </w:tblBorders>
        </w:tblPrEx>
        <w:tc>
          <w:tcPr>
            <w:tcW w:w="5386" w:type="dxa"/>
            <w:tcBorders>
              <w:top w:val="nil"/>
              <w:bottom w:val="nil"/>
            </w:tcBorders>
          </w:tcPr>
          <w:p w:rsidR="00015B14" w:rsidRDefault="00015B14">
            <w:pPr>
              <w:pStyle w:val="ConsPlusNormal"/>
              <w:ind w:left="566"/>
            </w:pPr>
            <w:r>
              <w:t>спрофилированное с углом охвата:</w:t>
            </w:r>
          </w:p>
        </w:tc>
        <w:tc>
          <w:tcPr>
            <w:tcW w:w="1928" w:type="dxa"/>
            <w:tcBorders>
              <w:top w:val="nil"/>
              <w:bottom w:val="nil"/>
            </w:tcBorders>
          </w:tcPr>
          <w:p w:rsidR="00015B14" w:rsidRDefault="00015B14">
            <w:pPr>
              <w:pStyle w:val="ConsPlusNormal"/>
            </w:pPr>
          </w:p>
        </w:tc>
        <w:tc>
          <w:tcPr>
            <w:tcW w:w="1757" w:type="dxa"/>
            <w:tcBorders>
              <w:top w:val="nil"/>
              <w:bottom w:val="nil"/>
            </w:tcBorders>
          </w:tcPr>
          <w:p w:rsidR="00015B14" w:rsidRDefault="00015B14">
            <w:pPr>
              <w:pStyle w:val="ConsPlusNormal"/>
            </w:pPr>
          </w:p>
        </w:tc>
      </w:tr>
      <w:tr w:rsidR="00015B14">
        <w:tblPrEx>
          <w:tblBorders>
            <w:insideH w:val="none" w:sz="0" w:space="0" w:color="auto"/>
          </w:tblBorders>
        </w:tblPrEx>
        <w:tc>
          <w:tcPr>
            <w:tcW w:w="5386" w:type="dxa"/>
            <w:tcBorders>
              <w:top w:val="nil"/>
              <w:bottom w:val="nil"/>
            </w:tcBorders>
          </w:tcPr>
          <w:p w:rsidR="00015B14" w:rsidRDefault="00015B14">
            <w:pPr>
              <w:pStyle w:val="ConsPlusNormal"/>
              <w:ind w:left="849"/>
            </w:pPr>
            <w:r>
              <w:t>70°</w:t>
            </w:r>
          </w:p>
        </w:tc>
        <w:tc>
          <w:tcPr>
            <w:tcW w:w="1928" w:type="dxa"/>
            <w:tcBorders>
              <w:top w:val="nil"/>
              <w:bottom w:val="nil"/>
            </w:tcBorders>
          </w:tcPr>
          <w:p w:rsidR="00015B14" w:rsidRDefault="00015B14">
            <w:pPr>
              <w:pStyle w:val="ConsPlusNormal"/>
              <w:jc w:val="center"/>
            </w:pPr>
            <w:r>
              <w:t>0,55</w:t>
            </w:r>
          </w:p>
        </w:tc>
        <w:tc>
          <w:tcPr>
            <w:tcW w:w="1757" w:type="dxa"/>
            <w:tcBorders>
              <w:top w:val="nil"/>
              <w:bottom w:val="nil"/>
            </w:tcBorders>
          </w:tcPr>
          <w:p w:rsidR="00015B14" w:rsidRDefault="00015B14">
            <w:pPr>
              <w:pStyle w:val="ConsPlusNormal"/>
              <w:jc w:val="center"/>
            </w:pPr>
            <w:r>
              <w:t>0,35</w:t>
            </w:r>
          </w:p>
        </w:tc>
      </w:tr>
      <w:tr w:rsidR="00015B14">
        <w:tblPrEx>
          <w:tblBorders>
            <w:insideH w:val="none" w:sz="0" w:space="0" w:color="auto"/>
          </w:tblBorders>
        </w:tblPrEx>
        <w:tc>
          <w:tcPr>
            <w:tcW w:w="5386" w:type="dxa"/>
            <w:tcBorders>
              <w:top w:val="nil"/>
              <w:bottom w:val="nil"/>
            </w:tcBorders>
          </w:tcPr>
          <w:p w:rsidR="00015B14" w:rsidRDefault="00015B14">
            <w:pPr>
              <w:pStyle w:val="ConsPlusNormal"/>
              <w:ind w:left="849"/>
            </w:pPr>
            <w:r>
              <w:t>90°</w:t>
            </w:r>
          </w:p>
        </w:tc>
        <w:tc>
          <w:tcPr>
            <w:tcW w:w="1928" w:type="dxa"/>
            <w:tcBorders>
              <w:top w:val="nil"/>
              <w:bottom w:val="nil"/>
            </w:tcBorders>
          </w:tcPr>
          <w:p w:rsidR="00015B14" w:rsidRDefault="00015B14">
            <w:pPr>
              <w:pStyle w:val="ConsPlusNormal"/>
              <w:jc w:val="center"/>
            </w:pPr>
            <w:r>
              <w:t>0,50</w:t>
            </w:r>
          </w:p>
        </w:tc>
        <w:tc>
          <w:tcPr>
            <w:tcW w:w="1757" w:type="dxa"/>
            <w:tcBorders>
              <w:top w:val="nil"/>
              <w:bottom w:val="nil"/>
            </w:tcBorders>
          </w:tcPr>
          <w:p w:rsidR="00015B14" w:rsidRDefault="00015B14">
            <w:pPr>
              <w:pStyle w:val="ConsPlusNormal"/>
              <w:jc w:val="center"/>
            </w:pPr>
            <w:r>
              <w:t>0,30</w:t>
            </w:r>
          </w:p>
        </w:tc>
      </w:tr>
      <w:tr w:rsidR="00015B14">
        <w:tblPrEx>
          <w:tblBorders>
            <w:insideH w:val="none" w:sz="0" w:space="0" w:color="auto"/>
          </w:tblBorders>
        </w:tblPrEx>
        <w:tc>
          <w:tcPr>
            <w:tcW w:w="5386" w:type="dxa"/>
            <w:tcBorders>
              <w:top w:val="nil"/>
              <w:bottom w:val="single" w:sz="4" w:space="0" w:color="auto"/>
            </w:tcBorders>
          </w:tcPr>
          <w:p w:rsidR="00015B14" w:rsidRDefault="00015B14">
            <w:pPr>
              <w:pStyle w:val="ConsPlusNormal"/>
              <w:ind w:left="849"/>
            </w:pPr>
            <w:r>
              <w:t>120°</w:t>
            </w:r>
          </w:p>
        </w:tc>
        <w:tc>
          <w:tcPr>
            <w:tcW w:w="1928" w:type="dxa"/>
            <w:tcBorders>
              <w:top w:val="nil"/>
              <w:bottom w:val="single" w:sz="4" w:space="0" w:color="auto"/>
            </w:tcBorders>
          </w:tcPr>
          <w:p w:rsidR="00015B14" w:rsidRDefault="00015B14">
            <w:pPr>
              <w:pStyle w:val="ConsPlusNormal"/>
              <w:jc w:val="center"/>
            </w:pPr>
            <w:r>
              <w:t>0,45</w:t>
            </w:r>
          </w:p>
        </w:tc>
        <w:tc>
          <w:tcPr>
            <w:tcW w:w="1757" w:type="dxa"/>
            <w:tcBorders>
              <w:top w:val="nil"/>
              <w:bottom w:val="single" w:sz="4" w:space="0" w:color="auto"/>
            </w:tcBorders>
          </w:tcPr>
          <w:p w:rsidR="00015B14" w:rsidRDefault="00015B14">
            <w:pPr>
              <w:pStyle w:val="ConsPlusNormal"/>
              <w:jc w:val="center"/>
            </w:pPr>
            <w:r>
              <w:t>0,25</w:t>
            </w:r>
          </w:p>
        </w:tc>
      </w:tr>
    </w:tbl>
    <w:p w:rsidR="00015B14" w:rsidRDefault="00015B14">
      <w:pPr>
        <w:pStyle w:val="ConsPlusNormal"/>
        <w:jc w:val="both"/>
      </w:pPr>
    </w:p>
    <w:p w:rsidR="00015B14" w:rsidRDefault="00015B14">
      <w:pPr>
        <w:pStyle w:val="ConsPlusNormal"/>
        <w:ind w:firstLine="540"/>
        <w:jc w:val="both"/>
      </w:pPr>
      <w:r>
        <w:t xml:space="preserve">Значения коэффициентов </w:t>
      </w:r>
      <w:r w:rsidRPr="0015010B">
        <w:rPr>
          <w:position w:val="-8"/>
        </w:rPr>
        <w:pict>
          <v:shape id="_x0000_i1124" style="width:38.35pt;height:19.65pt" coordsize="" o:spt="100" adj="0,,0" path="" filled="f" stroked="f">
            <v:stroke joinstyle="miter"/>
            <v:imagedata r:id="rId184" o:title="base_44_4721_32867"/>
            <v:formulas/>
            <v:path o:connecttype="segments"/>
          </v:shape>
        </w:pict>
      </w:r>
      <w:r>
        <w:t xml:space="preserve"> и </w:t>
      </w:r>
      <w:r w:rsidRPr="0015010B">
        <w:rPr>
          <w:position w:val="-8"/>
        </w:rPr>
        <w:pict>
          <v:shape id="_x0000_i1125" style="width:14.95pt;height:19.65pt" coordsize="" o:spt="100" adj="0,,0" path="" filled="f" stroked="f">
            <v:stroke joinstyle="miter"/>
            <v:imagedata r:id="rId185" o:title="base_44_4721_32868"/>
            <v:formulas/>
            <v:path o:connecttype="segments"/>
          </v:shape>
        </w:pict>
      </w:r>
      <w:r>
        <w:t xml:space="preserve"> принимаются равными:</w:t>
      </w:r>
    </w:p>
    <w:p w:rsidR="00015B14" w:rsidRDefault="00015B14">
      <w:pPr>
        <w:pStyle w:val="ConsPlusNormal"/>
        <w:jc w:val="both"/>
      </w:pPr>
    </w:p>
    <w:p w:rsidR="00015B14" w:rsidRDefault="00015B14">
      <w:pPr>
        <w:pStyle w:val="ConsPlusNormal"/>
        <w:jc w:val="center"/>
      </w:pPr>
      <w:r w:rsidRPr="0015010B">
        <w:rPr>
          <w:position w:val="-8"/>
        </w:rPr>
        <w:pict>
          <v:shape id="_x0000_i1126" style="width:91.65pt;height:19.65pt" coordsize="" o:spt="100" adj="0,,0" path="" filled="f" stroked="f">
            <v:stroke joinstyle="miter"/>
            <v:imagedata r:id="rId186" o:title="base_44_4721_32869"/>
            <v:formulas/>
            <v:path o:connecttype="segments"/>
          </v:shape>
        </w:pict>
      </w:r>
    </w:p>
    <w:p w:rsidR="00015B14" w:rsidRDefault="00015B14">
      <w:pPr>
        <w:pStyle w:val="ConsPlusNormal"/>
        <w:jc w:val="both"/>
      </w:pPr>
    </w:p>
    <w:p w:rsidR="00015B14" w:rsidRDefault="00015B14">
      <w:pPr>
        <w:pStyle w:val="ConsPlusNormal"/>
        <w:ind w:firstLine="540"/>
        <w:jc w:val="both"/>
      </w:pPr>
      <w:r>
        <w:t>5.74. Для обеспечения устойчивости круглой формы поперечного сечения газопровода соблюдается условие</w:t>
      </w:r>
    </w:p>
    <w:p w:rsidR="00015B14" w:rsidRDefault="00015B14">
      <w:pPr>
        <w:pStyle w:val="ConsPlusNormal"/>
        <w:jc w:val="both"/>
      </w:pPr>
    </w:p>
    <w:p w:rsidR="00015B14" w:rsidRDefault="00015B14">
      <w:pPr>
        <w:pStyle w:val="ConsPlusNormal"/>
        <w:jc w:val="center"/>
      </w:pPr>
      <w:bookmarkStart w:id="21" w:name="P877"/>
      <w:bookmarkEnd w:id="21"/>
      <w:r w:rsidRPr="0015010B">
        <w:rPr>
          <w:position w:val="-30"/>
        </w:rPr>
        <w:pict>
          <v:shape id="_x0000_i1127" style="width:119.7pt;height:42.1pt" coordsize="" o:spt="100" adj="0,,0" path="" filled="f" stroked="f">
            <v:stroke joinstyle="miter"/>
            <v:imagedata r:id="rId187" o:title="base_44_4721_32870"/>
            <v:formulas/>
            <v:path o:connecttype="segments"/>
          </v:shape>
        </w:pict>
      </w:r>
      <w:r>
        <w:t xml:space="preserve"> (МПа). (24)</w:t>
      </w:r>
    </w:p>
    <w:p w:rsidR="00015B14" w:rsidRDefault="00015B14">
      <w:pPr>
        <w:pStyle w:val="ConsPlusNormal"/>
        <w:jc w:val="both"/>
      </w:pPr>
    </w:p>
    <w:p w:rsidR="00015B14" w:rsidRDefault="00015B14">
      <w:pPr>
        <w:pStyle w:val="ConsPlusNormal"/>
        <w:ind w:firstLine="540"/>
        <w:jc w:val="both"/>
      </w:pPr>
      <w:r>
        <w:t>В качестве критической величины внешнего давления должно приниматься меньшее из двух значений, определенных по формулам (25), (26):</w:t>
      </w:r>
    </w:p>
    <w:p w:rsidR="00015B14" w:rsidRDefault="00015B14">
      <w:pPr>
        <w:pStyle w:val="ConsPlusNormal"/>
        <w:jc w:val="both"/>
      </w:pPr>
    </w:p>
    <w:p w:rsidR="00015B14" w:rsidRDefault="00015B14">
      <w:pPr>
        <w:pStyle w:val="ConsPlusNormal"/>
        <w:jc w:val="center"/>
      </w:pPr>
      <w:bookmarkStart w:id="22" w:name="P881"/>
      <w:bookmarkEnd w:id="22"/>
      <w:r w:rsidRPr="0015010B">
        <w:rPr>
          <w:position w:val="-11"/>
        </w:rPr>
        <w:pict>
          <v:shape id="_x0000_i1128" style="width:97.25pt;height:22.45pt" coordsize="" o:spt="100" adj="0,,0" path="" filled="f" stroked="f">
            <v:stroke joinstyle="miter"/>
            <v:imagedata r:id="rId188" o:title="base_44_4721_32871"/>
            <v:formulas/>
            <v:path o:connecttype="segments"/>
          </v:shape>
        </w:pict>
      </w:r>
      <w:r>
        <w:t xml:space="preserve"> (МПа); (25)</w:t>
      </w:r>
    </w:p>
    <w:p w:rsidR="00015B14" w:rsidRDefault="00015B14">
      <w:pPr>
        <w:pStyle w:val="ConsPlusNormal"/>
        <w:jc w:val="both"/>
      </w:pPr>
    </w:p>
    <w:p w:rsidR="00015B14" w:rsidRDefault="00015B14">
      <w:pPr>
        <w:pStyle w:val="ConsPlusNormal"/>
        <w:jc w:val="center"/>
      </w:pPr>
      <w:bookmarkStart w:id="23" w:name="P883"/>
      <w:bookmarkEnd w:id="23"/>
      <w:r w:rsidRPr="0015010B">
        <w:rPr>
          <w:position w:val="-9"/>
        </w:rPr>
        <w:pict>
          <v:shape id="_x0000_i1129" style="width:100.05pt;height:20.55pt" coordsize="" o:spt="100" adj="0,,0" path="" filled="f" stroked="f">
            <v:stroke joinstyle="miter"/>
            <v:imagedata r:id="rId189" o:title="base_44_4721_32872"/>
            <v:formulas/>
            <v:path o:connecttype="segments"/>
          </v:shape>
        </w:pict>
      </w:r>
      <w:r>
        <w:t xml:space="preserve"> (МПа). (26)</w:t>
      </w:r>
    </w:p>
    <w:p w:rsidR="00015B14" w:rsidRDefault="00015B14">
      <w:pPr>
        <w:pStyle w:val="ConsPlusNormal"/>
        <w:jc w:val="both"/>
      </w:pPr>
    </w:p>
    <w:p w:rsidR="00015B14" w:rsidRDefault="00015B14">
      <w:pPr>
        <w:pStyle w:val="ConsPlusNormal"/>
        <w:ind w:firstLine="540"/>
        <w:jc w:val="both"/>
      </w:pPr>
      <w:r>
        <w:t xml:space="preserve">Примеры расчета на прочность и устойчивость приведены в </w:t>
      </w:r>
      <w:hyperlink w:anchor="P3239" w:history="1">
        <w:r>
          <w:rPr>
            <w:color w:val="0000FF"/>
          </w:rPr>
          <w:t>Приложении Г</w:t>
        </w:r>
      </w:hyperlink>
      <w:r>
        <w:t>.</w:t>
      </w:r>
    </w:p>
    <w:p w:rsidR="00015B14" w:rsidRDefault="00015B14">
      <w:pPr>
        <w:pStyle w:val="ConsPlusNormal"/>
        <w:jc w:val="both"/>
      </w:pPr>
    </w:p>
    <w:p w:rsidR="00015B14" w:rsidRDefault="00015B14">
      <w:pPr>
        <w:pStyle w:val="ConsPlusNormal"/>
        <w:jc w:val="center"/>
        <w:outlineLvl w:val="1"/>
      </w:pPr>
      <w:r>
        <w:t>6. СТРОИТЕЛЬСТВО</w:t>
      </w:r>
    </w:p>
    <w:p w:rsidR="00015B14" w:rsidRDefault="00015B14">
      <w:pPr>
        <w:pStyle w:val="ConsPlusNormal"/>
        <w:jc w:val="both"/>
      </w:pPr>
    </w:p>
    <w:p w:rsidR="00015B14" w:rsidRDefault="00015B14">
      <w:pPr>
        <w:pStyle w:val="ConsPlusNormal"/>
        <w:jc w:val="center"/>
        <w:outlineLvl w:val="2"/>
      </w:pPr>
      <w:r>
        <w:t>ВХОДНОЙ КОНТРОЛЬ КАЧЕСТВА ТРУБ И СОЕДИНИТЕЛЬНЫХ ДЕТАЛЕЙ</w:t>
      </w:r>
    </w:p>
    <w:p w:rsidR="00015B14" w:rsidRDefault="00015B14">
      <w:pPr>
        <w:pStyle w:val="ConsPlusNormal"/>
        <w:jc w:val="center"/>
      </w:pPr>
      <w:r>
        <w:t>ИЗ ПОЛИЭТИЛЕНА, А ТАКЖЕ СИНТЕТИЧЕСКИХ ТКАНЕВЫХ ШЛАНГОВ</w:t>
      </w:r>
    </w:p>
    <w:p w:rsidR="00015B14" w:rsidRDefault="00015B14">
      <w:pPr>
        <w:pStyle w:val="ConsPlusNormal"/>
        <w:jc w:val="center"/>
      </w:pPr>
      <w:r>
        <w:t>И СПЕЦИАЛЬНОГО ДВУХКОМПОНЕНТНОГО КЛЕЯ</w:t>
      </w:r>
    </w:p>
    <w:p w:rsidR="00015B14" w:rsidRDefault="00015B14">
      <w:pPr>
        <w:pStyle w:val="ConsPlusNormal"/>
        <w:jc w:val="both"/>
      </w:pPr>
    </w:p>
    <w:p w:rsidR="00015B14" w:rsidRDefault="00015B14">
      <w:pPr>
        <w:pStyle w:val="ConsPlusNormal"/>
        <w:ind w:firstLine="540"/>
        <w:jc w:val="both"/>
      </w:pPr>
      <w:r>
        <w:t>6.1. При поступлении партии труб или соединительных деталей в строительную организацию производят входной контроль их качества путем внешнего осмотра и измерения основных геометрических параметров изделий на соответствие нормативной документации.</w:t>
      </w:r>
    </w:p>
    <w:p w:rsidR="00015B14" w:rsidRDefault="00015B14">
      <w:pPr>
        <w:pStyle w:val="ConsPlusNormal"/>
        <w:spacing w:before="220"/>
        <w:ind w:firstLine="540"/>
        <w:jc w:val="both"/>
      </w:pPr>
      <w:r>
        <w:t>Внешний осмотр и определение размеров труб или деталей производят по методикам, указанным в нормативной документации на изделие.</w:t>
      </w:r>
    </w:p>
    <w:p w:rsidR="00015B14" w:rsidRDefault="00015B14">
      <w:pPr>
        <w:pStyle w:val="ConsPlusNormal"/>
        <w:spacing w:before="220"/>
        <w:ind w:firstLine="540"/>
        <w:jc w:val="both"/>
      </w:pPr>
      <w:r>
        <w:t>При поступлении в строительную организацию синтетических тканевых шлангов и специального двухкомпонентного клея входной контроль качества осуществляется путем внешнего осмотра с учетом требований технических условий на эти изделия.</w:t>
      </w:r>
    </w:p>
    <w:p w:rsidR="00015B14" w:rsidRDefault="00015B14">
      <w:pPr>
        <w:pStyle w:val="ConsPlusNormal"/>
        <w:spacing w:before="220"/>
        <w:ind w:firstLine="540"/>
        <w:jc w:val="both"/>
      </w:pPr>
      <w:r>
        <w:t xml:space="preserve">6.2. Входной контроль качества труб и соединительных деталей из полиэтилена производится в соответствии с требованиями </w:t>
      </w:r>
      <w:hyperlink r:id="rId190" w:history="1">
        <w:r>
          <w:rPr>
            <w:color w:val="0000FF"/>
          </w:rPr>
          <w:t>СНиП 3.01.01</w:t>
        </w:r>
      </w:hyperlink>
      <w:r>
        <w:t xml:space="preserve"> и </w:t>
      </w:r>
      <w:hyperlink r:id="rId191" w:history="1">
        <w:r>
          <w:rPr>
            <w:color w:val="0000FF"/>
          </w:rPr>
          <w:t>ПБ 12-529</w:t>
        </w:r>
      </w:hyperlink>
      <w:r>
        <w:t>.</w:t>
      </w:r>
    </w:p>
    <w:p w:rsidR="00015B14" w:rsidRDefault="00015B14">
      <w:pPr>
        <w:pStyle w:val="ConsPlusNormal"/>
        <w:spacing w:before="220"/>
        <w:ind w:firstLine="540"/>
        <w:jc w:val="both"/>
      </w:pPr>
      <w:r>
        <w:t>6.3. Сертификат качества, сопровождающий каждую партию труб (деталей), содержит: наименование и (или) товарный знак завода-изготовителя; номер партии и дату изготовления; условное обозначение трубы (детали); размер партии, м (шт.); марку сырья; результаты испытаний или подтверждение о соответствии результатов испытаний требованиям стандарта на изделие; дату выпуска партии; подпись и штамп ОТК.</w:t>
      </w:r>
    </w:p>
    <w:p w:rsidR="00015B14" w:rsidRDefault="00015B14">
      <w:pPr>
        <w:pStyle w:val="ConsPlusNormal"/>
        <w:spacing w:before="220"/>
        <w:ind w:firstLine="540"/>
        <w:jc w:val="both"/>
      </w:pPr>
      <w:r>
        <w:t>Сертификат качества, сопровождающий катушку с полиэтиленовой профилированной трубой, содержит: наименование и (или) товарный знак завода-изготовителя; дату изготовления; условное обозначение трубы; диаметр и толщину стенки трубы, мм; длину, м; марку сырья; результаты испытаний или подтверждение о соответствии результатов испытаний требованиям стандарта на изделие; дату выпуска трубы; подпись и штамп ОТК.</w:t>
      </w:r>
    </w:p>
    <w:p w:rsidR="00015B14" w:rsidRDefault="00015B14">
      <w:pPr>
        <w:pStyle w:val="ConsPlusNormal"/>
        <w:spacing w:before="220"/>
        <w:ind w:firstLine="540"/>
        <w:jc w:val="both"/>
      </w:pPr>
      <w:r>
        <w:t>Паспорт качества, сопровождающий синтетический тканевый шланг, содержит: наименование и (или) товарный знак завода-изготовителя; дату изготовления; серийный номер шланга; номинальный и внутренний диаметры, мм; длину, м; обозначение среды - "Для газа"; подпись и штамп ОТК.</w:t>
      </w:r>
    </w:p>
    <w:p w:rsidR="00015B14" w:rsidRDefault="00015B14">
      <w:pPr>
        <w:pStyle w:val="ConsPlusNormal"/>
        <w:spacing w:before="220"/>
        <w:ind w:firstLine="540"/>
        <w:jc w:val="both"/>
      </w:pPr>
      <w:r>
        <w:t xml:space="preserve">6.4. Размер партии труб не должен превышать величину, установленную </w:t>
      </w:r>
      <w:hyperlink r:id="rId192" w:history="1">
        <w:r>
          <w:rPr>
            <w:color w:val="0000FF"/>
          </w:rPr>
          <w:t>ГОСТ Р 50838</w:t>
        </w:r>
      </w:hyperlink>
      <w:r>
        <w:t xml:space="preserve"> или другими нормативными документами.</w:t>
      </w:r>
    </w:p>
    <w:p w:rsidR="00015B14" w:rsidRDefault="00015B14">
      <w:pPr>
        <w:pStyle w:val="ConsPlusNormal"/>
        <w:spacing w:before="220"/>
        <w:ind w:firstLine="540"/>
        <w:jc w:val="both"/>
      </w:pPr>
      <w:r>
        <w:t>Размер партии соединительных деталей не должен превышать величину:</w:t>
      </w:r>
    </w:p>
    <w:p w:rsidR="00015B14" w:rsidRDefault="00015B14">
      <w:pPr>
        <w:pStyle w:val="ConsPlusNormal"/>
        <w:spacing w:before="220"/>
        <w:ind w:firstLine="540"/>
        <w:jc w:val="both"/>
      </w:pPr>
      <w:r>
        <w:t>- для соединительных деталей без ЗН - не более 2000 шт.</w:t>
      </w:r>
    </w:p>
    <w:p w:rsidR="00015B14" w:rsidRDefault="00015B14">
      <w:pPr>
        <w:pStyle w:val="ConsPlusNormal"/>
        <w:spacing w:before="220"/>
        <w:ind w:firstLine="540"/>
        <w:jc w:val="both"/>
      </w:pPr>
      <w:r>
        <w:t>- для соединительных деталей с ЗН - не более 1000 шт.</w:t>
      </w:r>
    </w:p>
    <w:p w:rsidR="00015B14" w:rsidRDefault="00015B14">
      <w:pPr>
        <w:pStyle w:val="ConsPlusNormal"/>
        <w:spacing w:before="220"/>
        <w:ind w:firstLine="540"/>
        <w:jc w:val="both"/>
      </w:pPr>
      <w:r>
        <w:t>6.5. Для проведения входного контроля от партии труб (деталей) отбирается:</w:t>
      </w:r>
    </w:p>
    <w:p w:rsidR="00015B14" w:rsidRDefault="00015B14">
      <w:pPr>
        <w:pStyle w:val="ConsPlusNonformat"/>
        <w:spacing w:before="200"/>
        <w:jc w:val="both"/>
      </w:pPr>
      <w:r>
        <w:t xml:space="preserve">    </w:t>
      </w:r>
      <w:r w:rsidRPr="0015010B">
        <w:rPr>
          <w:position w:val="-8"/>
        </w:rPr>
        <w:pict>
          <v:shape id="_x0000_i1130" style="width:14.05pt;height:17.75pt" coordsize="" o:spt="100" adj="0,,0" path="" filled="f" stroked="f">
            <v:stroke joinstyle="miter"/>
            <v:imagedata r:id="rId193" o:title="base_44_4721_32873"/>
            <v:formulas/>
            <v:path o:connecttype="segments"/>
          </v:shape>
        </w:pict>
      </w:r>
      <w:r>
        <w:t xml:space="preserve"> 225 мм       - 2% труб или соединительных деталей</w:t>
      </w:r>
    </w:p>
    <w:p w:rsidR="00015B14" w:rsidRDefault="00015B14">
      <w:pPr>
        <w:pStyle w:val="ConsPlusNonformat"/>
        <w:jc w:val="both"/>
      </w:pPr>
      <w:r>
        <w:t xml:space="preserve">    </w:t>
      </w:r>
      <w:r w:rsidRPr="0015010B">
        <w:rPr>
          <w:position w:val="-8"/>
        </w:rPr>
        <w:pict>
          <v:shape id="_x0000_i1131" style="width:14.05pt;height:17.75pt" coordsize="" o:spt="100" adj="0,,0" path="" filled="f" stroked="f">
            <v:stroke joinstyle="miter"/>
            <v:imagedata r:id="rId193" o:title="base_44_4721_32874"/>
            <v:formulas/>
            <v:path o:connecttype="segments"/>
          </v:shape>
        </w:pict>
      </w:r>
      <w:r>
        <w:t xml:space="preserve"> 160 и 110 мм - 1%    "          "           "</w:t>
      </w:r>
    </w:p>
    <w:p w:rsidR="00015B14" w:rsidRDefault="00015B14">
      <w:pPr>
        <w:pStyle w:val="ConsPlusNonformat"/>
        <w:jc w:val="both"/>
      </w:pPr>
      <w:r>
        <w:t xml:space="preserve">    </w:t>
      </w:r>
      <w:r w:rsidRPr="0015010B">
        <w:rPr>
          <w:position w:val="-8"/>
        </w:rPr>
        <w:pict>
          <v:shape id="_x0000_i1132" style="width:14.05pt;height:17.75pt" coordsize="" o:spt="100" adj="0,,0" path="" filled="f" stroked="f">
            <v:stroke joinstyle="miter"/>
            <v:imagedata r:id="rId193" o:title="base_44_4721_32875"/>
            <v:formulas/>
            <v:path o:connecttype="segments"/>
          </v:shape>
        </w:pict>
      </w:r>
      <w:r>
        <w:t xml:space="preserve"> 63 и 40 мм   - 0,5%  "          "           "</w:t>
      </w:r>
    </w:p>
    <w:p w:rsidR="00015B14" w:rsidRDefault="00015B14">
      <w:pPr>
        <w:pStyle w:val="ConsPlusNonformat"/>
        <w:jc w:val="both"/>
      </w:pPr>
      <w:r>
        <w:t xml:space="preserve">    </w:t>
      </w:r>
      <w:r w:rsidRPr="0015010B">
        <w:rPr>
          <w:position w:val="-8"/>
        </w:rPr>
        <w:pict>
          <v:shape id="_x0000_i1133" style="width:14.05pt;height:17.75pt" coordsize="" o:spt="100" adj="0,,0" path="" filled="f" stroked="f">
            <v:stroke joinstyle="miter"/>
            <v:imagedata r:id="rId193" o:title="base_44_4721_32876"/>
            <v:formulas/>
            <v:path o:connecttype="segments"/>
          </v:shape>
        </w:pict>
      </w:r>
      <w:r>
        <w:t xml:space="preserve"> 32 и 20 мм   - 0,25% "          "           "</w:t>
      </w:r>
    </w:p>
    <w:p w:rsidR="00015B14" w:rsidRDefault="00015B14">
      <w:pPr>
        <w:pStyle w:val="ConsPlusNormal"/>
        <w:ind w:firstLine="540"/>
        <w:jc w:val="both"/>
      </w:pPr>
      <w:r>
        <w:t>Количество отбираемых для измерений труб и деталей должно быть не менее 5 образцов. Если количество поступивших труб или деталей меньше 5 штук, то проверяются все.</w:t>
      </w:r>
    </w:p>
    <w:p w:rsidR="00015B14" w:rsidRDefault="00015B14">
      <w:pPr>
        <w:pStyle w:val="ConsPlusNormal"/>
        <w:spacing w:before="220"/>
        <w:ind w:firstLine="540"/>
        <w:jc w:val="both"/>
      </w:pPr>
      <w:r>
        <w:t>Размеры труб, поступивших в бухтах или катушках, проверяются на концах.</w:t>
      </w:r>
    </w:p>
    <w:p w:rsidR="00015B14" w:rsidRDefault="00015B14">
      <w:pPr>
        <w:pStyle w:val="ConsPlusNormal"/>
        <w:spacing w:before="220"/>
        <w:ind w:firstLine="540"/>
        <w:jc w:val="both"/>
      </w:pPr>
      <w:r>
        <w:lastRenderedPageBreak/>
        <w:t>6.6. Внешний вид поверхности труб и деталей определяется визуально, без применения увеличительных приборов. Механические испытания труб и соединительных деталей при входном контроле не предусматриваются. У синтетических тканевых шлангов проверяется целостность защитной упаковки на катушке.</w:t>
      </w:r>
    </w:p>
    <w:p w:rsidR="00015B14" w:rsidRDefault="00015B14">
      <w:pPr>
        <w:pStyle w:val="ConsPlusNormal"/>
        <w:spacing w:before="220"/>
        <w:ind w:firstLine="540"/>
        <w:jc w:val="both"/>
      </w:pPr>
      <w:r>
        <w:t>6.7. По внешнему виду трубы должны иметь гладкие наружную и внутреннюю поверхности. Допускаются продольные полосы и волнистость, не выводящие толщину стенки трубы за пределы допускаемых отклонений. На наружной, внутренней и торцевой поверхностях не допускаются пузыри, трещины, раковины, посторонние включения. Трубы бывают цветными, черными или черными с цветными продольными маркировочными полосами в количестве не менее трех, равномерно распределенными по окружности трубы. Характерный цвет газовой трубы или маркировочных полос на ней из ПЭ 80 - лимонно-желтый; из ПЭ 100 - желто-оранжевый (см. цветную вставку). Черные трубы без маркировочных полос, имеющие нечеткую маркировку завода-изготовителя, применять для строительства газопроводов не рекомендуется.</w:t>
      </w:r>
    </w:p>
    <w:p w:rsidR="00015B14" w:rsidRDefault="00015B14">
      <w:pPr>
        <w:pStyle w:val="ConsPlusNormal"/>
        <w:spacing w:before="220"/>
        <w:ind w:firstLine="540"/>
        <w:jc w:val="both"/>
      </w:pPr>
      <w:r>
        <w:t>Внутренние и наружные поверхности соединительных деталей не должны иметь следов усадки, трещин, вздутий и других повреждений, ухудшающих их эксплуатационные свойства. Допускаются незначительные следы от формующего инструмента, следы механической обработки и холодных стыков. Цвет соединительных деталей желтый, оранжевый и черный.</w:t>
      </w:r>
    </w:p>
    <w:p w:rsidR="00015B14" w:rsidRDefault="00015B14">
      <w:pPr>
        <w:pStyle w:val="ConsPlusNormal"/>
        <w:spacing w:before="220"/>
        <w:ind w:firstLine="540"/>
        <w:jc w:val="both"/>
      </w:pPr>
      <w:r>
        <w:t>6.8. Размеры (диаметр и толщина стенки) и овальность труб и деталей определяют при температуре (23 +/- 5) °С. Перед измерением их выдерживают при указанной температуре не менее 2 ч.</w:t>
      </w:r>
    </w:p>
    <w:p w:rsidR="00015B14" w:rsidRDefault="00015B14">
      <w:pPr>
        <w:pStyle w:val="ConsPlusNormal"/>
        <w:spacing w:before="220"/>
        <w:ind w:firstLine="540"/>
        <w:jc w:val="both"/>
      </w:pPr>
      <w:r>
        <w:t>Овальность торцов труб регламентируется допусками на овальность соединительных деталей.</w:t>
      </w:r>
    </w:p>
    <w:p w:rsidR="00015B14" w:rsidRDefault="00015B14">
      <w:pPr>
        <w:pStyle w:val="ConsPlusNormal"/>
        <w:spacing w:before="220"/>
        <w:ind w:firstLine="540"/>
        <w:jc w:val="both"/>
      </w:pPr>
      <w:r>
        <w:t>Проверку среднего наружного диаметра проводят на каждой трубе на расстоянии не менее 150 мм от торцов в одном сечении измерением периметра трубы с погрешностью не более 0,1 мм и делением на 3,142. Допускается определять средний наружный диаметр как среднее арифметическое измерений в двух взаимно перпендикулярных направлениях.</w:t>
      </w:r>
    </w:p>
    <w:p w:rsidR="00015B14" w:rsidRDefault="00015B14">
      <w:pPr>
        <w:pStyle w:val="ConsPlusNormal"/>
        <w:spacing w:before="220"/>
        <w:ind w:firstLine="540"/>
        <w:jc w:val="both"/>
      </w:pPr>
      <w:r>
        <w:t>У полиэтиленовых труб с защитной оболочкой проверяют (на торце трубы) наружный диаметр, толщину стенки полиэтиленовой трубы, а также толщину защитной оболочки.</w:t>
      </w:r>
    </w:p>
    <w:p w:rsidR="00015B14" w:rsidRDefault="00015B14">
      <w:pPr>
        <w:pStyle w:val="ConsPlusNormal"/>
        <w:spacing w:before="220"/>
        <w:ind w:firstLine="540"/>
        <w:jc w:val="both"/>
      </w:pPr>
      <w:r>
        <w:t>У полиэтиленовых профилированных труб измеряют внешний наружный диаметр (в нерасправленном виде) и толщину стенки.</w:t>
      </w:r>
    </w:p>
    <w:p w:rsidR="00015B14" w:rsidRDefault="00015B14">
      <w:pPr>
        <w:pStyle w:val="ConsPlusNormal"/>
        <w:spacing w:before="220"/>
        <w:ind w:firstLine="540"/>
        <w:jc w:val="both"/>
      </w:pPr>
      <w:r>
        <w:t xml:space="preserve">Измерения производятся рулеткой по </w:t>
      </w:r>
      <w:hyperlink r:id="rId194" w:history="1">
        <w:r>
          <w:rPr>
            <w:color w:val="0000FF"/>
          </w:rPr>
          <w:t>ГОСТ 7502</w:t>
        </w:r>
      </w:hyperlink>
      <w:r>
        <w:t>, штангенциркулем (</w:t>
      </w:r>
      <w:hyperlink r:id="rId195" w:history="1">
        <w:r>
          <w:rPr>
            <w:color w:val="0000FF"/>
          </w:rPr>
          <w:t>ГОСТ 166</w:t>
        </w:r>
      </w:hyperlink>
      <w:r>
        <w:t>) или микрометром (</w:t>
      </w:r>
      <w:hyperlink r:id="rId196" w:history="1">
        <w:r>
          <w:rPr>
            <w:color w:val="0000FF"/>
          </w:rPr>
          <w:t>ГОСТ 6507</w:t>
        </w:r>
      </w:hyperlink>
      <w:r>
        <w:t>) с погрешностью не более 0,1 мм.</w:t>
      </w:r>
    </w:p>
    <w:p w:rsidR="00015B14" w:rsidRDefault="00015B14">
      <w:pPr>
        <w:pStyle w:val="ConsPlusNormal"/>
        <w:spacing w:before="220"/>
        <w:ind w:firstLine="540"/>
        <w:jc w:val="both"/>
      </w:pPr>
      <w:r>
        <w:t>6.9. Для соединительных деталей без закладных нагревателей (ЗН) (ТУ 6-19-359, ТУ 2248-001-18425183) проводят проверку величины наружного присоединительного диаметра и толщины стенки детали в зоне присоединения. Измерения проводят на расстоянии 5 мм от торца детали аналогично с измерением размеров труб.</w:t>
      </w:r>
    </w:p>
    <w:p w:rsidR="00015B14" w:rsidRDefault="00015B14">
      <w:pPr>
        <w:pStyle w:val="ConsPlusNormal"/>
        <w:spacing w:before="220"/>
        <w:ind w:firstLine="540"/>
        <w:jc w:val="both"/>
      </w:pPr>
      <w:r>
        <w:t xml:space="preserve">Для муфт полиэтиленовых с ЗН (ТУ 2291-032-00203536) контролируют средний внутренний диаметр раструба нутромером индикаторным по </w:t>
      </w:r>
      <w:hyperlink r:id="rId197" w:history="1">
        <w:r>
          <w:rPr>
            <w:color w:val="0000FF"/>
          </w:rPr>
          <w:t>ГОСТ 868</w:t>
        </w:r>
      </w:hyperlink>
      <w:r>
        <w:t>, который вычисляют как среднее арифметическое значение максимального и минимального диаметра.</w:t>
      </w:r>
    </w:p>
    <w:p w:rsidR="00015B14" w:rsidRDefault="00015B14">
      <w:pPr>
        <w:pStyle w:val="ConsPlusNormal"/>
        <w:spacing w:before="220"/>
        <w:ind w:firstLine="540"/>
        <w:jc w:val="both"/>
      </w:pPr>
      <w:r>
        <w:t>У седелок крановых с ЗН (ТУ 2248-031-00203536) контролируют величину присоединительного диаметра корпуса отвода и накладки с помощью проходного и непроходного калибров-шаблонов на наличие зазора в зоне сварки и величину среднего наружного диаметра хвостовика корпуса седелки на соответствие требованиям ТУ.</w:t>
      </w:r>
    </w:p>
    <w:p w:rsidR="00015B14" w:rsidRDefault="00015B14">
      <w:pPr>
        <w:pStyle w:val="ConsPlusNormal"/>
        <w:spacing w:before="220"/>
        <w:ind w:firstLine="540"/>
        <w:jc w:val="both"/>
      </w:pPr>
      <w:r>
        <w:t xml:space="preserve">У деталей с ЗН, упакованных в индивидуальные полиэтиленовые пакеты, проверяют </w:t>
      </w:r>
      <w:r>
        <w:lastRenderedPageBreak/>
        <w:t>целостность упаковки.</w:t>
      </w:r>
    </w:p>
    <w:p w:rsidR="00015B14" w:rsidRDefault="00015B14">
      <w:pPr>
        <w:pStyle w:val="ConsPlusNormal"/>
        <w:spacing w:before="220"/>
        <w:ind w:firstLine="540"/>
        <w:jc w:val="both"/>
      </w:pPr>
      <w:r>
        <w:t>У неразъемных соединений "полиэтилен - сталь" (ТУ 2248-025-00203536) проводят проверку целостности защитного покрытия в месте соединения полиэтиленовой и стальной частей соединения, величин наружных диаметров и толщины стенки на торцах детали. Измерения проводят на расстоянии 5 мм от торца детали аналогично с измерением размеров труб.</w:t>
      </w:r>
    </w:p>
    <w:p w:rsidR="00015B14" w:rsidRDefault="00015B14">
      <w:pPr>
        <w:pStyle w:val="ConsPlusNormal"/>
        <w:spacing w:before="220"/>
        <w:ind w:firstLine="540"/>
        <w:jc w:val="both"/>
      </w:pPr>
      <w:r>
        <w:t>6.10. Толщину стенки измеряют микрометром с обоих концов каждой трубы (детали) с погрешностью не более 0,01 мм в четырех равномерно распределенных по окружности точках:</w:t>
      </w:r>
    </w:p>
    <w:p w:rsidR="00015B14" w:rsidRDefault="00015B14">
      <w:pPr>
        <w:pStyle w:val="ConsPlusNormal"/>
        <w:spacing w:before="220"/>
        <w:ind w:firstLine="540"/>
        <w:jc w:val="both"/>
      </w:pPr>
      <w:r>
        <w:t>- у труб с обоих концов - на расстоянии не менее 10 мм от торца;</w:t>
      </w:r>
    </w:p>
    <w:p w:rsidR="00015B14" w:rsidRDefault="00015B14">
      <w:pPr>
        <w:pStyle w:val="ConsPlusNormal"/>
        <w:spacing w:before="220"/>
        <w:ind w:firstLine="540"/>
        <w:jc w:val="both"/>
      </w:pPr>
      <w:r>
        <w:t>- у деталей на каждом присоединительном конце - на расстоянии 5 мм от торца.</w:t>
      </w:r>
    </w:p>
    <w:p w:rsidR="00015B14" w:rsidRDefault="00015B14">
      <w:pPr>
        <w:pStyle w:val="ConsPlusNormal"/>
        <w:spacing w:before="220"/>
        <w:ind w:firstLine="540"/>
        <w:jc w:val="both"/>
      </w:pPr>
      <w:r>
        <w:t>6.11. Овальность труб и соединительных деталей всех видов определяют как разность между максимальным и минимальными наружными диаметрами, измеренными в одном сечении пробы с погрешностью не более +/- 0,1 мм, штангенциркулем или микрометром.</w:t>
      </w:r>
    </w:p>
    <w:p w:rsidR="00015B14" w:rsidRDefault="00015B14">
      <w:pPr>
        <w:pStyle w:val="ConsPlusNormal"/>
        <w:spacing w:before="220"/>
        <w:ind w:firstLine="540"/>
        <w:jc w:val="both"/>
      </w:pPr>
      <w:r>
        <w:t>6.12. Допускаемые отклонения геометрических параметров регламентированы соответствующими нормативными документами на выпуск изделия.</w:t>
      </w:r>
    </w:p>
    <w:p w:rsidR="00015B14" w:rsidRDefault="00015B14">
      <w:pPr>
        <w:pStyle w:val="ConsPlusNormal"/>
        <w:spacing w:before="220"/>
        <w:ind w:firstLine="540"/>
        <w:jc w:val="both"/>
      </w:pPr>
      <w:r>
        <w:t>6.13. По истечении гарантийного срока хранения, указанного в технических условиях, или при нечеткой маркировке труб и соединительных деталей, а также при несоответствии данных маркировки на изделие сопроводительному документу или утере документа о качестве трубы и соединительные детали отбраковываются. Их пригодность к строительству определяется по результатам проведения комплекса испытаний в соответствии с требованиями нормативной документации на их выпуск.</w:t>
      </w:r>
    </w:p>
    <w:p w:rsidR="00015B14" w:rsidRDefault="00015B14">
      <w:pPr>
        <w:pStyle w:val="ConsPlusNormal"/>
        <w:spacing w:before="220"/>
        <w:ind w:firstLine="540"/>
        <w:jc w:val="both"/>
      </w:pPr>
      <w:r>
        <w:t>6.14. При получении неудовлетворительных результатов испытания хотя бы по одному из показателей (внешнему виду, размерам, овальности) этот показатель контролируется повторно на удвоенном количестве образцов, взятых из той же партии. В случае вторичного получения неудовлетворительных результатов данная партия труб (деталей) отбраковывается.</w:t>
      </w:r>
    </w:p>
    <w:p w:rsidR="00015B14" w:rsidRDefault="00015B14">
      <w:pPr>
        <w:pStyle w:val="ConsPlusNormal"/>
        <w:spacing w:before="220"/>
        <w:ind w:firstLine="540"/>
        <w:jc w:val="both"/>
      </w:pPr>
      <w:r>
        <w:t>6.15. При поступлении труб и деталей на объект производятся внешний осмотр с целью обнаружения возможных повреждений при транспортировке, а также проверка на соответствие маркировок сопроводительным документам.</w:t>
      </w:r>
    </w:p>
    <w:p w:rsidR="00015B14" w:rsidRDefault="00015B14">
      <w:pPr>
        <w:pStyle w:val="ConsPlusNormal"/>
        <w:jc w:val="both"/>
      </w:pPr>
    </w:p>
    <w:p w:rsidR="00015B14" w:rsidRDefault="00015B14">
      <w:pPr>
        <w:pStyle w:val="ConsPlusNormal"/>
        <w:jc w:val="center"/>
        <w:outlineLvl w:val="2"/>
      </w:pPr>
      <w:r>
        <w:t>ТРАНСПОРТИРОВКА ТРУБ И ДЕТАЛЕЙ</w:t>
      </w:r>
    </w:p>
    <w:p w:rsidR="00015B14" w:rsidRDefault="00015B14">
      <w:pPr>
        <w:pStyle w:val="ConsPlusNormal"/>
        <w:jc w:val="both"/>
      </w:pPr>
    </w:p>
    <w:p w:rsidR="00015B14" w:rsidRDefault="00015B14">
      <w:pPr>
        <w:pStyle w:val="ConsPlusNormal"/>
        <w:ind w:firstLine="540"/>
        <w:jc w:val="both"/>
      </w:pPr>
      <w:r>
        <w:t>6.16. Транспортирование и хранение труб и соединительных деталей осуществляют в соответствии с требованиями нормативной документации на трубы и соединительные детали, а также положениями настоящего СП.</w:t>
      </w:r>
    </w:p>
    <w:p w:rsidR="00015B14" w:rsidRDefault="00015B14">
      <w:pPr>
        <w:pStyle w:val="ConsPlusNormal"/>
        <w:spacing w:before="220"/>
        <w:ind w:firstLine="540"/>
        <w:jc w:val="both"/>
      </w:pPr>
      <w:r>
        <w:t>Одиночные трубы для транспортировки и хранения связываются в пакеты массой до 3 т. Из пакетов могут формировать блок-пакеты массой до 5 т.</w:t>
      </w:r>
    </w:p>
    <w:p w:rsidR="00015B14" w:rsidRDefault="00015B14">
      <w:pPr>
        <w:pStyle w:val="ConsPlusNormal"/>
        <w:spacing w:before="220"/>
        <w:ind w:firstLine="540"/>
        <w:jc w:val="both"/>
      </w:pPr>
      <w:r>
        <w:t>Трубы длинномерные диаметром до 160 мм включительно сматываются для транспортировки и хранения в бухты или наматываются на катушки.</w:t>
      </w:r>
    </w:p>
    <w:p w:rsidR="00015B14" w:rsidRDefault="00015B14">
      <w:pPr>
        <w:pStyle w:val="ConsPlusNormal"/>
        <w:spacing w:before="220"/>
        <w:ind w:firstLine="540"/>
        <w:jc w:val="both"/>
      </w:pPr>
      <w:r>
        <w:t>Трубы диаметром 225 мм и более могут перевозиться без формирования пакетов.</w:t>
      </w:r>
    </w:p>
    <w:p w:rsidR="00015B14" w:rsidRDefault="00015B14">
      <w:pPr>
        <w:pStyle w:val="ConsPlusNormal"/>
        <w:spacing w:before="220"/>
        <w:ind w:firstLine="540"/>
        <w:jc w:val="both"/>
      </w:pPr>
      <w:r>
        <w:t>6.17. Длина труб в прямых отрезках может быть от 5 м до 24 м с кратностью 0,5 м, длина труб в бухтах составляет от 50 м до 200 м. Длина труб на катушках определяется заводом-изготовителем и объемом заказа по диаметрам от 40 мм до 160 мм. Приблизительная длина трубы на катушке по отдельным диаметрам приведена в таблице 9.</w:t>
      </w:r>
    </w:p>
    <w:p w:rsidR="00015B14" w:rsidRDefault="00015B14">
      <w:pPr>
        <w:pStyle w:val="ConsPlusNormal"/>
        <w:jc w:val="both"/>
      </w:pPr>
    </w:p>
    <w:p w:rsidR="00015B14" w:rsidRDefault="00015B14">
      <w:pPr>
        <w:pStyle w:val="ConsPlusNormal"/>
        <w:jc w:val="right"/>
      </w:pPr>
      <w:r>
        <w:lastRenderedPageBreak/>
        <w:t>Таблица 9</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303"/>
        <w:gridCol w:w="1360"/>
        <w:gridCol w:w="1020"/>
        <w:gridCol w:w="1020"/>
        <w:gridCol w:w="1020"/>
        <w:gridCol w:w="1020"/>
        <w:gridCol w:w="1020"/>
      </w:tblGrid>
      <w:tr w:rsidR="00015B14">
        <w:tc>
          <w:tcPr>
            <w:tcW w:w="3966" w:type="dxa"/>
            <w:gridSpan w:val="3"/>
            <w:vAlign w:val="center"/>
          </w:tcPr>
          <w:p w:rsidR="00015B14" w:rsidRDefault="00015B14">
            <w:pPr>
              <w:pStyle w:val="ConsPlusNormal"/>
              <w:jc w:val="center"/>
            </w:pPr>
            <w:r>
              <w:t>Размеры катушки</w:t>
            </w:r>
          </w:p>
        </w:tc>
        <w:tc>
          <w:tcPr>
            <w:tcW w:w="5100" w:type="dxa"/>
            <w:gridSpan w:val="5"/>
            <w:vAlign w:val="center"/>
          </w:tcPr>
          <w:p w:rsidR="00015B14" w:rsidRDefault="00015B14">
            <w:pPr>
              <w:pStyle w:val="ConsPlusNormal"/>
              <w:jc w:val="center"/>
            </w:pPr>
            <w:r>
              <w:t>Приблизительная длина трубы на катушке, м</w:t>
            </w:r>
          </w:p>
        </w:tc>
      </w:tr>
      <w:tr w:rsidR="00015B14">
        <w:tc>
          <w:tcPr>
            <w:tcW w:w="1303" w:type="dxa"/>
            <w:vMerge w:val="restart"/>
            <w:vAlign w:val="center"/>
          </w:tcPr>
          <w:p w:rsidR="00015B14" w:rsidRDefault="00015B14">
            <w:pPr>
              <w:pStyle w:val="ConsPlusNormal"/>
              <w:jc w:val="center"/>
            </w:pPr>
            <w:r>
              <w:t>наружный диаметр, м</w:t>
            </w:r>
          </w:p>
        </w:tc>
        <w:tc>
          <w:tcPr>
            <w:tcW w:w="1303" w:type="dxa"/>
            <w:vMerge w:val="restart"/>
            <w:vAlign w:val="center"/>
          </w:tcPr>
          <w:p w:rsidR="00015B14" w:rsidRDefault="00015B14">
            <w:pPr>
              <w:pStyle w:val="ConsPlusNormal"/>
              <w:jc w:val="center"/>
            </w:pPr>
            <w:r>
              <w:t>наружная ширина, м</w:t>
            </w:r>
          </w:p>
        </w:tc>
        <w:tc>
          <w:tcPr>
            <w:tcW w:w="1360" w:type="dxa"/>
            <w:vMerge w:val="restart"/>
            <w:vAlign w:val="center"/>
          </w:tcPr>
          <w:p w:rsidR="00015B14" w:rsidRDefault="00015B14">
            <w:pPr>
              <w:pStyle w:val="ConsPlusNormal"/>
              <w:jc w:val="center"/>
            </w:pPr>
            <w:r>
              <w:t>внутренняя ширина, м</w:t>
            </w:r>
          </w:p>
        </w:tc>
        <w:tc>
          <w:tcPr>
            <w:tcW w:w="5100" w:type="dxa"/>
            <w:gridSpan w:val="5"/>
            <w:vAlign w:val="center"/>
          </w:tcPr>
          <w:p w:rsidR="00015B14" w:rsidRDefault="00015B14">
            <w:pPr>
              <w:pStyle w:val="ConsPlusNormal"/>
              <w:jc w:val="center"/>
            </w:pPr>
            <w:r>
              <w:t>номинальный наружный диаметр трубы, мм</w:t>
            </w:r>
          </w:p>
        </w:tc>
      </w:tr>
      <w:tr w:rsidR="00015B14">
        <w:tc>
          <w:tcPr>
            <w:tcW w:w="1303" w:type="dxa"/>
            <w:vMerge/>
          </w:tcPr>
          <w:p w:rsidR="00015B14" w:rsidRDefault="00015B14"/>
        </w:tc>
        <w:tc>
          <w:tcPr>
            <w:tcW w:w="1303" w:type="dxa"/>
            <w:vMerge/>
          </w:tcPr>
          <w:p w:rsidR="00015B14" w:rsidRDefault="00015B14"/>
        </w:tc>
        <w:tc>
          <w:tcPr>
            <w:tcW w:w="1360" w:type="dxa"/>
            <w:vMerge/>
          </w:tcPr>
          <w:p w:rsidR="00015B14" w:rsidRDefault="00015B14"/>
        </w:tc>
        <w:tc>
          <w:tcPr>
            <w:tcW w:w="1020" w:type="dxa"/>
            <w:vAlign w:val="center"/>
          </w:tcPr>
          <w:p w:rsidR="00015B14" w:rsidRDefault="00015B14">
            <w:pPr>
              <w:pStyle w:val="ConsPlusNormal"/>
              <w:jc w:val="center"/>
            </w:pPr>
            <w:r>
              <w:t>40</w:t>
            </w:r>
          </w:p>
        </w:tc>
        <w:tc>
          <w:tcPr>
            <w:tcW w:w="1020" w:type="dxa"/>
            <w:vAlign w:val="center"/>
          </w:tcPr>
          <w:p w:rsidR="00015B14" w:rsidRDefault="00015B14">
            <w:pPr>
              <w:pStyle w:val="ConsPlusNormal"/>
              <w:jc w:val="center"/>
            </w:pPr>
            <w:r>
              <w:t>50</w:t>
            </w:r>
          </w:p>
        </w:tc>
        <w:tc>
          <w:tcPr>
            <w:tcW w:w="1020" w:type="dxa"/>
            <w:vAlign w:val="center"/>
          </w:tcPr>
          <w:p w:rsidR="00015B14" w:rsidRDefault="00015B14">
            <w:pPr>
              <w:pStyle w:val="ConsPlusNormal"/>
              <w:jc w:val="center"/>
            </w:pPr>
            <w:r>
              <w:t>63</w:t>
            </w:r>
          </w:p>
        </w:tc>
        <w:tc>
          <w:tcPr>
            <w:tcW w:w="1020" w:type="dxa"/>
            <w:vAlign w:val="center"/>
          </w:tcPr>
          <w:p w:rsidR="00015B14" w:rsidRDefault="00015B14">
            <w:pPr>
              <w:pStyle w:val="ConsPlusNormal"/>
              <w:jc w:val="center"/>
            </w:pPr>
            <w:r>
              <w:t>110</w:t>
            </w:r>
          </w:p>
        </w:tc>
        <w:tc>
          <w:tcPr>
            <w:tcW w:w="1020" w:type="dxa"/>
            <w:vAlign w:val="center"/>
          </w:tcPr>
          <w:p w:rsidR="00015B14" w:rsidRDefault="00015B14">
            <w:pPr>
              <w:pStyle w:val="ConsPlusNormal"/>
              <w:jc w:val="center"/>
            </w:pPr>
            <w:r>
              <w:t>160</w:t>
            </w:r>
          </w:p>
        </w:tc>
      </w:tr>
      <w:tr w:rsidR="00015B14">
        <w:tc>
          <w:tcPr>
            <w:tcW w:w="1303" w:type="dxa"/>
          </w:tcPr>
          <w:p w:rsidR="00015B14" w:rsidRDefault="00015B14">
            <w:pPr>
              <w:pStyle w:val="ConsPlusNormal"/>
              <w:jc w:val="center"/>
            </w:pPr>
            <w:r>
              <w:t>2,2</w:t>
            </w:r>
          </w:p>
        </w:tc>
        <w:tc>
          <w:tcPr>
            <w:tcW w:w="1303" w:type="dxa"/>
          </w:tcPr>
          <w:p w:rsidR="00015B14" w:rsidRDefault="00015B14">
            <w:pPr>
              <w:pStyle w:val="ConsPlusNormal"/>
              <w:jc w:val="center"/>
            </w:pPr>
            <w:r>
              <w:t>1,18</w:t>
            </w:r>
          </w:p>
        </w:tc>
        <w:tc>
          <w:tcPr>
            <w:tcW w:w="1360" w:type="dxa"/>
          </w:tcPr>
          <w:p w:rsidR="00015B14" w:rsidRDefault="00015B14">
            <w:pPr>
              <w:pStyle w:val="ConsPlusNormal"/>
              <w:jc w:val="center"/>
            </w:pPr>
            <w:r>
              <w:t>1,00</w:t>
            </w:r>
          </w:p>
        </w:tc>
        <w:tc>
          <w:tcPr>
            <w:tcW w:w="1020" w:type="dxa"/>
          </w:tcPr>
          <w:p w:rsidR="00015B14" w:rsidRDefault="00015B14">
            <w:pPr>
              <w:pStyle w:val="ConsPlusNormal"/>
              <w:jc w:val="center"/>
            </w:pPr>
            <w:r>
              <w:t>1200</w:t>
            </w:r>
          </w:p>
        </w:tc>
        <w:tc>
          <w:tcPr>
            <w:tcW w:w="1020" w:type="dxa"/>
          </w:tcPr>
          <w:p w:rsidR="00015B14" w:rsidRDefault="00015B14">
            <w:pPr>
              <w:pStyle w:val="ConsPlusNormal"/>
              <w:jc w:val="center"/>
            </w:pPr>
            <w:r>
              <w:t>800</w:t>
            </w:r>
          </w:p>
        </w:tc>
        <w:tc>
          <w:tcPr>
            <w:tcW w:w="1020" w:type="dxa"/>
          </w:tcPr>
          <w:p w:rsidR="00015B14" w:rsidRDefault="00015B14">
            <w:pPr>
              <w:pStyle w:val="ConsPlusNormal"/>
              <w:jc w:val="center"/>
            </w:pPr>
            <w:r>
              <w:t>400</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r>
      <w:tr w:rsidR="00015B14">
        <w:tc>
          <w:tcPr>
            <w:tcW w:w="1303" w:type="dxa"/>
          </w:tcPr>
          <w:p w:rsidR="00015B14" w:rsidRDefault="00015B14">
            <w:pPr>
              <w:pStyle w:val="ConsPlusNormal"/>
              <w:jc w:val="center"/>
            </w:pPr>
            <w:r>
              <w:t>2,4</w:t>
            </w:r>
          </w:p>
        </w:tc>
        <w:tc>
          <w:tcPr>
            <w:tcW w:w="1303" w:type="dxa"/>
          </w:tcPr>
          <w:p w:rsidR="00015B14" w:rsidRDefault="00015B14">
            <w:pPr>
              <w:pStyle w:val="ConsPlusNormal"/>
              <w:jc w:val="center"/>
            </w:pPr>
            <w:r>
              <w:t>1,18</w:t>
            </w:r>
          </w:p>
        </w:tc>
        <w:tc>
          <w:tcPr>
            <w:tcW w:w="1360" w:type="dxa"/>
          </w:tcPr>
          <w:p w:rsidR="00015B14" w:rsidRDefault="00015B14">
            <w:pPr>
              <w:pStyle w:val="ConsPlusNormal"/>
              <w:jc w:val="center"/>
            </w:pPr>
            <w:r>
              <w:t>1,00</w:t>
            </w:r>
          </w:p>
        </w:tc>
        <w:tc>
          <w:tcPr>
            <w:tcW w:w="1020" w:type="dxa"/>
          </w:tcPr>
          <w:p w:rsidR="00015B14" w:rsidRDefault="00015B14">
            <w:pPr>
              <w:pStyle w:val="ConsPlusNormal"/>
              <w:jc w:val="center"/>
            </w:pPr>
            <w:r>
              <w:t>1500</w:t>
            </w:r>
          </w:p>
        </w:tc>
        <w:tc>
          <w:tcPr>
            <w:tcW w:w="1020" w:type="dxa"/>
          </w:tcPr>
          <w:p w:rsidR="00015B14" w:rsidRDefault="00015B14">
            <w:pPr>
              <w:pStyle w:val="ConsPlusNormal"/>
              <w:jc w:val="center"/>
            </w:pPr>
            <w:r>
              <w:t>1000</w:t>
            </w:r>
          </w:p>
        </w:tc>
        <w:tc>
          <w:tcPr>
            <w:tcW w:w="1020" w:type="dxa"/>
          </w:tcPr>
          <w:p w:rsidR="00015B14" w:rsidRDefault="00015B14">
            <w:pPr>
              <w:pStyle w:val="ConsPlusNormal"/>
              <w:jc w:val="center"/>
            </w:pPr>
            <w:r>
              <w:t>600</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r>
      <w:tr w:rsidR="00015B14">
        <w:tc>
          <w:tcPr>
            <w:tcW w:w="1303" w:type="dxa"/>
          </w:tcPr>
          <w:p w:rsidR="00015B14" w:rsidRDefault="00015B14">
            <w:pPr>
              <w:pStyle w:val="ConsPlusNormal"/>
              <w:jc w:val="center"/>
            </w:pPr>
            <w:r>
              <w:t>2,6</w:t>
            </w:r>
          </w:p>
        </w:tc>
        <w:tc>
          <w:tcPr>
            <w:tcW w:w="1303" w:type="dxa"/>
          </w:tcPr>
          <w:p w:rsidR="00015B14" w:rsidRDefault="00015B14">
            <w:pPr>
              <w:pStyle w:val="ConsPlusNormal"/>
              <w:jc w:val="center"/>
            </w:pPr>
            <w:r>
              <w:t>1,18</w:t>
            </w:r>
          </w:p>
        </w:tc>
        <w:tc>
          <w:tcPr>
            <w:tcW w:w="1360" w:type="dxa"/>
          </w:tcPr>
          <w:p w:rsidR="00015B14" w:rsidRDefault="00015B14">
            <w:pPr>
              <w:pStyle w:val="ConsPlusNormal"/>
              <w:jc w:val="center"/>
            </w:pPr>
            <w:r>
              <w:t>1,00</w:t>
            </w:r>
          </w:p>
        </w:tc>
        <w:tc>
          <w:tcPr>
            <w:tcW w:w="1020" w:type="dxa"/>
          </w:tcPr>
          <w:p w:rsidR="00015B14" w:rsidRDefault="00015B14">
            <w:pPr>
              <w:pStyle w:val="ConsPlusNormal"/>
              <w:jc w:val="center"/>
            </w:pPr>
            <w:r>
              <w:t>2100</w:t>
            </w:r>
          </w:p>
        </w:tc>
        <w:tc>
          <w:tcPr>
            <w:tcW w:w="1020" w:type="dxa"/>
          </w:tcPr>
          <w:p w:rsidR="00015B14" w:rsidRDefault="00015B14">
            <w:pPr>
              <w:pStyle w:val="ConsPlusNormal"/>
              <w:jc w:val="center"/>
            </w:pPr>
            <w:r>
              <w:t>1300</w:t>
            </w:r>
          </w:p>
        </w:tc>
        <w:tc>
          <w:tcPr>
            <w:tcW w:w="1020" w:type="dxa"/>
          </w:tcPr>
          <w:p w:rsidR="00015B14" w:rsidRDefault="00015B14">
            <w:pPr>
              <w:pStyle w:val="ConsPlusNormal"/>
              <w:jc w:val="center"/>
            </w:pPr>
            <w:r>
              <w:t>700</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r>
      <w:tr w:rsidR="00015B14">
        <w:tc>
          <w:tcPr>
            <w:tcW w:w="1303" w:type="dxa"/>
          </w:tcPr>
          <w:p w:rsidR="00015B14" w:rsidRDefault="00015B14">
            <w:pPr>
              <w:pStyle w:val="ConsPlusNormal"/>
              <w:jc w:val="center"/>
            </w:pPr>
            <w:r>
              <w:t>3,1</w:t>
            </w:r>
          </w:p>
        </w:tc>
        <w:tc>
          <w:tcPr>
            <w:tcW w:w="1303" w:type="dxa"/>
          </w:tcPr>
          <w:p w:rsidR="00015B14" w:rsidRDefault="00015B14">
            <w:pPr>
              <w:pStyle w:val="ConsPlusNormal"/>
              <w:jc w:val="center"/>
            </w:pPr>
            <w:r>
              <w:t>1,21</w:t>
            </w:r>
          </w:p>
        </w:tc>
        <w:tc>
          <w:tcPr>
            <w:tcW w:w="1360" w:type="dxa"/>
          </w:tcPr>
          <w:p w:rsidR="00015B14" w:rsidRDefault="00015B14">
            <w:pPr>
              <w:pStyle w:val="ConsPlusNormal"/>
              <w:jc w:val="center"/>
            </w:pPr>
            <w:r>
              <w:t>1,00</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1300</w:t>
            </w:r>
          </w:p>
        </w:tc>
        <w:tc>
          <w:tcPr>
            <w:tcW w:w="1020" w:type="dxa"/>
          </w:tcPr>
          <w:p w:rsidR="00015B14" w:rsidRDefault="00015B14">
            <w:pPr>
              <w:pStyle w:val="ConsPlusNormal"/>
              <w:jc w:val="center"/>
            </w:pPr>
            <w:r>
              <w:t>250</w:t>
            </w:r>
          </w:p>
        </w:tc>
        <w:tc>
          <w:tcPr>
            <w:tcW w:w="1020" w:type="dxa"/>
          </w:tcPr>
          <w:p w:rsidR="00015B14" w:rsidRDefault="00015B14">
            <w:pPr>
              <w:pStyle w:val="ConsPlusNormal"/>
              <w:jc w:val="center"/>
            </w:pPr>
            <w:r>
              <w:t>-</w:t>
            </w:r>
          </w:p>
        </w:tc>
      </w:tr>
      <w:tr w:rsidR="00015B14">
        <w:tc>
          <w:tcPr>
            <w:tcW w:w="1303" w:type="dxa"/>
          </w:tcPr>
          <w:p w:rsidR="00015B14" w:rsidRDefault="00015B14">
            <w:pPr>
              <w:pStyle w:val="ConsPlusNormal"/>
              <w:jc w:val="center"/>
            </w:pPr>
            <w:r>
              <w:t>3,1</w:t>
            </w:r>
          </w:p>
        </w:tc>
        <w:tc>
          <w:tcPr>
            <w:tcW w:w="1303" w:type="dxa"/>
          </w:tcPr>
          <w:p w:rsidR="00015B14" w:rsidRDefault="00015B14">
            <w:pPr>
              <w:pStyle w:val="ConsPlusNormal"/>
              <w:jc w:val="center"/>
            </w:pPr>
            <w:r>
              <w:t>1,46</w:t>
            </w:r>
          </w:p>
        </w:tc>
        <w:tc>
          <w:tcPr>
            <w:tcW w:w="1360" w:type="dxa"/>
          </w:tcPr>
          <w:p w:rsidR="00015B14" w:rsidRDefault="00015B14">
            <w:pPr>
              <w:pStyle w:val="ConsPlusNormal"/>
              <w:jc w:val="center"/>
            </w:pPr>
            <w:r>
              <w:t>1,25</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1600</w:t>
            </w:r>
          </w:p>
        </w:tc>
        <w:tc>
          <w:tcPr>
            <w:tcW w:w="1020" w:type="dxa"/>
          </w:tcPr>
          <w:p w:rsidR="00015B14" w:rsidRDefault="00015B14">
            <w:pPr>
              <w:pStyle w:val="ConsPlusNormal"/>
              <w:jc w:val="center"/>
            </w:pPr>
            <w:r>
              <w:t>300</w:t>
            </w:r>
          </w:p>
        </w:tc>
        <w:tc>
          <w:tcPr>
            <w:tcW w:w="1020" w:type="dxa"/>
          </w:tcPr>
          <w:p w:rsidR="00015B14" w:rsidRDefault="00015B14">
            <w:pPr>
              <w:pStyle w:val="ConsPlusNormal"/>
              <w:jc w:val="center"/>
            </w:pPr>
            <w:r>
              <w:t>-</w:t>
            </w:r>
          </w:p>
        </w:tc>
      </w:tr>
      <w:tr w:rsidR="00015B14">
        <w:tc>
          <w:tcPr>
            <w:tcW w:w="1303" w:type="dxa"/>
          </w:tcPr>
          <w:p w:rsidR="00015B14" w:rsidRDefault="00015B14">
            <w:pPr>
              <w:pStyle w:val="ConsPlusNormal"/>
              <w:jc w:val="center"/>
            </w:pPr>
            <w:r>
              <w:t>3,1</w:t>
            </w:r>
          </w:p>
        </w:tc>
        <w:tc>
          <w:tcPr>
            <w:tcW w:w="1303" w:type="dxa"/>
          </w:tcPr>
          <w:p w:rsidR="00015B14" w:rsidRDefault="00015B14">
            <w:pPr>
              <w:pStyle w:val="ConsPlusNormal"/>
              <w:jc w:val="center"/>
            </w:pPr>
            <w:r>
              <w:t>1,71</w:t>
            </w:r>
          </w:p>
        </w:tc>
        <w:tc>
          <w:tcPr>
            <w:tcW w:w="1360" w:type="dxa"/>
          </w:tcPr>
          <w:p w:rsidR="00015B14" w:rsidRDefault="00015B14">
            <w:pPr>
              <w:pStyle w:val="ConsPlusNormal"/>
              <w:jc w:val="center"/>
            </w:pPr>
            <w:r>
              <w:t>1,50</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2000</w:t>
            </w:r>
          </w:p>
        </w:tc>
        <w:tc>
          <w:tcPr>
            <w:tcW w:w="1020" w:type="dxa"/>
          </w:tcPr>
          <w:p w:rsidR="00015B14" w:rsidRDefault="00015B14">
            <w:pPr>
              <w:pStyle w:val="ConsPlusNormal"/>
              <w:jc w:val="center"/>
            </w:pPr>
            <w:r>
              <w:t>400</w:t>
            </w:r>
          </w:p>
        </w:tc>
        <w:tc>
          <w:tcPr>
            <w:tcW w:w="1020" w:type="dxa"/>
          </w:tcPr>
          <w:p w:rsidR="00015B14" w:rsidRDefault="00015B14">
            <w:pPr>
              <w:pStyle w:val="ConsPlusNormal"/>
              <w:jc w:val="center"/>
            </w:pPr>
            <w:r>
              <w:t>-</w:t>
            </w:r>
          </w:p>
        </w:tc>
      </w:tr>
      <w:tr w:rsidR="00015B14">
        <w:tc>
          <w:tcPr>
            <w:tcW w:w="1303" w:type="dxa"/>
          </w:tcPr>
          <w:p w:rsidR="00015B14" w:rsidRDefault="00015B14">
            <w:pPr>
              <w:pStyle w:val="ConsPlusNormal"/>
              <w:jc w:val="center"/>
            </w:pPr>
            <w:r>
              <w:t>3,1</w:t>
            </w:r>
          </w:p>
        </w:tc>
        <w:tc>
          <w:tcPr>
            <w:tcW w:w="1303" w:type="dxa"/>
          </w:tcPr>
          <w:p w:rsidR="00015B14" w:rsidRDefault="00015B14">
            <w:pPr>
              <w:pStyle w:val="ConsPlusNormal"/>
              <w:jc w:val="center"/>
            </w:pPr>
            <w:r>
              <w:t>1,96</w:t>
            </w:r>
          </w:p>
        </w:tc>
        <w:tc>
          <w:tcPr>
            <w:tcW w:w="1360" w:type="dxa"/>
          </w:tcPr>
          <w:p w:rsidR="00015B14" w:rsidRDefault="00015B14">
            <w:pPr>
              <w:pStyle w:val="ConsPlusNormal"/>
              <w:jc w:val="center"/>
            </w:pPr>
            <w:r>
              <w:t>1,75</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2350</w:t>
            </w:r>
          </w:p>
        </w:tc>
        <w:tc>
          <w:tcPr>
            <w:tcW w:w="1020" w:type="dxa"/>
          </w:tcPr>
          <w:p w:rsidR="00015B14" w:rsidRDefault="00015B14">
            <w:pPr>
              <w:pStyle w:val="ConsPlusNormal"/>
              <w:jc w:val="center"/>
            </w:pPr>
            <w:r>
              <w:t>450</w:t>
            </w:r>
          </w:p>
        </w:tc>
        <w:tc>
          <w:tcPr>
            <w:tcW w:w="1020" w:type="dxa"/>
          </w:tcPr>
          <w:p w:rsidR="00015B14" w:rsidRDefault="00015B14">
            <w:pPr>
              <w:pStyle w:val="ConsPlusNormal"/>
              <w:jc w:val="center"/>
            </w:pPr>
            <w:r>
              <w:t>-</w:t>
            </w:r>
          </w:p>
        </w:tc>
      </w:tr>
      <w:tr w:rsidR="00015B14">
        <w:tc>
          <w:tcPr>
            <w:tcW w:w="1303" w:type="dxa"/>
          </w:tcPr>
          <w:p w:rsidR="00015B14" w:rsidRDefault="00015B14">
            <w:pPr>
              <w:pStyle w:val="ConsPlusNormal"/>
              <w:jc w:val="center"/>
            </w:pPr>
            <w:r>
              <w:t>3,1</w:t>
            </w:r>
          </w:p>
        </w:tc>
        <w:tc>
          <w:tcPr>
            <w:tcW w:w="1303" w:type="dxa"/>
          </w:tcPr>
          <w:p w:rsidR="00015B14" w:rsidRDefault="00015B14">
            <w:pPr>
              <w:pStyle w:val="ConsPlusNormal"/>
              <w:jc w:val="center"/>
            </w:pPr>
            <w:r>
              <w:t>2,21</w:t>
            </w:r>
          </w:p>
        </w:tc>
        <w:tc>
          <w:tcPr>
            <w:tcW w:w="1360" w:type="dxa"/>
          </w:tcPr>
          <w:p w:rsidR="00015B14" w:rsidRDefault="00015B14">
            <w:pPr>
              <w:pStyle w:val="ConsPlusNormal"/>
              <w:jc w:val="center"/>
            </w:pPr>
            <w:r>
              <w:t>2,00</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2700</w:t>
            </w:r>
          </w:p>
        </w:tc>
        <w:tc>
          <w:tcPr>
            <w:tcW w:w="1020" w:type="dxa"/>
          </w:tcPr>
          <w:p w:rsidR="00015B14" w:rsidRDefault="00015B14">
            <w:pPr>
              <w:pStyle w:val="ConsPlusNormal"/>
              <w:jc w:val="center"/>
            </w:pPr>
            <w:r>
              <w:t>500</w:t>
            </w:r>
          </w:p>
        </w:tc>
        <w:tc>
          <w:tcPr>
            <w:tcW w:w="1020" w:type="dxa"/>
          </w:tcPr>
          <w:p w:rsidR="00015B14" w:rsidRDefault="00015B14">
            <w:pPr>
              <w:pStyle w:val="ConsPlusNormal"/>
              <w:jc w:val="center"/>
            </w:pPr>
            <w:r>
              <w:t>-</w:t>
            </w:r>
          </w:p>
        </w:tc>
      </w:tr>
      <w:tr w:rsidR="00015B14">
        <w:tc>
          <w:tcPr>
            <w:tcW w:w="1303" w:type="dxa"/>
          </w:tcPr>
          <w:p w:rsidR="00015B14" w:rsidRDefault="00015B14">
            <w:pPr>
              <w:pStyle w:val="ConsPlusNormal"/>
              <w:jc w:val="center"/>
            </w:pPr>
            <w:r>
              <w:t>4,1</w:t>
            </w:r>
          </w:p>
        </w:tc>
        <w:tc>
          <w:tcPr>
            <w:tcW w:w="1303" w:type="dxa"/>
          </w:tcPr>
          <w:p w:rsidR="00015B14" w:rsidRDefault="00015B14">
            <w:pPr>
              <w:pStyle w:val="ConsPlusNormal"/>
              <w:jc w:val="center"/>
            </w:pPr>
            <w:r>
              <w:t>2,20</w:t>
            </w:r>
          </w:p>
        </w:tc>
        <w:tc>
          <w:tcPr>
            <w:tcW w:w="1360" w:type="dxa"/>
          </w:tcPr>
          <w:p w:rsidR="00015B14" w:rsidRDefault="00015B14">
            <w:pPr>
              <w:pStyle w:val="ConsPlusNormal"/>
              <w:jc w:val="center"/>
            </w:pPr>
            <w:r>
              <w:t>2,10</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w:t>
            </w:r>
          </w:p>
        </w:tc>
        <w:tc>
          <w:tcPr>
            <w:tcW w:w="1020" w:type="dxa"/>
          </w:tcPr>
          <w:p w:rsidR="00015B14" w:rsidRDefault="00015B14">
            <w:pPr>
              <w:pStyle w:val="ConsPlusNormal"/>
              <w:jc w:val="center"/>
            </w:pPr>
            <w:r>
              <w:t>250</w:t>
            </w:r>
          </w:p>
        </w:tc>
      </w:tr>
    </w:tbl>
    <w:p w:rsidR="00015B14" w:rsidRDefault="00015B14">
      <w:pPr>
        <w:pStyle w:val="ConsPlusNormal"/>
        <w:jc w:val="both"/>
      </w:pPr>
    </w:p>
    <w:p w:rsidR="00015B14" w:rsidRDefault="00015B14">
      <w:pPr>
        <w:pStyle w:val="ConsPlusNormal"/>
        <w:ind w:firstLine="540"/>
        <w:jc w:val="both"/>
      </w:pPr>
      <w:r>
        <w:t>Ориентировочная длина профилированных полиэтиленовых труб, намотанных на катушку диаметром 3,1 м, шириной 2,15 м и внутренним диаметром 2,15 м, приведена в таблице 10.</w:t>
      </w:r>
    </w:p>
    <w:p w:rsidR="00015B14" w:rsidRDefault="00015B14">
      <w:pPr>
        <w:pStyle w:val="ConsPlusNormal"/>
        <w:jc w:val="both"/>
      </w:pPr>
    </w:p>
    <w:p w:rsidR="00015B14" w:rsidRDefault="00015B14">
      <w:pPr>
        <w:pStyle w:val="ConsPlusNormal"/>
        <w:jc w:val="right"/>
      </w:pPr>
      <w:r>
        <w:t>Таблица 10</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004"/>
        <w:gridCol w:w="3004"/>
      </w:tblGrid>
      <w:tr w:rsidR="00015B14">
        <w:tc>
          <w:tcPr>
            <w:tcW w:w="3004" w:type="dxa"/>
          </w:tcPr>
          <w:p w:rsidR="00015B14" w:rsidRDefault="00015B14">
            <w:pPr>
              <w:pStyle w:val="ConsPlusNormal"/>
              <w:jc w:val="center"/>
            </w:pPr>
            <w:r>
              <w:t>Средний диаметр, мм</w:t>
            </w:r>
          </w:p>
        </w:tc>
        <w:tc>
          <w:tcPr>
            <w:tcW w:w="3004" w:type="dxa"/>
          </w:tcPr>
          <w:p w:rsidR="00015B14" w:rsidRDefault="00015B14">
            <w:pPr>
              <w:pStyle w:val="ConsPlusNormal"/>
              <w:jc w:val="center"/>
            </w:pPr>
            <w:r>
              <w:rPr>
                <w:i/>
              </w:rPr>
              <w:t>SDR</w:t>
            </w:r>
          </w:p>
        </w:tc>
        <w:tc>
          <w:tcPr>
            <w:tcW w:w="3004" w:type="dxa"/>
          </w:tcPr>
          <w:p w:rsidR="00015B14" w:rsidRDefault="00015B14">
            <w:pPr>
              <w:pStyle w:val="ConsPlusNormal"/>
              <w:jc w:val="center"/>
            </w:pPr>
            <w:r>
              <w:t>Длина поставки, м</w:t>
            </w:r>
          </w:p>
        </w:tc>
      </w:tr>
      <w:tr w:rsidR="00015B14">
        <w:tc>
          <w:tcPr>
            <w:tcW w:w="3004" w:type="dxa"/>
          </w:tcPr>
          <w:p w:rsidR="00015B14" w:rsidRDefault="00015B14">
            <w:pPr>
              <w:pStyle w:val="ConsPlusNormal"/>
              <w:jc w:val="center"/>
            </w:pPr>
            <w:r>
              <w:t>100</w:t>
            </w:r>
          </w:p>
        </w:tc>
        <w:tc>
          <w:tcPr>
            <w:tcW w:w="3004" w:type="dxa"/>
          </w:tcPr>
          <w:p w:rsidR="00015B14" w:rsidRDefault="00015B14">
            <w:pPr>
              <w:pStyle w:val="ConsPlusNormal"/>
              <w:jc w:val="center"/>
            </w:pPr>
            <w:r>
              <w:t>11; 17/17,6</w:t>
            </w:r>
          </w:p>
        </w:tc>
        <w:tc>
          <w:tcPr>
            <w:tcW w:w="3004" w:type="dxa"/>
          </w:tcPr>
          <w:p w:rsidR="00015B14" w:rsidRDefault="00015B14">
            <w:pPr>
              <w:pStyle w:val="ConsPlusNormal"/>
              <w:jc w:val="center"/>
            </w:pPr>
            <w:r>
              <w:t>700 - 1300</w:t>
            </w:r>
          </w:p>
        </w:tc>
      </w:tr>
      <w:tr w:rsidR="00015B14">
        <w:tc>
          <w:tcPr>
            <w:tcW w:w="3004" w:type="dxa"/>
          </w:tcPr>
          <w:p w:rsidR="00015B14" w:rsidRDefault="00015B14">
            <w:pPr>
              <w:pStyle w:val="ConsPlusNormal"/>
              <w:jc w:val="center"/>
            </w:pPr>
            <w:r>
              <w:t>125</w:t>
            </w:r>
          </w:p>
        </w:tc>
        <w:tc>
          <w:tcPr>
            <w:tcW w:w="3004" w:type="dxa"/>
          </w:tcPr>
          <w:p w:rsidR="00015B14" w:rsidRDefault="00015B14">
            <w:pPr>
              <w:pStyle w:val="ConsPlusNormal"/>
              <w:jc w:val="center"/>
            </w:pPr>
            <w:r>
              <w:t>11; 17/17,6</w:t>
            </w:r>
          </w:p>
        </w:tc>
        <w:tc>
          <w:tcPr>
            <w:tcW w:w="3004" w:type="dxa"/>
          </w:tcPr>
          <w:p w:rsidR="00015B14" w:rsidRDefault="00015B14">
            <w:pPr>
              <w:pStyle w:val="ConsPlusNormal"/>
              <w:jc w:val="center"/>
            </w:pPr>
            <w:r>
              <w:t>500 - 900</w:t>
            </w:r>
          </w:p>
        </w:tc>
      </w:tr>
      <w:tr w:rsidR="00015B14">
        <w:tc>
          <w:tcPr>
            <w:tcW w:w="3004" w:type="dxa"/>
          </w:tcPr>
          <w:p w:rsidR="00015B14" w:rsidRDefault="00015B14">
            <w:pPr>
              <w:pStyle w:val="ConsPlusNormal"/>
              <w:jc w:val="center"/>
            </w:pPr>
            <w:r>
              <w:t>150</w:t>
            </w:r>
          </w:p>
        </w:tc>
        <w:tc>
          <w:tcPr>
            <w:tcW w:w="3004" w:type="dxa"/>
          </w:tcPr>
          <w:p w:rsidR="00015B14" w:rsidRDefault="00015B14">
            <w:pPr>
              <w:pStyle w:val="ConsPlusNormal"/>
              <w:jc w:val="center"/>
            </w:pPr>
            <w:r>
              <w:t>11; 17/17,6; 26</w:t>
            </w:r>
          </w:p>
        </w:tc>
        <w:tc>
          <w:tcPr>
            <w:tcW w:w="3004" w:type="dxa"/>
          </w:tcPr>
          <w:p w:rsidR="00015B14" w:rsidRDefault="00015B14">
            <w:pPr>
              <w:pStyle w:val="ConsPlusNormal"/>
              <w:jc w:val="center"/>
            </w:pPr>
            <w:r>
              <w:t>600</w:t>
            </w:r>
          </w:p>
        </w:tc>
      </w:tr>
      <w:tr w:rsidR="00015B14">
        <w:tc>
          <w:tcPr>
            <w:tcW w:w="3004" w:type="dxa"/>
          </w:tcPr>
          <w:p w:rsidR="00015B14" w:rsidRDefault="00015B14">
            <w:pPr>
              <w:pStyle w:val="ConsPlusNormal"/>
              <w:jc w:val="center"/>
            </w:pPr>
            <w:r>
              <w:t>200</w:t>
            </w:r>
          </w:p>
        </w:tc>
        <w:tc>
          <w:tcPr>
            <w:tcW w:w="3004" w:type="dxa"/>
          </w:tcPr>
          <w:p w:rsidR="00015B14" w:rsidRDefault="00015B14">
            <w:pPr>
              <w:pStyle w:val="ConsPlusNormal"/>
              <w:jc w:val="center"/>
            </w:pPr>
            <w:r>
              <w:t>11; 17/17,6; 26</w:t>
            </w:r>
          </w:p>
        </w:tc>
        <w:tc>
          <w:tcPr>
            <w:tcW w:w="3004" w:type="dxa"/>
          </w:tcPr>
          <w:p w:rsidR="00015B14" w:rsidRDefault="00015B14">
            <w:pPr>
              <w:pStyle w:val="ConsPlusNormal"/>
              <w:jc w:val="center"/>
            </w:pPr>
            <w:r>
              <w:t>300</w:t>
            </w:r>
          </w:p>
        </w:tc>
      </w:tr>
      <w:tr w:rsidR="00015B14">
        <w:tc>
          <w:tcPr>
            <w:tcW w:w="3004" w:type="dxa"/>
          </w:tcPr>
          <w:p w:rsidR="00015B14" w:rsidRDefault="00015B14">
            <w:pPr>
              <w:pStyle w:val="ConsPlusNormal"/>
              <w:jc w:val="center"/>
            </w:pPr>
            <w:r>
              <w:t>225</w:t>
            </w:r>
          </w:p>
        </w:tc>
        <w:tc>
          <w:tcPr>
            <w:tcW w:w="3004" w:type="dxa"/>
          </w:tcPr>
          <w:p w:rsidR="00015B14" w:rsidRDefault="00015B14">
            <w:pPr>
              <w:pStyle w:val="ConsPlusNormal"/>
              <w:jc w:val="center"/>
            </w:pPr>
            <w:r>
              <w:t>11; 17/17,6; 26</w:t>
            </w:r>
          </w:p>
        </w:tc>
        <w:tc>
          <w:tcPr>
            <w:tcW w:w="3004" w:type="dxa"/>
          </w:tcPr>
          <w:p w:rsidR="00015B14" w:rsidRDefault="00015B14">
            <w:pPr>
              <w:pStyle w:val="ConsPlusNormal"/>
              <w:jc w:val="center"/>
            </w:pPr>
            <w:r>
              <w:t>270</w:t>
            </w:r>
          </w:p>
        </w:tc>
      </w:tr>
      <w:tr w:rsidR="00015B14">
        <w:tc>
          <w:tcPr>
            <w:tcW w:w="3004" w:type="dxa"/>
          </w:tcPr>
          <w:p w:rsidR="00015B14" w:rsidRDefault="00015B14">
            <w:pPr>
              <w:pStyle w:val="ConsPlusNormal"/>
              <w:jc w:val="center"/>
            </w:pPr>
            <w:r>
              <w:t>250</w:t>
            </w:r>
          </w:p>
        </w:tc>
        <w:tc>
          <w:tcPr>
            <w:tcW w:w="3004" w:type="dxa"/>
          </w:tcPr>
          <w:p w:rsidR="00015B14" w:rsidRDefault="00015B14">
            <w:pPr>
              <w:pStyle w:val="ConsPlusNormal"/>
              <w:jc w:val="center"/>
            </w:pPr>
            <w:r>
              <w:t>11; 17/17,6; 26</w:t>
            </w:r>
          </w:p>
        </w:tc>
        <w:tc>
          <w:tcPr>
            <w:tcW w:w="3004" w:type="dxa"/>
          </w:tcPr>
          <w:p w:rsidR="00015B14" w:rsidRDefault="00015B14">
            <w:pPr>
              <w:pStyle w:val="ConsPlusNormal"/>
              <w:jc w:val="center"/>
            </w:pPr>
            <w:r>
              <w:t>200</w:t>
            </w:r>
          </w:p>
        </w:tc>
      </w:tr>
      <w:tr w:rsidR="00015B14">
        <w:tc>
          <w:tcPr>
            <w:tcW w:w="3004" w:type="dxa"/>
          </w:tcPr>
          <w:p w:rsidR="00015B14" w:rsidRDefault="00015B14">
            <w:pPr>
              <w:pStyle w:val="ConsPlusNormal"/>
              <w:jc w:val="center"/>
            </w:pPr>
            <w:r>
              <w:t>300</w:t>
            </w:r>
          </w:p>
        </w:tc>
        <w:tc>
          <w:tcPr>
            <w:tcW w:w="3004" w:type="dxa"/>
          </w:tcPr>
          <w:p w:rsidR="00015B14" w:rsidRDefault="00015B14">
            <w:pPr>
              <w:pStyle w:val="ConsPlusNormal"/>
              <w:jc w:val="center"/>
            </w:pPr>
            <w:r>
              <w:t>17/17,6; 26</w:t>
            </w:r>
          </w:p>
        </w:tc>
        <w:tc>
          <w:tcPr>
            <w:tcW w:w="3004" w:type="dxa"/>
          </w:tcPr>
          <w:p w:rsidR="00015B14" w:rsidRDefault="00015B14">
            <w:pPr>
              <w:pStyle w:val="ConsPlusNormal"/>
              <w:jc w:val="center"/>
            </w:pPr>
            <w:r>
              <w:t>150</w:t>
            </w:r>
          </w:p>
        </w:tc>
      </w:tr>
      <w:tr w:rsidR="00015B14">
        <w:tc>
          <w:tcPr>
            <w:tcW w:w="3004" w:type="dxa"/>
          </w:tcPr>
          <w:p w:rsidR="00015B14" w:rsidRDefault="00015B14">
            <w:pPr>
              <w:pStyle w:val="ConsPlusNormal"/>
              <w:jc w:val="center"/>
            </w:pPr>
            <w:r>
              <w:t>350</w:t>
            </w:r>
          </w:p>
        </w:tc>
        <w:tc>
          <w:tcPr>
            <w:tcW w:w="3004" w:type="dxa"/>
          </w:tcPr>
          <w:p w:rsidR="00015B14" w:rsidRDefault="00015B14">
            <w:pPr>
              <w:pStyle w:val="ConsPlusNormal"/>
              <w:jc w:val="center"/>
            </w:pPr>
            <w:r>
              <w:t>17/17,6; 26</w:t>
            </w:r>
          </w:p>
        </w:tc>
        <w:tc>
          <w:tcPr>
            <w:tcW w:w="3004" w:type="dxa"/>
          </w:tcPr>
          <w:p w:rsidR="00015B14" w:rsidRDefault="00015B14">
            <w:pPr>
              <w:pStyle w:val="ConsPlusNormal"/>
              <w:jc w:val="center"/>
            </w:pPr>
            <w:r>
              <w:t>100</w:t>
            </w:r>
          </w:p>
        </w:tc>
      </w:tr>
      <w:tr w:rsidR="00015B14">
        <w:tc>
          <w:tcPr>
            <w:tcW w:w="3004" w:type="dxa"/>
          </w:tcPr>
          <w:p w:rsidR="00015B14" w:rsidRDefault="00015B14">
            <w:pPr>
              <w:pStyle w:val="ConsPlusNormal"/>
              <w:jc w:val="center"/>
            </w:pPr>
            <w:r>
              <w:t>400</w:t>
            </w:r>
          </w:p>
        </w:tc>
        <w:tc>
          <w:tcPr>
            <w:tcW w:w="3004" w:type="dxa"/>
          </w:tcPr>
          <w:p w:rsidR="00015B14" w:rsidRDefault="00015B14">
            <w:pPr>
              <w:pStyle w:val="ConsPlusNormal"/>
              <w:jc w:val="center"/>
            </w:pPr>
            <w:r>
              <w:t>17/17,6; 26</w:t>
            </w:r>
          </w:p>
        </w:tc>
        <w:tc>
          <w:tcPr>
            <w:tcW w:w="3004" w:type="dxa"/>
          </w:tcPr>
          <w:p w:rsidR="00015B14" w:rsidRDefault="00015B14">
            <w:pPr>
              <w:pStyle w:val="ConsPlusNormal"/>
              <w:jc w:val="center"/>
            </w:pPr>
            <w:r>
              <w:t>90</w:t>
            </w:r>
          </w:p>
        </w:tc>
      </w:tr>
    </w:tbl>
    <w:p w:rsidR="00015B14" w:rsidRDefault="00015B14">
      <w:pPr>
        <w:pStyle w:val="ConsPlusNormal"/>
        <w:jc w:val="both"/>
      </w:pPr>
    </w:p>
    <w:p w:rsidR="00015B14" w:rsidRDefault="00015B14">
      <w:pPr>
        <w:pStyle w:val="ConsPlusNormal"/>
        <w:ind w:firstLine="540"/>
        <w:jc w:val="both"/>
      </w:pPr>
      <w:r>
        <w:t xml:space="preserve">6.18. Транспортная маркировка наносится на грузовые места в соответствии с требованиями </w:t>
      </w:r>
      <w:hyperlink r:id="rId198" w:history="1">
        <w:r>
          <w:rPr>
            <w:color w:val="0000FF"/>
          </w:rPr>
          <w:t>ГОСТ 14192</w:t>
        </w:r>
      </w:hyperlink>
      <w:r>
        <w:t>.</w:t>
      </w:r>
    </w:p>
    <w:p w:rsidR="00015B14" w:rsidRDefault="00015B14">
      <w:pPr>
        <w:pStyle w:val="ConsPlusNormal"/>
        <w:spacing w:before="220"/>
        <w:ind w:firstLine="540"/>
        <w:jc w:val="both"/>
      </w:pPr>
      <w:r>
        <w:t xml:space="preserve">6.19. Бухты и пакеты скрепляют средствами по </w:t>
      </w:r>
      <w:hyperlink r:id="rId199" w:history="1">
        <w:r>
          <w:rPr>
            <w:color w:val="0000FF"/>
          </w:rPr>
          <w:t>ГОСТ 21650</w:t>
        </w:r>
      </w:hyperlink>
      <w:r>
        <w:t xml:space="preserve">. Бухты должны быть скреплены не менее чем в шести местах. Концы труб должны быть пригнуты к бухте. Внутренний диаметр </w:t>
      </w:r>
      <w:r>
        <w:lastRenderedPageBreak/>
        <w:t>бухты должен быть не менее 20 наружных диаметров трубы.</w:t>
      </w:r>
    </w:p>
    <w:p w:rsidR="00015B14" w:rsidRDefault="00015B14">
      <w:pPr>
        <w:pStyle w:val="ConsPlusNormal"/>
        <w:spacing w:before="220"/>
        <w:ind w:firstLine="540"/>
        <w:jc w:val="both"/>
      </w:pPr>
      <w:r>
        <w:t>6.20. Пакеты труб длиной 6 м скрепляют не менее чем в двух местах, большей длины - не менее чем в трех местах.</w:t>
      </w:r>
    </w:p>
    <w:p w:rsidR="00015B14" w:rsidRDefault="00015B14">
      <w:pPr>
        <w:pStyle w:val="ConsPlusNormal"/>
        <w:spacing w:before="220"/>
        <w:ind w:firstLine="540"/>
        <w:jc w:val="both"/>
      </w:pPr>
      <w:r>
        <w:t>При транспортировке труб с большим числом перевалок (в труднодоступные регионы) пакеты должны быть скреплены как минимум в четырех местах независимо от длины труб.</w:t>
      </w:r>
    </w:p>
    <w:p w:rsidR="00015B14" w:rsidRDefault="00015B14">
      <w:pPr>
        <w:pStyle w:val="ConsPlusNormal"/>
        <w:spacing w:before="220"/>
        <w:ind w:firstLine="540"/>
        <w:jc w:val="both"/>
      </w:pPr>
      <w:r>
        <w:t>Трубы в пакетах должны храниться на чистой, ровной поверхности и снаружи поддерживаться опорами. В целях безопасности высота уложенных пакетов не должна превышать 3 м (рисунок 8).</w:t>
      </w:r>
    </w:p>
    <w:p w:rsidR="00015B14" w:rsidRDefault="00015B14">
      <w:pPr>
        <w:pStyle w:val="ConsPlusNormal"/>
        <w:jc w:val="both"/>
      </w:pPr>
    </w:p>
    <w:p w:rsidR="00015B14" w:rsidRDefault="00015B14">
      <w:pPr>
        <w:pStyle w:val="ConsPlusNormal"/>
        <w:jc w:val="center"/>
      </w:pPr>
      <w:r w:rsidRPr="0015010B">
        <w:rPr>
          <w:position w:val="-168"/>
        </w:rPr>
        <w:pict>
          <v:shape id="_x0000_i1134" style="width:257.15pt;height:179.55pt" coordsize="" o:spt="100" adj="0,,0" path="" filled="f" stroked="f">
            <v:stroke joinstyle="miter"/>
            <v:imagedata r:id="rId200" o:title="base_44_4721_32877"/>
            <v:formulas/>
            <v:path o:connecttype="segments"/>
          </v:shape>
        </w:pict>
      </w:r>
    </w:p>
    <w:p w:rsidR="00015B14" w:rsidRDefault="00015B14">
      <w:pPr>
        <w:pStyle w:val="ConsPlusNormal"/>
        <w:jc w:val="both"/>
      </w:pPr>
    </w:p>
    <w:p w:rsidR="00015B14" w:rsidRDefault="00015B14">
      <w:pPr>
        <w:pStyle w:val="ConsPlusNormal"/>
        <w:jc w:val="center"/>
      </w:pPr>
      <w:r>
        <w:t>Рисунок 8. Хранение труб в пакетах</w:t>
      </w:r>
    </w:p>
    <w:p w:rsidR="00015B14" w:rsidRDefault="00015B14">
      <w:pPr>
        <w:pStyle w:val="ConsPlusNormal"/>
        <w:jc w:val="both"/>
      </w:pPr>
    </w:p>
    <w:p w:rsidR="00015B14" w:rsidRDefault="00015B14">
      <w:pPr>
        <w:pStyle w:val="ConsPlusNormal"/>
        <w:ind w:firstLine="540"/>
        <w:jc w:val="both"/>
      </w:pPr>
      <w:r>
        <w:t>6.21. Трубы можно транспортировать любым видом транспорта с закрытым или открытым кузовом (в крытых или открытых вагонах) с основанием, исключающим провисание труб.</w:t>
      </w:r>
    </w:p>
    <w:p w:rsidR="00015B14" w:rsidRDefault="00015B14">
      <w:pPr>
        <w:pStyle w:val="ConsPlusNormal"/>
        <w:spacing w:before="220"/>
        <w:ind w:firstLine="540"/>
        <w:jc w:val="both"/>
      </w:pPr>
      <w:r>
        <w:t>Транспортировка труб плетевозами не допускается.</w:t>
      </w:r>
    </w:p>
    <w:p w:rsidR="00015B14" w:rsidRDefault="00015B14">
      <w:pPr>
        <w:pStyle w:val="ConsPlusNormal"/>
        <w:spacing w:before="220"/>
        <w:ind w:firstLine="540"/>
        <w:jc w:val="both"/>
      </w:pPr>
      <w:r>
        <w:t>6.22. При выполнении погрузочно-разгрузочных операций не допускается перемещение труб волоком; сбрасывать трубы и детали с транспортных средств запрещается.</w:t>
      </w:r>
    </w:p>
    <w:p w:rsidR="00015B14" w:rsidRDefault="00015B14">
      <w:pPr>
        <w:pStyle w:val="ConsPlusNormal"/>
        <w:spacing w:before="220"/>
        <w:ind w:firstLine="540"/>
        <w:jc w:val="both"/>
      </w:pPr>
      <w:r>
        <w:t>При перевозке труб автотранспортом длина свешивающихся с кузова машины или платформы концов труб не должна превышать 1,5 м.</w:t>
      </w:r>
    </w:p>
    <w:p w:rsidR="00015B14" w:rsidRDefault="00015B14">
      <w:pPr>
        <w:pStyle w:val="ConsPlusNormal"/>
        <w:spacing w:before="220"/>
        <w:ind w:firstLine="540"/>
        <w:jc w:val="both"/>
      </w:pPr>
      <w:r>
        <w:t>Трубы, поставляемые на катушках, перевозятся на специальных прицепах в вертикальном положении, допускается транспортировка на платформах в горизонтальном положении.</w:t>
      </w:r>
    </w:p>
    <w:p w:rsidR="00015B14" w:rsidRDefault="00015B14">
      <w:pPr>
        <w:pStyle w:val="ConsPlusNormal"/>
        <w:spacing w:before="220"/>
        <w:ind w:firstLine="540"/>
        <w:jc w:val="both"/>
      </w:pPr>
      <w:r>
        <w:t>Бухты транспортируются в горизонтальном, а при наличии специальных опор - в вертикальном положении.</w:t>
      </w:r>
    </w:p>
    <w:p w:rsidR="00015B14" w:rsidRDefault="00015B14">
      <w:pPr>
        <w:pStyle w:val="ConsPlusNormal"/>
        <w:spacing w:before="220"/>
        <w:ind w:firstLine="540"/>
        <w:jc w:val="both"/>
      </w:pPr>
      <w:r>
        <w:t>6.23. Во избежание повреждения труб при их транспортировке о металлические и другие твердые предметы нижний ряд труб располагают на деревянных подкладках, укрепленных на платформе транспортного средства. Не связанные в пакеты трубы укладывают так, чтобы в нижнем ряду они располагались вплотную одна к другой, а в последующих рядах - в гнездах, образуемых нижележащими трубами.</w:t>
      </w:r>
    </w:p>
    <w:p w:rsidR="00015B14" w:rsidRDefault="00015B14">
      <w:pPr>
        <w:pStyle w:val="ConsPlusNonformat"/>
        <w:spacing w:before="200"/>
        <w:jc w:val="both"/>
      </w:pPr>
      <w:r>
        <w:t xml:space="preserve">    Число рядов должно быть не более:</w:t>
      </w:r>
    </w:p>
    <w:p w:rsidR="00015B14" w:rsidRDefault="00015B14">
      <w:pPr>
        <w:pStyle w:val="ConsPlusNonformat"/>
        <w:jc w:val="both"/>
      </w:pPr>
      <w:r>
        <w:t xml:space="preserve">    - для труб диаметром менее 160 мм - 14;</w:t>
      </w:r>
    </w:p>
    <w:p w:rsidR="00015B14" w:rsidRDefault="00015B14">
      <w:pPr>
        <w:pStyle w:val="ConsPlusNonformat"/>
        <w:jc w:val="both"/>
      </w:pPr>
      <w:r>
        <w:t xml:space="preserve">    - "    "       "     более 160 мм - 10.</w:t>
      </w:r>
    </w:p>
    <w:p w:rsidR="00015B14" w:rsidRDefault="00015B14">
      <w:pPr>
        <w:pStyle w:val="ConsPlusNormal"/>
        <w:ind w:firstLine="540"/>
        <w:jc w:val="both"/>
      </w:pPr>
      <w:r>
        <w:t>Для погрузочно-разгрузочных работ рекомендуется использовать вилочные автопогрузчики.</w:t>
      </w:r>
    </w:p>
    <w:p w:rsidR="00015B14" w:rsidRDefault="00015B14">
      <w:pPr>
        <w:pStyle w:val="ConsPlusNormal"/>
        <w:spacing w:before="220"/>
        <w:ind w:firstLine="540"/>
        <w:jc w:val="both"/>
      </w:pPr>
      <w:r>
        <w:lastRenderedPageBreak/>
        <w:t>Для подъема упаковок соединительных деталей нельзя использовать крюки. Захваты автопогрузчика должны быть соответствующим образом закрыты, например обрезками полиэтиленовой трубы, или использованы деревянные европоддоны.</w:t>
      </w:r>
    </w:p>
    <w:p w:rsidR="00015B14" w:rsidRDefault="00015B14">
      <w:pPr>
        <w:pStyle w:val="ConsPlusNormal"/>
        <w:spacing w:before="220"/>
        <w:ind w:firstLine="540"/>
        <w:jc w:val="both"/>
      </w:pPr>
      <w:r>
        <w:t>6.24. В качестве строповочных средств используют текстильные канаты. Использовать стальные канаты для подъема одиночных труб или пакет "удавкой" не рекомендуется.</w:t>
      </w:r>
    </w:p>
    <w:p w:rsidR="00015B14" w:rsidRDefault="00015B14">
      <w:pPr>
        <w:pStyle w:val="ConsPlusNormal"/>
        <w:spacing w:before="220"/>
        <w:ind w:firstLine="540"/>
        <w:jc w:val="both"/>
      </w:pPr>
      <w:r>
        <w:t>6.25. Трубы и соединительные детали необходимо оберегать от ударов и механических нагрузок, а их поверхности - от нанесения царапин. При транспортировке следует избегать изгиба труб. Особенно осторожно следует обращаться с трубами и деталями при низких температурах.</w:t>
      </w:r>
    </w:p>
    <w:p w:rsidR="00015B14" w:rsidRDefault="00015B14">
      <w:pPr>
        <w:pStyle w:val="ConsPlusNormal"/>
        <w:spacing w:before="220"/>
        <w:ind w:firstLine="540"/>
        <w:jc w:val="both"/>
      </w:pPr>
      <w:r>
        <w:t>Во избежание перемещений труб при перевозке их необходимо закреплять на транспортных средствах текстильными стропами.</w:t>
      </w:r>
    </w:p>
    <w:p w:rsidR="00015B14" w:rsidRDefault="00015B14">
      <w:pPr>
        <w:pStyle w:val="ConsPlusNormal"/>
        <w:spacing w:before="220"/>
        <w:ind w:firstLine="540"/>
        <w:jc w:val="both"/>
      </w:pPr>
      <w:r>
        <w:t>6.26. Транспортировка, погрузка и разгрузка труб производятся при температуре наружного воздуха не ниже минус 20 °С. Допускается погрузку, разгрузку и транспортировку труб в пакетах производить при температурах не ниже минус 40 °С; при этом избегают резких рывков и соударений.</w:t>
      </w:r>
    </w:p>
    <w:p w:rsidR="00015B14" w:rsidRDefault="00015B14">
      <w:pPr>
        <w:pStyle w:val="ConsPlusNormal"/>
        <w:spacing w:before="220"/>
        <w:ind w:firstLine="540"/>
        <w:jc w:val="both"/>
      </w:pPr>
      <w:r>
        <w:t xml:space="preserve">6.27. Трубы хранятся в соответствии с требованиями </w:t>
      </w:r>
      <w:hyperlink r:id="rId201" w:history="1">
        <w:r>
          <w:rPr>
            <w:color w:val="0000FF"/>
          </w:rPr>
          <w:t>ГОСТ Р 50838</w:t>
        </w:r>
      </w:hyperlink>
      <w:r>
        <w:t>. Заглушки, которые предотвращают попадание грязи в трубы, во время хранения не снимаются.</w:t>
      </w:r>
    </w:p>
    <w:p w:rsidR="00015B14" w:rsidRDefault="00015B14">
      <w:pPr>
        <w:pStyle w:val="ConsPlusNormal"/>
        <w:spacing w:before="220"/>
        <w:ind w:firstLine="540"/>
        <w:jc w:val="both"/>
      </w:pPr>
      <w:r>
        <w:t>6.28. Соединительные детали трубопроводов рекомендуется доставлять на объекты строительства в контейнерах, в которых они надежно закреплены. На контейнеры наносится надпись "Не бросать".</w:t>
      </w:r>
    </w:p>
    <w:p w:rsidR="00015B14" w:rsidRDefault="00015B14">
      <w:pPr>
        <w:pStyle w:val="ConsPlusNormal"/>
        <w:spacing w:before="220"/>
        <w:ind w:firstLine="540"/>
        <w:jc w:val="both"/>
      </w:pPr>
      <w:r>
        <w:t xml:space="preserve">6.29. Упаковка может производиться в следующие виды тары: ящики фанерные или ящики дощатые по </w:t>
      </w:r>
      <w:hyperlink r:id="rId202" w:history="1">
        <w:r>
          <w:rPr>
            <w:color w:val="0000FF"/>
          </w:rPr>
          <w:t>ГОСТ 9396</w:t>
        </w:r>
      </w:hyperlink>
      <w:r>
        <w:t xml:space="preserve">; ящики деревянные по </w:t>
      </w:r>
      <w:hyperlink r:id="rId203" w:history="1">
        <w:r>
          <w:rPr>
            <w:color w:val="0000FF"/>
          </w:rPr>
          <w:t>ГОСТ 18573</w:t>
        </w:r>
      </w:hyperlink>
      <w:r>
        <w:t xml:space="preserve">, </w:t>
      </w:r>
      <w:hyperlink r:id="rId204" w:history="1">
        <w:r>
          <w:rPr>
            <w:color w:val="0000FF"/>
          </w:rPr>
          <w:t>ГОСТ 2991</w:t>
        </w:r>
      </w:hyperlink>
      <w:r>
        <w:t xml:space="preserve"> типов IV, VI-2, VI-6, VII; контейнеры-пакеты мягкие из резинотекстильного материала; контейнеры мягкие специальные разового использования типа МКР-1.ОМ или мешки из полиэтиленовой пленки.</w:t>
      </w:r>
    </w:p>
    <w:p w:rsidR="00015B14" w:rsidRDefault="00015B14">
      <w:pPr>
        <w:pStyle w:val="ConsPlusNormal"/>
        <w:spacing w:before="220"/>
        <w:ind w:firstLine="540"/>
        <w:jc w:val="both"/>
      </w:pPr>
      <w:r>
        <w:t xml:space="preserve">6.30. При транспортировании в крытых вагонах, в контейнерах по </w:t>
      </w:r>
      <w:hyperlink r:id="rId205" w:history="1">
        <w:r>
          <w:rPr>
            <w:color w:val="0000FF"/>
          </w:rPr>
          <w:t>ГОСТ 19667</w:t>
        </w:r>
      </w:hyperlink>
      <w:r>
        <w:t xml:space="preserve"> или крытым автомобильным транспортом допускается упаковка в ящики из гофрированного картона по </w:t>
      </w:r>
      <w:hyperlink r:id="rId206" w:history="1">
        <w:r>
          <w:rPr>
            <w:color w:val="0000FF"/>
          </w:rPr>
          <w:t>ГОСТ 9142</w:t>
        </w:r>
      </w:hyperlink>
      <w:r>
        <w:t xml:space="preserve">, </w:t>
      </w:r>
      <w:hyperlink r:id="rId207" w:history="1">
        <w:r>
          <w:rPr>
            <w:color w:val="0000FF"/>
          </w:rPr>
          <w:t>ГОСТ 22852</w:t>
        </w:r>
      </w:hyperlink>
      <w:r>
        <w:t xml:space="preserve">, бумажные мешки по </w:t>
      </w:r>
      <w:hyperlink r:id="rId208" w:history="1">
        <w:r>
          <w:rPr>
            <w:color w:val="0000FF"/>
          </w:rPr>
          <w:t>ГОСТ 2226</w:t>
        </w:r>
      </w:hyperlink>
      <w:r>
        <w:t xml:space="preserve">, полиэтиленовые мешки по </w:t>
      </w:r>
      <w:hyperlink r:id="rId209" w:history="1">
        <w:r>
          <w:rPr>
            <w:color w:val="0000FF"/>
          </w:rPr>
          <w:t>ГОСТ 17811</w:t>
        </w:r>
      </w:hyperlink>
      <w:r>
        <w:t xml:space="preserve">, мешки из полиэтиленовой пленки по </w:t>
      </w:r>
      <w:hyperlink r:id="rId210" w:history="1">
        <w:r>
          <w:rPr>
            <w:color w:val="0000FF"/>
          </w:rPr>
          <w:t>ГОСТ 10354</w:t>
        </w:r>
      </w:hyperlink>
      <w:r>
        <w:t>.</w:t>
      </w:r>
    </w:p>
    <w:p w:rsidR="00015B14" w:rsidRDefault="00015B14">
      <w:pPr>
        <w:pStyle w:val="ConsPlusNormal"/>
        <w:spacing w:before="220"/>
        <w:ind w:firstLine="540"/>
        <w:jc w:val="both"/>
      </w:pPr>
      <w:r>
        <w:t xml:space="preserve">6.31. Упаковка деталей при транспортировании в районах Крайнего Севера производится в соответствии с </w:t>
      </w:r>
      <w:hyperlink r:id="rId211" w:history="1">
        <w:r>
          <w:rPr>
            <w:color w:val="0000FF"/>
          </w:rPr>
          <w:t>ГОСТ 15846</w:t>
        </w:r>
      </w:hyperlink>
      <w:r>
        <w:t>.</w:t>
      </w:r>
    </w:p>
    <w:p w:rsidR="00015B14" w:rsidRDefault="00015B14">
      <w:pPr>
        <w:pStyle w:val="ConsPlusNormal"/>
        <w:spacing w:before="220"/>
        <w:ind w:firstLine="540"/>
        <w:jc w:val="both"/>
      </w:pPr>
      <w:r>
        <w:t>Допускается и другой вид упаковки, обеспечивающий сохранность деталей при транспортировке и хранении в течение гарантийного срока.</w:t>
      </w:r>
    </w:p>
    <w:p w:rsidR="00015B14" w:rsidRDefault="00015B14">
      <w:pPr>
        <w:pStyle w:val="ConsPlusNormal"/>
        <w:spacing w:before="220"/>
        <w:ind w:firstLine="540"/>
        <w:jc w:val="both"/>
      </w:pPr>
      <w:r>
        <w:t>6.32. Трубы и соединительные детали хранятся отдельно по партиям, сортаменту, виду материала. Не допускается при хранении смешивать трубы и детали из полиэтилена разных марок и SDR.</w:t>
      </w:r>
    </w:p>
    <w:p w:rsidR="00015B14" w:rsidRDefault="00015B14">
      <w:pPr>
        <w:pStyle w:val="ConsPlusNormal"/>
        <w:spacing w:before="220"/>
        <w:ind w:firstLine="540"/>
        <w:jc w:val="both"/>
      </w:pPr>
      <w:r>
        <w:t>6.33. На складе хранения труб и деталей не допускается проведение газоэлектросварочных и других огневых работ.</w:t>
      </w:r>
    </w:p>
    <w:p w:rsidR="00015B14" w:rsidRDefault="00015B14">
      <w:pPr>
        <w:pStyle w:val="ConsPlusNormal"/>
        <w:spacing w:before="220"/>
        <w:ind w:firstLine="540"/>
        <w:jc w:val="both"/>
      </w:pPr>
      <w:r>
        <w:t>6.34. Для предохранения штабелей труб от раскатывания крайние трубы необходимо подклинивать. С этой целью можно использовать и другие приемы или средства: упоры-ограждения, сборно-разборные стеллажи и т.п. (рисунок 9).</w:t>
      </w:r>
    </w:p>
    <w:p w:rsidR="00015B14" w:rsidRDefault="00015B14">
      <w:pPr>
        <w:pStyle w:val="ConsPlusNormal"/>
        <w:jc w:val="both"/>
      </w:pPr>
    </w:p>
    <w:p w:rsidR="00015B14" w:rsidRDefault="00015B14">
      <w:pPr>
        <w:pStyle w:val="ConsPlusNormal"/>
        <w:jc w:val="center"/>
      </w:pPr>
      <w:r w:rsidRPr="0015010B">
        <w:rPr>
          <w:position w:val="-88"/>
        </w:rPr>
        <w:lastRenderedPageBreak/>
        <w:pict>
          <v:shape id="_x0000_i1135" style="width:255.25pt;height:100.05pt" coordsize="" o:spt="100" adj="0,,0" path="" filled="f" stroked="f">
            <v:stroke joinstyle="miter"/>
            <v:imagedata r:id="rId212" o:title="base_44_4721_32878"/>
            <v:formulas/>
            <v:path o:connecttype="segments"/>
          </v:shape>
        </w:pict>
      </w:r>
    </w:p>
    <w:p w:rsidR="00015B14" w:rsidRDefault="00015B14">
      <w:pPr>
        <w:pStyle w:val="ConsPlusNormal"/>
        <w:jc w:val="both"/>
      </w:pPr>
    </w:p>
    <w:p w:rsidR="00015B14" w:rsidRDefault="00015B14">
      <w:pPr>
        <w:pStyle w:val="ConsPlusNormal"/>
        <w:jc w:val="center"/>
      </w:pPr>
      <w:r>
        <w:t>Рисунок 9. Хранение отдельных труб в штабеле</w:t>
      </w:r>
    </w:p>
    <w:p w:rsidR="00015B14" w:rsidRDefault="00015B14">
      <w:pPr>
        <w:pStyle w:val="ConsPlusNormal"/>
        <w:jc w:val="both"/>
      </w:pPr>
    </w:p>
    <w:p w:rsidR="00015B14" w:rsidRDefault="00015B14">
      <w:pPr>
        <w:pStyle w:val="ConsPlusNormal"/>
        <w:ind w:firstLine="540"/>
        <w:jc w:val="both"/>
      </w:pPr>
      <w:r>
        <w:t>Высота штабеля при предполагаемом сроке хранения свыше двух месяцев не превышает 2,0 м. При меньших сроках хранения высота штабеля должна быть, как правило, не более:</w:t>
      </w:r>
    </w:p>
    <w:p w:rsidR="00015B14" w:rsidRDefault="00015B14">
      <w:pPr>
        <w:pStyle w:val="ConsPlusNonformat"/>
        <w:spacing w:before="200"/>
        <w:jc w:val="both"/>
      </w:pPr>
      <w:r>
        <w:t xml:space="preserve">    - 3,0 м - для труб типа SDR 17,6;</w:t>
      </w:r>
    </w:p>
    <w:p w:rsidR="00015B14" w:rsidRDefault="00015B14">
      <w:pPr>
        <w:pStyle w:val="ConsPlusNonformat"/>
        <w:jc w:val="both"/>
      </w:pPr>
      <w:r>
        <w:t xml:space="preserve">    - 4,0 м -  "    "   "   SDR 11.</w:t>
      </w:r>
    </w:p>
    <w:p w:rsidR="00015B14" w:rsidRDefault="00015B14">
      <w:pPr>
        <w:pStyle w:val="ConsPlusNormal"/>
        <w:ind w:firstLine="540"/>
        <w:jc w:val="both"/>
      </w:pPr>
      <w:r>
        <w:t>6.35. Трубы при складировании укладывают в "седло" или послойно с прокладками между ярусами (при укладке пакетов). Бухты хранят уложенными в горизонтальном положении.</w:t>
      </w:r>
    </w:p>
    <w:p w:rsidR="00015B14" w:rsidRDefault="00015B14">
      <w:pPr>
        <w:pStyle w:val="ConsPlusNormal"/>
        <w:spacing w:before="220"/>
        <w:ind w:firstLine="540"/>
        <w:jc w:val="both"/>
      </w:pPr>
      <w:r>
        <w:t>Катушки большого диаметра хранятся в вертикальном положении между специальными опорами. На складе необходимо иметь оборудование для безопасного подъема, перемещения и погрузки.</w:t>
      </w:r>
    </w:p>
    <w:p w:rsidR="00015B14" w:rsidRDefault="00015B14">
      <w:pPr>
        <w:pStyle w:val="ConsPlusNormal"/>
        <w:spacing w:before="220"/>
        <w:ind w:firstLine="540"/>
        <w:jc w:val="both"/>
      </w:pPr>
      <w:r>
        <w:t>6.36. Соединительные детали хранят в закрытых складских помещениях в условиях, исключающих их деформирование, попадание масел и смазок (укладывают в полиэтиленовые мешки), не ближе 1 м от нагревательных приборов, желательно на стеллажах.</w:t>
      </w:r>
    </w:p>
    <w:p w:rsidR="00015B14" w:rsidRDefault="00015B14">
      <w:pPr>
        <w:pStyle w:val="ConsPlusNormal"/>
        <w:spacing w:before="220"/>
        <w:ind w:firstLine="540"/>
        <w:jc w:val="both"/>
      </w:pPr>
      <w:r>
        <w:t>Соединительные детали с ЗН хранятся в индивидуальных герметичных полиэтиленовых пакетах до момента их использования.</w:t>
      </w:r>
    </w:p>
    <w:p w:rsidR="00015B14" w:rsidRDefault="00015B14">
      <w:pPr>
        <w:pStyle w:val="ConsPlusNormal"/>
        <w:spacing w:before="220"/>
        <w:ind w:firstLine="540"/>
        <w:jc w:val="both"/>
      </w:pPr>
      <w:r>
        <w:t>Соединительные детали с наваренными отводами для стыковой сварки могут храниться на открытом воздухе, но при условии защиты от повреждений и воздействия прямых солнечных лучей.</w:t>
      </w:r>
    </w:p>
    <w:p w:rsidR="00015B14" w:rsidRDefault="00015B14">
      <w:pPr>
        <w:pStyle w:val="ConsPlusNormal"/>
        <w:spacing w:before="220"/>
        <w:ind w:firstLine="540"/>
        <w:jc w:val="both"/>
      </w:pPr>
      <w:r>
        <w:t>6.37. Катушки с синтетическим тканевым шлангом и компоненты клея всегда находятся в отапливаемом помещении. Синтетические тканевые шланги защищаются от воздействия солнечных лучей и теплоты. Защитную оболочку убирают непосредственно перед началом санирования.</w:t>
      </w:r>
    </w:p>
    <w:p w:rsidR="00015B14" w:rsidRDefault="00015B14">
      <w:pPr>
        <w:pStyle w:val="ConsPlusNormal"/>
        <w:spacing w:before="220"/>
        <w:ind w:firstLine="540"/>
        <w:jc w:val="both"/>
      </w:pPr>
      <w:r>
        <w:t>6.38. Катушки со шлангом допускается поднимать только при помощи стержня (оси), продетого через ступицу катушки. Подъемные устройства для погрузки-разгрузки (вилочный автопогрузчик, краны или лебедки, оборудованные стрелой с достаточной грузоподъемностью) ни в коем случае не должны соприкасаться с синтетическим тканевым шлангом или его гибкой защитной оболочкой. Катушки должны устанавливаться на платформе прицепа при помощи деревянных клиньев, прикрепленных к полу прицепа. Ремни, перетянутые через катушки, являются дополнительной действенной защитой. Ширина крепежного ремня должна быть не менее 100 мм.</w:t>
      </w:r>
    </w:p>
    <w:p w:rsidR="00015B14" w:rsidRDefault="00015B14">
      <w:pPr>
        <w:pStyle w:val="ConsPlusNormal"/>
        <w:jc w:val="both"/>
      </w:pPr>
    </w:p>
    <w:p w:rsidR="00015B14" w:rsidRDefault="00015B14">
      <w:pPr>
        <w:pStyle w:val="ConsPlusNormal"/>
        <w:jc w:val="center"/>
        <w:outlineLvl w:val="2"/>
      </w:pPr>
      <w:r>
        <w:t>КВАЛИФИКАЦИОННЫЕ ИСПЫТАНИЯ СВАРЩИКОВ</w:t>
      </w:r>
    </w:p>
    <w:p w:rsidR="00015B14" w:rsidRDefault="00015B14">
      <w:pPr>
        <w:pStyle w:val="ConsPlusNormal"/>
        <w:jc w:val="both"/>
      </w:pPr>
    </w:p>
    <w:p w:rsidR="00015B14" w:rsidRDefault="00015B14">
      <w:pPr>
        <w:pStyle w:val="ConsPlusNormal"/>
        <w:ind w:firstLine="540"/>
        <w:jc w:val="both"/>
      </w:pPr>
      <w:r>
        <w:t>6.39. Для проверки квалификации сварщик, аттестованный в соответствии с РД-03-495, должен, как правило, сварить в условиях, близких к производственным, допускные сварные соединения. Сварка допускных сварных соединений производится в следующих случаях:</w:t>
      </w:r>
    </w:p>
    <w:p w:rsidR="00015B14" w:rsidRDefault="00015B14">
      <w:pPr>
        <w:pStyle w:val="ConsPlusNormal"/>
        <w:spacing w:before="220"/>
        <w:ind w:firstLine="540"/>
        <w:jc w:val="both"/>
      </w:pPr>
      <w:r>
        <w:t>- если сварщик впервые приступает к работе на предприятии;</w:t>
      </w:r>
    </w:p>
    <w:p w:rsidR="00015B14" w:rsidRDefault="00015B14">
      <w:pPr>
        <w:pStyle w:val="ConsPlusNormal"/>
        <w:spacing w:before="220"/>
        <w:ind w:firstLine="540"/>
        <w:jc w:val="both"/>
      </w:pPr>
      <w:r>
        <w:lastRenderedPageBreak/>
        <w:t>- при перерыве в производстве сварочных работ стыковым способом более двух месяцев;</w:t>
      </w:r>
    </w:p>
    <w:p w:rsidR="00015B14" w:rsidRDefault="00015B14">
      <w:pPr>
        <w:pStyle w:val="ConsPlusNormal"/>
        <w:spacing w:before="220"/>
        <w:ind w:firstLine="540"/>
        <w:jc w:val="both"/>
      </w:pPr>
      <w:r>
        <w:t>- при изменении типа сварочного оборудования (для проверки технологических параметров сварки);</w:t>
      </w:r>
    </w:p>
    <w:p w:rsidR="00015B14" w:rsidRDefault="00015B14">
      <w:pPr>
        <w:pStyle w:val="ConsPlusNormal"/>
        <w:spacing w:before="220"/>
        <w:ind w:firstLine="540"/>
        <w:jc w:val="both"/>
      </w:pPr>
      <w:r>
        <w:t>- при изменении класса материала (ПЭ 80, ПЭ 100), диаметров (и толщин стенок) свариваемых нагретым инструментом встык труб, если работы выполняются впервые;</w:t>
      </w:r>
    </w:p>
    <w:p w:rsidR="00015B14" w:rsidRDefault="00015B14">
      <w:pPr>
        <w:pStyle w:val="ConsPlusNormal"/>
        <w:spacing w:before="220"/>
        <w:ind w:firstLine="540"/>
        <w:jc w:val="both"/>
      </w:pPr>
      <w:r>
        <w:t xml:space="preserve">- при применении способа сварки, не предусмотренного </w:t>
      </w:r>
      <w:hyperlink r:id="rId213" w:history="1">
        <w:r>
          <w:rPr>
            <w:color w:val="0000FF"/>
          </w:rPr>
          <w:t>СНиП 42-01</w:t>
        </w:r>
      </w:hyperlink>
      <w:r>
        <w:t>.</w:t>
      </w:r>
    </w:p>
    <w:p w:rsidR="00015B14" w:rsidRDefault="00015B14">
      <w:pPr>
        <w:pStyle w:val="ConsPlusNormal"/>
        <w:spacing w:before="220"/>
        <w:ind w:firstLine="540"/>
        <w:jc w:val="both"/>
      </w:pPr>
      <w:r>
        <w:t>6.40. Допускные сварные соединения изготавливаются из отрезков полиэтиленовых труб длиной не менее 300 мм, сваренных между собой при помощи деталей с ЗН или нагретым инструментом встык. Количество допускных соединений при сварке деталями с ЗН должно быть не менее одного, при сварке нагретым инструментом встык - должно составлять не менее:</w:t>
      </w:r>
    </w:p>
    <w:p w:rsidR="00015B14" w:rsidRDefault="00015B14">
      <w:pPr>
        <w:pStyle w:val="ConsPlusNormal"/>
        <w:spacing w:before="220"/>
        <w:ind w:firstLine="540"/>
        <w:jc w:val="both"/>
      </w:pPr>
      <w:r>
        <w:t>- одного - при использовании сварочной техники с высокой степенью автоматизации;</w:t>
      </w:r>
    </w:p>
    <w:p w:rsidR="00015B14" w:rsidRDefault="00015B14">
      <w:pPr>
        <w:pStyle w:val="ConsPlusNormal"/>
        <w:spacing w:before="220"/>
        <w:ind w:firstLine="540"/>
        <w:jc w:val="both"/>
      </w:pPr>
      <w:r>
        <w:t>- двух - при использовании сварочной техники со средней степенью автоматизации;</w:t>
      </w:r>
    </w:p>
    <w:p w:rsidR="00015B14" w:rsidRDefault="00015B14">
      <w:pPr>
        <w:pStyle w:val="ConsPlusNormal"/>
        <w:spacing w:before="220"/>
        <w:ind w:firstLine="540"/>
        <w:jc w:val="both"/>
      </w:pPr>
      <w:r>
        <w:t>- трех - при использовании сварочной техники с ручным управлением.</w:t>
      </w:r>
    </w:p>
    <w:p w:rsidR="00015B14" w:rsidRDefault="00015B14">
      <w:pPr>
        <w:pStyle w:val="ConsPlusNormal"/>
        <w:spacing w:before="220"/>
        <w:ind w:firstLine="540"/>
        <w:jc w:val="both"/>
      </w:pPr>
      <w:r>
        <w:t>6.41. Допускные сварные соединения независимо от способа сварки подвергают визуальному контролю (внешнему осмотру) и измерительному контролю геометрических параметров.</w:t>
      </w:r>
    </w:p>
    <w:p w:rsidR="00015B14" w:rsidRDefault="00015B14">
      <w:pPr>
        <w:pStyle w:val="ConsPlusNormal"/>
        <w:spacing w:before="220"/>
        <w:ind w:firstLine="540"/>
        <w:jc w:val="both"/>
      </w:pPr>
      <w:r>
        <w:t>Если по результатам внешнего осмотра сварные соединения не отвечают установленным требованиям, то сварщик выполняет сварку повторно. Отбор сварных соединений для механических испытаний осуществляют после получения положительных результатов визуального и измерительного контроля.</w:t>
      </w:r>
    </w:p>
    <w:p w:rsidR="00015B14" w:rsidRDefault="00015B14">
      <w:pPr>
        <w:pStyle w:val="ConsPlusNormal"/>
        <w:spacing w:before="220"/>
        <w:ind w:firstLine="540"/>
        <w:jc w:val="both"/>
      </w:pPr>
      <w:r>
        <w:t>6.42. Допускные стыки, сваренные нагретым инструментом встык, подвергают:</w:t>
      </w:r>
    </w:p>
    <w:p w:rsidR="00015B14" w:rsidRDefault="00015B14">
      <w:pPr>
        <w:pStyle w:val="ConsPlusNormal"/>
        <w:spacing w:before="220"/>
        <w:ind w:firstLine="540"/>
        <w:jc w:val="both"/>
      </w:pPr>
      <w:r>
        <w:t>- механическим испытаниям на осевое растяжение;</w:t>
      </w:r>
    </w:p>
    <w:p w:rsidR="00015B14" w:rsidRDefault="00015B14">
      <w:pPr>
        <w:pStyle w:val="ConsPlusNormal"/>
        <w:spacing w:before="220"/>
        <w:ind w:firstLine="540"/>
        <w:jc w:val="both"/>
      </w:pPr>
      <w:r>
        <w:t>- ультразвуковому контролю.</w:t>
      </w:r>
    </w:p>
    <w:p w:rsidR="00015B14" w:rsidRDefault="00015B14">
      <w:pPr>
        <w:pStyle w:val="ConsPlusNormal"/>
        <w:spacing w:before="220"/>
        <w:ind w:firstLine="540"/>
        <w:jc w:val="both"/>
      </w:pPr>
      <w:r>
        <w:t>6.43. Допускные сварные соединения, сваренные соединительными деталями с ЗН, подвергают механическим испытаниям:</w:t>
      </w:r>
    </w:p>
    <w:p w:rsidR="00015B14" w:rsidRDefault="00015B14">
      <w:pPr>
        <w:pStyle w:val="ConsPlusNormal"/>
        <w:spacing w:before="220"/>
        <w:ind w:firstLine="540"/>
        <w:jc w:val="both"/>
      </w:pPr>
      <w:r>
        <w:t>- для муфт, переходов, тройников, заглушек - на сплющивание;</w:t>
      </w:r>
    </w:p>
    <w:p w:rsidR="00015B14" w:rsidRDefault="00015B14">
      <w:pPr>
        <w:pStyle w:val="ConsPlusNormal"/>
        <w:spacing w:before="220"/>
        <w:ind w:firstLine="540"/>
        <w:jc w:val="both"/>
      </w:pPr>
      <w:r>
        <w:t>- для седловых отводов - на отрыв.</w:t>
      </w:r>
    </w:p>
    <w:p w:rsidR="00015B14" w:rsidRDefault="00015B14">
      <w:pPr>
        <w:pStyle w:val="ConsPlusNormal"/>
        <w:spacing w:before="220"/>
        <w:ind w:firstLine="540"/>
        <w:jc w:val="both"/>
      </w:pPr>
      <w:r>
        <w:t xml:space="preserve">6.44. Критерии оценки качества допускных стыков по результатам внешнего осмотра, механических испытаний и ультразвукового контроля, а также методики проведения испытаний приведены в </w:t>
      </w:r>
      <w:hyperlink r:id="rId214" w:history="1">
        <w:r>
          <w:rPr>
            <w:color w:val="0000FF"/>
          </w:rPr>
          <w:t>СНиП 42-01</w:t>
        </w:r>
      </w:hyperlink>
      <w:r>
        <w:t xml:space="preserve"> и настоящем СП в разделе "Контроль качества работ".</w:t>
      </w:r>
    </w:p>
    <w:p w:rsidR="00015B14" w:rsidRDefault="00015B14">
      <w:pPr>
        <w:pStyle w:val="ConsPlusNormal"/>
        <w:spacing w:before="220"/>
        <w:ind w:firstLine="540"/>
        <w:jc w:val="both"/>
      </w:pPr>
      <w:r>
        <w:t>6.45. При неудовлетворительных результатах механического или ультразвукового испытания хотя бы одного сварного соединения сварщик выполняет сварку их удвоенного количества. Если при повторном контроле получены неудовлетворительные результаты хотя бы по одному из дополнительно сваренных соединений, то сварщик признается не выдержавшим испытания и должен пройти переаттестацию в установленном порядке.</w:t>
      </w:r>
    </w:p>
    <w:p w:rsidR="00015B14" w:rsidRDefault="00015B14">
      <w:pPr>
        <w:pStyle w:val="ConsPlusNormal"/>
        <w:spacing w:before="220"/>
        <w:ind w:firstLine="540"/>
        <w:jc w:val="both"/>
      </w:pPr>
      <w:r>
        <w:t>6.46. По результатам механических испытаний и ультразвукового контроля допускных сварных соединений оформляются протоколы установленной формы, на основании которых сварщик допускается (не допускается) к проведению сварочных работ.</w:t>
      </w:r>
    </w:p>
    <w:p w:rsidR="00015B14" w:rsidRDefault="00015B14">
      <w:pPr>
        <w:pStyle w:val="ConsPlusNormal"/>
        <w:jc w:val="both"/>
      </w:pPr>
    </w:p>
    <w:p w:rsidR="00015B14" w:rsidRDefault="00015B14">
      <w:pPr>
        <w:pStyle w:val="ConsPlusNormal"/>
        <w:jc w:val="center"/>
        <w:outlineLvl w:val="2"/>
      </w:pPr>
      <w:r>
        <w:lastRenderedPageBreak/>
        <w:t>СВАРКА ГАЗОПРОВОДОВ</w:t>
      </w:r>
    </w:p>
    <w:p w:rsidR="00015B14" w:rsidRDefault="00015B14">
      <w:pPr>
        <w:pStyle w:val="ConsPlusNormal"/>
        <w:jc w:val="both"/>
      </w:pPr>
    </w:p>
    <w:p w:rsidR="00015B14" w:rsidRDefault="00015B14">
      <w:pPr>
        <w:pStyle w:val="ConsPlusNormal"/>
        <w:ind w:firstLine="540"/>
        <w:jc w:val="both"/>
      </w:pPr>
      <w:r>
        <w:t>6.47. Соединения полиэтиленовых труб между собой и с полиэтиленовыми соединительными деталями выполняются двумя методами сварки: сваркой встык нагретым инструментом и сваркой при помощи соединительных деталей с закладными нагревателями (ЗН). Соединения полиэтиленовых труб со стальными трубами (или арматурой) выполняются разъемными (с помощью фланцев) или неразъемными, допускается применение соединений "полиэтилен - сталь" с резьбовым металлическим концом для труб малых диаметров (до 50 мм).</w:t>
      </w:r>
    </w:p>
    <w:p w:rsidR="00015B14" w:rsidRDefault="00015B14">
      <w:pPr>
        <w:pStyle w:val="ConsPlusNormal"/>
        <w:spacing w:before="220"/>
        <w:ind w:firstLine="540"/>
        <w:jc w:val="both"/>
      </w:pPr>
      <w:r>
        <w:t xml:space="preserve">6.48. Сварочные работы могут производиться при температуре окружающего воздуха от минус 15 °С до плюс 45 °С. При выполнении сварочных работ при других температурах в технических условиях, стандартах или сертификатах на материалы определяется особый технологический режим сварки, который должен быть аттестован в соответствии с </w:t>
      </w:r>
      <w:hyperlink r:id="rId215" w:history="1">
        <w:r>
          <w:rPr>
            <w:color w:val="0000FF"/>
          </w:rPr>
          <w:t>РД 03-615</w:t>
        </w:r>
      </w:hyperlink>
      <w:r>
        <w:t>. Если особый режим сварки не установлен в этих документах, то при более широком интервале температур сварочные работы рекомендуется выполнять в помещениях (укрытиях), обеспечивающих соблюдение заданного температурного интервала.</w:t>
      </w:r>
    </w:p>
    <w:p w:rsidR="00015B14" w:rsidRDefault="00015B14">
      <w:pPr>
        <w:pStyle w:val="ConsPlusNormal"/>
        <w:spacing w:before="220"/>
        <w:ind w:firstLine="540"/>
        <w:jc w:val="both"/>
      </w:pPr>
      <w:r>
        <w:t>Место сварки защищают от атмосферных осадков, ветра, пыли и песка, а в летнее время и от интенсивного солнечного излучения. При сварке свободный конец трубы или плети закрывают для предотвращения сквозняков внутри свариваемых труб.</w:t>
      </w:r>
    </w:p>
    <w:p w:rsidR="00015B14" w:rsidRDefault="00015B14">
      <w:pPr>
        <w:pStyle w:val="ConsPlusNormal"/>
        <w:spacing w:before="220"/>
        <w:ind w:firstLine="540"/>
        <w:jc w:val="both"/>
      </w:pPr>
      <w:r>
        <w:t>6.49. Концы труб, деформированные сверх нормативного значения или имеющие забоины, рекомендуется обрезать под прямым углом. Гильотины или телескопические труборезы используются для обрезки труб диаметром свыше 63 мм, для меньших диаметров применяют ручные ножницы.</w:t>
      </w:r>
    </w:p>
    <w:p w:rsidR="00015B14" w:rsidRDefault="00015B14">
      <w:pPr>
        <w:pStyle w:val="ConsPlusNormal"/>
        <w:spacing w:before="220"/>
        <w:ind w:firstLine="540"/>
        <w:jc w:val="both"/>
      </w:pPr>
      <w:r>
        <w:t>6.50. Сварочное оборудование проходит систематическое ежегодное сервисное обслуживание предприятием фирмы-производителя этого оборудования либо представителем фирмы, имеющим допуск к сервисному обслуживанию этого оборудования. Дата последующего сервисного обслуживания должна, как правило, автоматически вводиться в протоколы сварки при проведении монтажных работ.</w:t>
      </w:r>
    </w:p>
    <w:p w:rsidR="00015B14" w:rsidRDefault="00015B14">
      <w:pPr>
        <w:pStyle w:val="ConsPlusNormal"/>
        <w:spacing w:before="220"/>
        <w:ind w:firstLine="540"/>
        <w:jc w:val="both"/>
      </w:pPr>
      <w:r>
        <w:t xml:space="preserve">Аттестацию сварного оборудования производят в соответствии с </w:t>
      </w:r>
      <w:hyperlink r:id="rId216" w:history="1">
        <w:r>
          <w:rPr>
            <w:color w:val="0000FF"/>
          </w:rPr>
          <w:t>РД 03-614</w:t>
        </w:r>
      </w:hyperlink>
      <w:r>
        <w:t>.</w:t>
      </w:r>
    </w:p>
    <w:p w:rsidR="00015B14" w:rsidRDefault="00015B14">
      <w:pPr>
        <w:pStyle w:val="ConsPlusNormal"/>
        <w:jc w:val="both"/>
      </w:pPr>
    </w:p>
    <w:p w:rsidR="00015B14" w:rsidRDefault="00015B14">
      <w:pPr>
        <w:pStyle w:val="ConsPlusNormal"/>
        <w:jc w:val="center"/>
        <w:outlineLvl w:val="3"/>
      </w:pPr>
      <w:r>
        <w:t>Сварка встык нагретым инструментом</w:t>
      </w:r>
    </w:p>
    <w:p w:rsidR="00015B14" w:rsidRDefault="00015B14">
      <w:pPr>
        <w:pStyle w:val="ConsPlusNormal"/>
        <w:jc w:val="both"/>
      </w:pPr>
    </w:p>
    <w:p w:rsidR="00015B14" w:rsidRDefault="00015B14">
      <w:pPr>
        <w:pStyle w:val="ConsPlusNormal"/>
        <w:ind w:firstLine="540"/>
        <w:jc w:val="both"/>
      </w:pPr>
      <w:r>
        <w:t>6.51. Сваркой встык нагретым инструментом соединяются трубы и детали с толщиной стенки по торцам более 5 мм. Не рекомендуется сварка встык труб с разной толщиной стенок (SDR), изготовленных из разных марок полиэтилена и длинномерных труб.</w:t>
      </w:r>
    </w:p>
    <w:p w:rsidR="00015B14" w:rsidRDefault="00015B14">
      <w:pPr>
        <w:pStyle w:val="ConsPlusNormal"/>
        <w:spacing w:before="220"/>
        <w:ind w:firstLine="540"/>
        <w:jc w:val="both"/>
      </w:pPr>
      <w:r>
        <w:t xml:space="preserve">Технологические параметры сварки выбираются по таблицам </w:t>
      </w:r>
      <w:hyperlink w:anchor="P3343" w:history="1">
        <w:r>
          <w:rPr>
            <w:color w:val="0000FF"/>
          </w:rPr>
          <w:t>Приложения Д</w:t>
        </w:r>
      </w:hyperlink>
      <w:r>
        <w:t xml:space="preserve"> в соответствии с маркой полиэтилена, из которого изготовлены трубы и детали.</w:t>
      </w:r>
    </w:p>
    <w:p w:rsidR="00015B14" w:rsidRDefault="00015B14">
      <w:pPr>
        <w:pStyle w:val="ConsPlusNormal"/>
        <w:spacing w:before="220"/>
        <w:ind w:firstLine="540"/>
        <w:jc w:val="both"/>
      </w:pPr>
      <w:r>
        <w:t xml:space="preserve">6.52. Сборку и сварку труб и деталей рекомендуется производить на сварочных машинах с высокой и средней степенью автоматизации процесса сварки. Допускается также использовать машины с ручным управлением процессом сварки, но с обязательным автоматическим поддержанием заданной температуры нагретого инструмента. (Не рекомендуется применять нагревательные инструменты, нагреваемые газом.) Перечень сварочных машин приведен в </w:t>
      </w:r>
      <w:hyperlink w:anchor="P3523" w:history="1">
        <w:r>
          <w:rPr>
            <w:color w:val="0000FF"/>
          </w:rPr>
          <w:t>Приложении Е</w:t>
        </w:r>
      </w:hyperlink>
      <w:r>
        <w:t>.</w:t>
      </w:r>
    </w:p>
    <w:p w:rsidR="00015B14" w:rsidRDefault="00015B14">
      <w:pPr>
        <w:pStyle w:val="ConsPlusNormal"/>
        <w:spacing w:before="220"/>
        <w:ind w:firstLine="540"/>
        <w:jc w:val="both"/>
      </w:pPr>
      <w:r>
        <w:t>6.53. Технологический процесс соединения труб и деталей сваркой встык включает (рисунок 10):</w:t>
      </w:r>
    </w:p>
    <w:p w:rsidR="00015B14" w:rsidRDefault="00015B14">
      <w:pPr>
        <w:pStyle w:val="ConsPlusNormal"/>
        <w:spacing w:before="220"/>
        <w:ind w:firstLine="540"/>
        <w:jc w:val="both"/>
      </w:pPr>
      <w:r>
        <w:t>- подготовку труб и деталей к сварке (очистка, сборка, центровка, механическая обработка торцов, проверка совпадения торцов и зазора в стыке);</w:t>
      </w:r>
    </w:p>
    <w:p w:rsidR="00015B14" w:rsidRDefault="00015B14">
      <w:pPr>
        <w:pStyle w:val="ConsPlusNormal"/>
        <w:spacing w:before="220"/>
        <w:ind w:firstLine="540"/>
        <w:jc w:val="both"/>
      </w:pPr>
      <w:r>
        <w:lastRenderedPageBreak/>
        <w:t>- сварку стыка (оплавление, нагрев торцов, удаление нагретого инструмента, осадка стыка, охлаждение соединения).</w:t>
      </w:r>
    </w:p>
    <w:p w:rsidR="00015B14" w:rsidRDefault="00015B14">
      <w:pPr>
        <w:pStyle w:val="ConsPlusNormal"/>
        <w:jc w:val="both"/>
      </w:pPr>
    </w:p>
    <w:p w:rsidR="00015B14" w:rsidRDefault="00015B14">
      <w:pPr>
        <w:pStyle w:val="ConsPlusNormal"/>
        <w:jc w:val="center"/>
      </w:pPr>
      <w:r w:rsidRPr="0015010B">
        <w:rPr>
          <w:position w:val="-373"/>
        </w:rPr>
        <w:pict>
          <v:shape id="_x0000_i1136" style="width:251.55pt;height:384.3pt" coordsize="" o:spt="100" adj="0,,0" path="" filled="f" stroked="f">
            <v:stroke joinstyle="miter"/>
            <v:imagedata r:id="rId217" o:title="base_44_4721_32879"/>
            <v:formulas/>
            <v:path o:connecttype="segments"/>
          </v:shape>
        </w:pict>
      </w:r>
    </w:p>
    <w:p w:rsidR="00015B14" w:rsidRDefault="00015B14">
      <w:pPr>
        <w:pStyle w:val="ConsPlusNormal"/>
        <w:jc w:val="both"/>
      </w:pPr>
    </w:p>
    <w:p w:rsidR="00015B14" w:rsidRDefault="00015B14">
      <w:pPr>
        <w:pStyle w:val="ConsPlusNormal"/>
        <w:jc w:val="center"/>
      </w:pPr>
      <w:r>
        <w:t>а - центровка и закрепление в зажимах сварочной машины</w:t>
      </w:r>
    </w:p>
    <w:p w:rsidR="00015B14" w:rsidRDefault="00015B14">
      <w:pPr>
        <w:pStyle w:val="ConsPlusNormal"/>
        <w:jc w:val="center"/>
      </w:pPr>
      <w:r>
        <w:t>концов свариваемых труб; б - механическая обработка торцов</w:t>
      </w:r>
    </w:p>
    <w:p w:rsidR="00015B14" w:rsidRDefault="00015B14">
      <w:pPr>
        <w:pStyle w:val="ConsPlusNormal"/>
        <w:jc w:val="center"/>
      </w:pPr>
      <w:r>
        <w:t>труб с помощью торцовки 1; в - проверка соосности и точности</w:t>
      </w:r>
    </w:p>
    <w:p w:rsidR="00015B14" w:rsidRDefault="00015B14">
      <w:pPr>
        <w:pStyle w:val="ConsPlusNormal"/>
        <w:jc w:val="center"/>
      </w:pPr>
      <w:r>
        <w:t>совпадения торцов по величине зазора С;</w:t>
      </w:r>
    </w:p>
    <w:p w:rsidR="00015B14" w:rsidRDefault="00015B14">
      <w:pPr>
        <w:pStyle w:val="ConsPlusNormal"/>
        <w:jc w:val="center"/>
      </w:pPr>
      <w:r>
        <w:t>г - оплавление и нагрев свариваемых поверхностей</w:t>
      </w:r>
    </w:p>
    <w:p w:rsidR="00015B14" w:rsidRDefault="00015B14">
      <w:pPr>
        <w:pStyle w:val="ConsPlusNormal"/>
        <w:jc w:val="center"/>
      </w:pPr>
      <w:r>
        <w:t>нагретым инструментом 2;</w:t>
      </w:r>
    </w:p>
    <w:p w:rsidR="00015B14" w:rsidRDefault="00015B14">
      <w:pPr>
        <w:pStyle w:val="ConsPlusNormal"/>
        <w:jc w:val="center"/>
      </w:pPr>
      <w:r>
        <w:t>д - осадка стыка до образования сварного соединения</w:t>
      </w:r>
    </w:p>
    <w:p w:rsidR="00015B14" w:rsidRDefault="00015B14">
      <w:pPr>
        <w:pStyle w:val="ConsPlusNormal"/>
        <w:jc w:val="center"/>
      </w:pPr>
      <w:r>
        <w:t>(в сечении I даны буквенные обозначения основных</w:t>
      </w:r>
    </w:p>
    <w:p w:rsidR="00015B14" w:rsidRDefault="00015B14">
      <w:pPr>
        <w:pStyle w:val="ConsPlusNormal"/>
        <w:jc w:val="center"/>
      </w:pPr>
      <w:r>
        <w:t>геометрических размеров соединения встык,</w:t>
      </w:r>
    </w:p>
    <w:p w:rsidR="00015B14" w:rsidRDefault="00015B14">
      <w:pPr>
        <w:pStyle w:val="ConsPlusNormal"/>
        <w:jc w:val="center"/>
      </w:pPr>
      <w:r>
        <w:t xml:space="preserve">регламентированные, </w:t>
      </w:r>
      <w:hyperlink w:anchor="P2404" w:history="1">
        <w:r>
          <w:rPr>
            <w:color w:val="0000FF"/>
          </w:rPr>
          <w:t>8.11</w:t>
        </w:r>
      </w:hyperlink>
      <w:r>
        <w:t xml:space="preserve">, </w:t>
      </w:r>
      <w:hyperlink w:anchor="P2411" w:history="1">
        <w:r>
          <w:rPr>
            <w:color w:val="0000FF"/>
          </w:rPr>
          <w:t>8.12</w:t>
        </w:r>
      </w:hyperlink>
      <w:r>
        <w:t>,</w:t>
      </w:r>
    </w:p>
    <w:p w:rsidR="00015B14" w:rsidRDefault="00015B14">
      <w:pPr>
        <w:pStyle w:val="ConsPlusNormal"/>
        <w:jc w:val="center"/>
      </w:pPr>
      <w:hyperlink w:anchor="P2413" w:history="1">
        <w:r>
          <w:rPr>
            <w:color w:val="0000FF"/>
          </w:rPr>
          <w:t>таблицей 23</w:t>
        </w:r>
      </w:hyperlink>
      <w:r>
        <w:t xml:space="preserve"> настоящего СП)</w:t>
      </w:r>
    </w:p>
    <w:p w:rsidR="00015B14" w:rsidRDefault="00015B14">
      <w:pPr>
        <w:pStyle w:val="ConsPlusNormal"/>
        <w:jc w:val="both"/>
      </w:pPr>
    </w:p>
    <w:p w:rsidR="00015B14" w:rsidRDefault="00015B14">
      <w:pPr>
        <w:pStyle w:val="ConsPlusNormal"/>
        <w:jc w:val="center"/>
      </w:pPr>
      <w:bookmarkStart w:id="24" w:name="P1170"/>
      <w:bookmarkEnd w:id="24"/>
      <w:r>
        <w:t>Рисунок 10. Последовательность процесса сборки</w:t>
      </w:r>
    </w:p>
    <w:p w:rsidR="00015B14" w:rsidRDefault="00015B14">
      <w:pPr>
        <w:pStyle w:val="ConsPlusNormal"/>
        <w:jc w:val="center"/>
      </w:pPr>
      <w:r>
        <w:t>и сварки встык труб из полиэтилена</w:t>
      </w:r>
    </w:p>
    <w:p w:rsidR="00015B14" w:rsidRDefault="00015B14">
      <w:pPr>
        <w:pStyle w:val="ConsPlusNormal"/>
        <w:jc w:val="both"/>
      </w:pPr>
    </w:p>
    <w:p w:rsidR="00015B14" w:rsidRDefault="00015B14">
      <w:pPr>
        <w:pStyle w:val="ConsPlusNormal"/>
        <w:ind w:firstLine="540"/>
        <w:jc w:val="both"/>
      </w:pPr>
      <w:r>
        <w:t>6.54. Перед сборкой и сваркой труб, а также соединительных деталей необходимо тщательно очистить их полости от грунта, снега, льда, камней и других посторонних предметов, а соединяемые концы - от всех загрязнений на расстояние не менее 50 мм от торцов. Концы труб, защищенных полипропиленовой оболочкой, освобождаются от нее с помощью специального ножа на расстояние не менее 15 мм.</w:t>
      </w:r>
    </w:p>
    <w:p w:rsidR="00015B14" w:rsidRDefault="00015B14">
      <w:pPr>
        <w:pStyle w:val="ConsPlusNormal"/>
        <w:spacing w:before="220"/>
        <w:ind w:firstLine="540"/>
        <w:jc w:val="both"/>
      </w:pPr>
      <w:r>
        <w:lastRenderedPageBreak/>
        <w:t>Очистку производят сухими или увлажненными кусками мягкой ткани из растительных волокон с дальнейшей протиркой и просушкой. Если концы труб или деталей (вследствие небрежного хранения) окажутся загрязненными смазкой, маслом или какими-либо другими жирами, то их обезжиривают с помощью спирта, ацетона или специальных обезжиривающих составов. Не рекомендуется производить очистку и обезжиривание цветными и синтетическими волокнистыми тканями.</w:t>
      </w:r>
    </w:p>
    <w:p w:rsidR="00015B14" w:rsidRDefault="00015B14">
      <w:pPr>
        <w:pStyle w:val="ConsPlusNormal"/>
        <w:spacing w:before="220"/>
        <w:ind w:firstLine="540"/>
        <w:jc w:val="both"/>
      </w:pPr>
      <w:r>
        <w:t>6.55. Сборку свариваемых труб и деталей, включающую установку, соосную центровку и закрепление свариваемых концов, производят в зажимах центратора сварочной машины.</w:t>
      </w:r>
    </w:p>
    <w:p w:rsidR="00015B14" w:rsidRDefault="00015B14">
      <w:pPr>
        <w:pStyle w:val="ConsPlusNormal"/>
        <w:spacing w:before="220"/>
        <w:ind w:firstLine="540"/>
        <w:jc w:val="both"/>
      </w:pPr>
      <w:r>
        <w:t>Концы труб и деталей центруют по наружной поверхности таким образом, чтобы максимальная величина смещения наружных кромок не превышала 10% толщины стенок труб и деталей. Подгонку труб и деталей при центровке осуществляют поворотом одного из свариваемых концов вокруг их оси, перестановкой опор по длине трубы.</w:t>
      </w:r>
    </w:p>
    <w:p w:rsidR="00015B14" w:rsidRDefault="00015B14">
      <w:pPr>
        <w:pStyle w:val="ConsPlusNormal"/>
        <w:spacing w:before="220"/>
        <w:ind w:firstLine="540"/>
        <w:jc w:val="both"/>
      </w:pPr>
      <w:r>
        <w:t>При сварке встык вылет концов труб из зажимов центраторов обычно составляет 15 - 30 мм, а привариваемых деталей - не менее 5 - 15 мм.</w:t>
      </w:r>
    </w:p>
    <w:p w:rsidR="00015B14" w:rsidRDefault="00015B14">
      <w:pPr>
        <w:pStyle w:val="ConsPlusNormal"/>
        <w:spacing w:before="220"/>
        <w:ind w:firstLine="540"/>
        <w:jc w:val="both"/>
      </w:pPr>
      <w:r>
        <w:t>6.56. Закрепленные и сцентрированные концы труб и деталей перед сваркой подвергают механической обработке - торцеванию с целью выравнивания свариваемых поверхностей непосредственно в сварочной машине.</w:t>
      </w:r>
    </w:p>
    <w:p w:rsidR="00015B14" w:rsidRDefault="00015B14">
      <w:pPr>
        <w:pStyle w:val="ConsPlusNormal"/>
        <w:spacing w:before="220"/>
        <w:ind w:firstLine="540"/>
        <w:jc w:val="both"/>
      </w:pPr>
      <w:r>
        <w:t>После механической обработки загрязнение поверхности торцов не допускается.</w:t>
      </w:r>
    </w:p>
    <w:p w:rsidR="00015B14" w:rsidRDefault="00015B14">
      <w:pPr>
        <w:pStyle w:val="ConsPlusNormal"/>
        <w:spacing w:before="220"/>
        <w:ind w:firstLine="540"/>
        <w:jc w:val="both"/>
      </w:pPr>
      <w:r>
        <w:t>Удаление стружки из полости трубы или детали производят с помощью кисти, а снятие заусенцев с острых кромок торца - с помощью ножа.</w:t>
      </w:r>
    </w:p>
    <w:p w:rsidR="00015B14" w:rsidRDefault="00015B14">
      <w:pPr>
        <w:pStyle w:val="ConsPlusNormal"/>
        <w:spacing w:before="220"/>
        <w:ind w:firstLine="540"/>
        <w:jc w:val="both"/>
      </w:pPr>
      <w:r>
        <w:t>После обработки еще раз проверяют центровку и отсутствие зазоров в стыке. Между торцами, приведенными в соприкосновение, не должно быть зазоров, превышающих:</w:t>
      </w:r>
    </w:p>
    <w:p w:rsidR="00015B14" w:rsidRDefault="00015B14">
      <w:pPr>
        <w:pStyle w:val="ConsPlusNonformat"/>
        <w:spacing w:before="200"/>
        <w:jc w:val="both"/>
      </w:pPr>
      <w:r>
        <w:t xml:space="preserve">    - 0,3 мм - для труб диаметром до 110 мм;</w:t>
      </w:r>
    </w:p>
    <w:p w:rsidR="00015B14" w:rsidRDefault="00015B14">
      <w:pPr>
        <w:pStyle w:val="ConsPlusNonformat"/>
        <w:jc w:val="both"/>
      </w:pPr>
      <w:r>
        <w:t xml:space="preserve">    - 0,5 мм -  "   "       "     св. 110 мм до 225 мм;</w:t>
      </w:r>
    </w:p>
    <w:p w:rsidR="00015B14" w:rsidRDefault="00015B14">
      <w:pPr>
        <w:pStyle w:val="ConsPlusNonformat"/>
        <w:jc w:val="both"/>
      </w:pPr>
      <w:r>
        <w:t xml:space="preserve">    - 0,8 мм -  "   "       "     от 250 мм до 315 мм включ.</w:t>
      </w:r>
    </w:p>
    <w:p w:rsidR="00015B14" w:rsidRDefault="00015B14">
      <w:pPr>
        <w:pStyle w:val="ConsPlusNonformat"/>
        <w:jc w:val="both"/>
      </w:pPr>
      <w:r>
        <w:t xml:space="preserve">    - 1,0 мм -  "   "       "        355 мм и выше.</w:t>
      </w:r>
    </w:p>
    <w:p w:rsidR="00015B14" w:rsidRDefault="00015B14">
      <w:pPr>
        <w:pStyle w:val="ConsPlusNormal"/>
        <w:ind w:firstLine="540"/>
        <w:jc w:val="both"/>
      </w:pPr>
      <w:r>
        <w:t>6.57. Основными параметрами сварки встык являются:</w:t>
      </w:r>
    </w:p>
    <w:p w:rsidR="00015B14" w:rsidRDefault="00015B14">
      <w:pPr>
        <w:pStyle w:val="ConsPlusNormal"/>
        <w:spacing w:before="220"/>
        <w:ind w:firstLine="540"/>
        <w:jc w:val="both"/>
      </w:pPr>
      <w:r>
        <w:t xml:space="preserve">- температура нагретого инструмента </w:t>
      </w:r>
      <w:r w:rsidRPr="0015010B">
        <w:rPr>
          <w:position w:val="-8"/>
        </w:rPr>
        <w:pict>
          <v:shape id="_x0000_i1137" style="width:14.95pt;height:19.65pt" coordsize="" o:spt="100" adj="0,,0" path="" filled="f" stroked="f">
            <v:stroke joinstyle="miter"/>
            <v:imagedata r:id="rId218" o:title="base_44_4721_32880"/>
            <v:formulas/>
            <v:path o:connecttype="segments"/>
          </v:shape>
        </w:pict>
      </w:r>
      <w:r>
        <w:t>;</w:t>
      </w:r>
    </w:p>
    <w:p w:rsidR="00015B14" w:rsidRDefault="00015B14">
      <w:pPr>
        <w:pStyle w:val="ConsPlusNormal"/>
        <w:spacing w:before="220"/>
        <w:ind w:firstLine="540"/>
        <w:jc w:val="both"/>
      </w:pPr>
      <w:r>
        <w:t xml:space="preserve">- продолжительность оплавления </w:t>
      </w:r>
      <w:r w:rsidRPr="0015010B">
        <w:rPr>
          <w:position w:val="-8"/>
        </w:rPr>
        <w:pict>
          <v:shape id="_x0000_i1138" style="width:14.95pt;height:19.65pt" coordsize="" o:spt="100" adj="0,,0" path="" filled="f" stroked="f">
            <v:stroke joinstyle="miter"/>
            <v:imagedata r:id="rId219" o:title="base_44_4721_32881"/>
            <v:formulas/>
            <v:path o:connecttype="segments"/>
          </v:shape>
        </w:pict>
      </w:r>
      <w:r>
        <w:t xml:space="preserve"> и нагрева </w:t>
      </w:r>
      <w:r w:rsidRPr="0015010B">
        <w:rPr>
          <w:position w:val="-8"/>
        </w:rPr>
        <w:pict>
          <v:shape id="_x0000_i1139" style="width:12.15pt;height:19.65pt" coordsize="" o:spt="100" adj="0,,0" path="" filled="f" stroked="f">
            <v:stroke joinstyle="miter"/>
            <v:imagedata r:id="rId220" o:title="base_44_4721_32882"/>
            <v:formulas/>
            <v:path o:connecttype="segments"/>
          </v:shape>
        </w:pict>
      </w:r>
      <w:r>
        <w:t>;</w:t>
      </w:r>
    </w:p>
    <w:p w:rsidR="00015B14" w:rsidRDefault="00015B14">
      <w:pPr>
        <w:pStyle w:val="ConsPlusNormal"/>
        <w:spacing w:before="220"/>
        <w:ind w:firstLine="540"/>
        <w:jc w:val="both"/>
      </w:pPr>
      <w:r>
        <w:t xml:space="preserve">- давление нагретого инструмента на торцы при оплавлении </w:t>
      </w:r>
      <w:r w:rsidRPr="0015010B">
        <w:rPr>
          <w:position w:val="-8"/>
        </w:rPr>
        <w:pict>
          <v:shape id="_x0000_i1140" style="width:19.65pt;height:19.65pt" coordsize="" o:spt="100" adj="0,,0" path="" filled="f" stroked="f">
            <v:stroke joinstyle="miter"/>
            <v:imagedata r:id="rId221" o:title="base_44_4721_32883"/>
            <v:formulas/>
            <v:path o:connecttype="segments"/>
          </v:shape>
        </w:pict>
      </w:r>
      <w:r>
        <w:t xml:space="preserve"> и нагреве </w:t>
      </w:r>
      <w:r w:rsidRPr="0015010B">
        <w:rPr>
          <w:position w:val="-8"/>
        </w:rPr>
        <w:pict>
          <v:shape id="_x0000_i1141" style="width:16.85pt;height:19.65pt" coordsize="" o:spt="100" adj="0,,0" path="" filled="f" stroked="f">
            <v:stroke joinstyle="miter"/>
            <v:imagedata r:id="rId222" o:title="base_44_4721_32884"/>
            <v:formulas/>
            <v:path o:connecttype="segments"/>
          </v:shape>
        </w:pict>
      </w:r>
      <w:r>
        <w:t>;</w:t>
      </w:r>
    </w:p>
    <w:p w:rsidR="00015B14" w:rsidRDefault="00015B14">
      <w:pPr>
        <w:pStyle w:val="ConsPlusNormal"/>
        <w:spacing w:before="220"/>
        <w:ind w:firstLine="540"/>
        <w:jc w:val="both"/>
      </w:pPr>
      <w:r>
        <w:t xml:space="preserve">- продолжительность технологической паузы между окончанием нагрева и началом осадки </w:t>
      </w:r>
      <w:r w:rsidRPr="0015010B">
        <w:rPr>
          <w:position w:val="-8"/>
        </w:rPr>
        <w:pict>
          <v:shape id="_x0000_i1142" style="width:12.15pt;height:19.65pt" coordsize="" o:spt="100" adj="0,,0" path="" filled="f" stroked="f">
            <v:stroke joinstyle="miter"/>
            <v:imagedata r:id="rId223" o:title="base_44_4721_32885"/>
            <v:formulas/>
            <v:path o:connecttype="segments"/>
          </v:shape>
        </w:pict>
      </w:r>
      <w:r>
        <w:t>;</w:t>
      </w:r>
    </w:p>
    <w:p w:rsidR="00015B14" w:rsidRDefault="00015B14">
      <w:pPr>
        <w:pStyle w:val="ConsPlusNormal"/>
        <w:spacing w:before="220"/>
        <w:ind w:firstLine="540"/>
        <w:jc w:val="both"/>
      </w:pPr>
      <w:r>
        <w:t xml:space="preserve">- давление на торцы при осадке </w:t>
      </w:r>
      <w:r w:rsidRPr="0015010B">
        <w:rPr>
          <w:position w:val="-8"/>
        </w:rPr>
        <w:pict>
          <v:shape id="_x0000_i1143" style="width:19.65pt;height:19.65pt" coordsize="" o:spt="100" adj="0,,0" path="" filled="f" stroked="f">
            <v:stroke joinstyle="miter"/>
            <v:imagedata r:id="rId224" o:title="base_44_4721_32886"/>
            <v:formulas/>
            <v:path o:connecttype="segments"/>
          </v:shape>
        </w:pict>
      </w:r>
      <w:r>
        <w:t>;</w:t>
      </w:r>
    </w:p>
    <w:p w:rsidR="00015B14" w:rsidRDefault="00015B14">
      <w:pPr>
        <w:pStyle w:val="ConsPlusNormal"/>
        <w:spacing w:before="220"/>
        <w:ind w:firstLine="540"/>
        <w:jc w:val="both"/>
      </w:pPr>
      <w:r>
        <w:t xml:space="preserve">- время охлаждения сваренного стыка под давлением осадки </w:t>
      </w:r>
      <w:r w:rsidRPr="0015010B">
        <w:rPr>
          <w:position w:val="-8"/>
        </w:rPr>
        <w:pict>
          <v:shape id="_x0000_i1144" style="width:19.65pt;height:19.65pt" coordsize="" o:spt="100" adj="0,,0" path="" filled="f" stroked="f">
            <v:stroke joinstyle="miter"/>
            <v:imagedata r:id="rId225" o:title="base_44_4721_32887"/>
            <v:formulas/>
            <v:path o:connecttype="segments"/>
          </v:shape>
        </w:pict>
      </w:r>
      <w:r>
        <w:t>.</w:t>
      </w:r>
    </w:p>
    <w:p w:rsidR="00015B14" w:rsidRDefault="00015B14">
      <w:pPr>
        <w:pStyle w:val="ConsPlusNormal"/>
        <w:spacing w:before="220"/>
        <w:ind w:firstLine="540"/>
        <w:jc w:val="both"/>
      </w:pPr>
      <w:r>
        <w:t xml:space="preserve">Для машин со средней и высокой степенью автоматизации дополнительным нормируемым параметром может являться время нарастания давления осадки </w:t>
      </w:r>
      <w:r w:rsidRPr="0015010B">
        <w:rPr>
          <w:position w:val="-8"/>
        </w:rPr>
        <w:pict>
          <v:shape id="_x0000_i1145" style="width:12.15pt;height:19.65pt" coordsize="" o:spt="100" adj="0,,0" path="" filled="f" stroked="f">
            <v:stroke joinstyle="miter"/>
            <v:imagedata r:id="rId226" o:title="base_44_4721_32888"/>
            <v:formulas/>
            <v:path o:connecttype="segments"/>
          </v:shape>
        </w:pict>
      </w:r>
      <w:r>
        <w:t>.</w:t>
      </w:r>
    </w:p>
    <w:p w:rsidR="00015B14" w:rsidRDefault="00015B14">
      <w:pPr>
        <w:pStyle w:val="ConsPlusNormal"/>
        <w:spacing w:before="220"/>
        <w:ind w:firstLine="540"/>
        <w:jc w:val="both"/>
      </w:pPr>
      <w:r>
        <w:t>6.58. Изменение величины параметров во времени в процессе сварки производят по циклограмме (рисунок 11).</w:t>
      </w:r>
    </w:p>
    <w:p w:rsidR="00015B14" w:rsidRDefault="00015B14">
      <w:pPr>
        <w:pStyle w:val="ConsPlusNormal"/>
        <w:jc w:val="both"/>
      </w:pPr>
    </w:p>
    <w:p w:rsidR="00015B14" w:rsidRDefault="00015B14">
      <w:pPr>
        <w:pStyle w:val="ConsPlusNormal"/>
        <w:jc w:val="center"/>
      </w:pPr>
      <w:r w:rsidRPr="0015010B">
        <w:rPr>
          <w:position w:val="-232"/>
        </w:rPr>
        <w:pict>
          <v:shape id="_x0000_i1146" style="width:327.25pt;height:243.1pt" coordsize="" o:spt="100" adj="0,,0" path="" filled="f" stroked="f">
            <v:stroke joinstyle="miter"/>
            <v:imagedata r:id="rId227" o:title="base_44_4721_32889"/>
            <v:formulas/>
            <v:path o:connecttype="segments"/>
          </v:shape>
        </w:pict>
      </w:r>
    </w:p>
    <w:p w:rsidR="00015B14" w:rsidRDefault="00015B14">
      <w:pPr>
        <w:pStyle w:val="ConsPlusNormal"/>
        <w:jc w:val="both"/>
      </w:pPr>
    </w:p>
    <w:p w:rsidR="00015B14" w:rsidRDefault="00015B14">
      <w:pPr>
        <w:pStyle w:val="ConsPlusNormal"/>
        <w:jc w:val="center"/>
      </w:pPr>
      <w:r>
        <w:t xml:space="preserve">а - диаграмма изменения во времени </w:t>
      </w:r>
      <w:r w:rsidRPr="0015010B">
        <w:rPr>
          <w:position w:val="-2"/>
        </w:rPr>
        <w:pict>
          <v:shape id="_x0000_i1147" style="width:7.5pt;height:13.1pt" coordsize="" o:spt="100" adj="0,,0" path="" filled="f" stroked="f">
            <v:stroke joinstyle="miter"/>
            <v:imagedata r:id="rId228" o:title="base_44_4721_32890"/>
            <v:formulas/>
            <v:path o:connecttype="segments"/>
          </v:shape>
        </w:pict>
      </w:r>
      <w:r>
        <w:t xml:space="preserve"> давления на торцах </w:t>
      </w:r>
      <w:r w:rsidRPr="0015010B">
        <w:rPr>
          <w:position w:val="-3"/>
        </w:rPr>
        <w:pict>
          <v:shape id="_x0000_i1148" style="width:13.1pt;height:14.05pt" coordsize="" o:spt="100" adj="0,,0" path="" filled="f" stroked="f">
            <v:stroke joinstyle="miter"/>
            <v:imagedata r:id="rId229" o:title="base_44_4721_32891"/>
            <v:formulas/>
            <v:path o:connecttype="segments"/>
          </v:shape>
        </w:pict>
      </w:r>
    </w:p>
    <w:p w:rsidR="00015B14" w:rsidRDefault="00015B14">
      <w:pPr>
        <w:pStyle w:val="ConsPlusNormal"/>
        <w:jc w:val="center"/>
      </w:pPr>
      <w:r>
        <w:t xml:space="preserve">и температуры нагретого инструмента </w:t>
      </w:r>
      <w:r w:rsidRPr="0015010B">
        <w:rPr>
          <w:position w:val="-8"/>
        </w:rPr>
        <w:pict>
          <v:shape id="_x0000_i1149" style="width:14.95pt;height:19.65pt" coordsize="" o:spt="100" adj="0,,0" path="" filled="f" stroked="f">
            <v:stroke joinstyle="miter"/>
            <v:imagedata r:id="rId218" o:title="base_44_4721_32892"/>
            <v:formulas/>
            <v:path o:connecttype="segments"/>
          </v:shape>
        </w:pict>
      </w:r>
      <w:r>
        <w:t>; б - последовательность</w:t>
      </w:r>
    </w:p>
    <w:p w:rsidR="00015B14" w:rsidRDefault="00015B14">
      <w:pPr>
        <w:pStyle w:val="ConsPlusNormal"/>
        <w:jc w:val="center"/>
      </w:pPr>
      <w:r>
        <w:t>протекания процесса сварки;</w:t>
      </w:r>
    </w:p>
    <w:p w:rsidR="00015B14" w:rsidRDefault="00015B14">
      <w:pPr>
        <w:pStyle w:val="ConsPlusNormal"/>
        <w:jc w:val="center"/>
      </w:pPr>
      <w:r>
        <w:t>1 - оплавление торцов; 2 - нагрев концов труб; 3 - вывод</w:t>
      </w:r>
    </w:p>
    <w:p w:rsidR="00015B14" w:rsidRDefault="00015B14">
      <w:pPr>
        <w:pStyle w:val="ConsPlusNormal"/>
        <w:jc w:val="center"/>
      </w:pPr>
      <w:r>
        <w:t>нагретого инструмента (технологическая пауза); 4, 5 - осадка</w:t>
      </w:r>
    </w:p>
    <w:p w:rsidR="00015B14" w:rsidRDefault="00015B14">
      <w:pPr>
        <w:pStyle w:val="ConsPlusNormal"/>
        <w:jc w:val="center"/>
      </w:pPr>
      <w:r>
        <w:t>и охлаждение стыка</w:t>
      </w:r>
    </w:p>
    <w:p w:rsidR="00015B14" w:rsidRDefault="00015B14">
      <w:pPr>
        <w:pStyle w:val="ConsPlusNormal"/>
        <w:jc w:val="both"/>
      </w:pPr>
    </w:p>
    <w:p w:rsidR="00015B14" w:rsidRDefault="00015B14">
      <w:pPr>
        <w:pStyle w:val="ConsPlusNormal"/>
        <w:jc w:val="center"/>
      </w:pPr>
      <w:bookmarkStart w:id="25" w:name="P1205"/>
      <w:bookmarkEnd w:id="25"/>
      <w:r>
        <w:t>Рисунок 11. Циклограмма процесса сварки встык</w:t>
      </w:r>
    </w:p>
    <w:p w:rsidR="00015B14" w:rsidRDefault="00015B14">
      <w:pPr>
        <w:pStyle w:val="ConsPlusNormal"/>
        <w:jc w:val="center"/>
      </w:pPr>
      <w:r>
        <w:t>нагретым инструментом труб из полиэтилена</w:t>
      </w:r>
    </w:p>
    <w:p w:rsidR="00015B14" w:rsidRDefault="00015B14">
      <w:pPr>
        <w:pStyle w:val="ConsPlusNormal"/>
        <w:jc w:val="both"/>
      </w:pPr>
    </w:p>
    <w:p w:rsidR="00015B14" w:rsidRDefault="00015B14">
      <w:pPr>
        <w:pStyle w:val="ConsPlusNormal"/>
        <w:ind w:firstLine="540"/>
        <w:jc w:val="both"/>
      </w:pPr>
      <w:r>
        <w:t xml:space="preserve">6.59. Температуру рабочей поверхности нагретого инструмента выбирают по таблице Д.1 Приложения Д в зависимости от материала свариваемых труб (ПЭ 80, ПЭ 100). Продолжительность оплавления </w:t>
      </w:r>
      <w:r w:rsidRPr="0015010B">
        <w:rPr>
          <w:position w:val="-8"/>
        </w:rPr>
        <w:pict>
          <v:shape id="_x0000_i1150" style="width:14.95pt;height:19.65pt" coordsize="" o:spt="100" adj="0,,0" path="" filled="f" stroked="f">
            <v:stroke joinstyle="miter"/>
            <v:imagedata r:id="rId219" o:title="base_44_4721_32893"/>
            <v:formulas/>
            <v:path o:connecttype="segments"/>
          </v:shape>
        </w:pict>
      </w:r>
      <w:r>
        <w:t>, как правило, не нормируется и зависит от появления первичного грата.</w:t>
      </w:r>
    </w:p>
    <w:p w:rsidR="00015B14" w:rsidRDefault="00015B14">
      <w:pPr>
        <w:pStyle w:val="ConsPlusNormal"/>
        <w:spacing w:before="220"/>
        <w:ind w:firstLine="540"/>
        <w:jc w:val="both"/>
      </w:pPr>
      <w:r>
        <w:t>6.60. Оплавление и нагрев торцов свариваемых труб и деталей осуществляют одновременно посредством их контакта с рабочими поверхностями нагретого инструмента.</w:t>
      </w:r>
    </w:p>
    <w:p w:rsidR="00015B14" w:rsidRDefault="00015B14">
      <w:pPr>
        <w:pStyle w:val="ConsPlusNormal"/>
        <w:spacing w:before="220"/>
        <w:ind w:firstLine="540"/>
        <w:jc w:val="both"/>
      </w:pPr>
      <w:r>
        <w:t xml:space="preserve">Оплавление торцов необходимо выполнять при давлении </w:t>
      </w:r>
      <w:r w:rsidRPr="0015010B">
        <w:rPr>
          <w:position w:val="-8"/>
        </w:rPr>
        <w:pict>
          <v:shape id="_x0000_i1151" style="width:19.65pt;height:19.65pt" coordsize="" o:spt="100" adj="0,,0" path="" filled="f" stroked="f">
            <v:stroke joinstyle="miter"/>
            <v:imagedata r:id="rId221" o:title="base_44_4721_32894"/>
            <v:formulas/>
            <v:path o:connecttype="segments"/>
          </v:shape>
        </w:pict>
      </w:r>
      <w:r>
        <w:t xml:space="preserve"> = 0,2 +/- 0,02 МПа в течение времени </w:t>
      </w:r>
      <w:r w:rsidRPr="0015010B">
        <w:rPr>
          <w:position w:val="-8"/>
        </w:rPr>
        <w:pict>
          <v:shape id="_x0000_i1152" style="width:14.95pt;height:19.65pt" coordsize="" o:spt="100" adj="0,,0" path="" filled="f" stroked="f">
            <v:stroke joinstyle="miter"/>
            <v:imagedata r:id="rId219" o:title="base_44_4721_32895"/>
            <v:formulas/>
            <v:path o:connecttype="segments"/>
          </v:shape>
        </w:pict>
      </w:r>
      <w:r>
        <w:t>, достаточного для образования по всему периметру контактирующих с нагревателем торцов труб валиков расплавленного материала (первичного грата) высотой не менее:</w:t>
      </w:r>
    </w:p>
    <w:p w:rsidR="00015B14" w:rsidRDefault="00015B14">
      <w:pPr>
        <w:pStyle w:val="ConsPlusNonformat"/>
        <w:spacing w:before="200"/>
        <w:jc w:val="both"/>
      </w:pPr>
      <w:r>
        <w:t xml:space="preserve">    - 1,0 мм при толщине стенки труб от 5 до 10 мм;</w:t>
      </w:r>
    </w:p>
    <w:p w:rsidR="00015B14" w:rsidRDefault="00015B14">
      <w:pPr>
        <w:pStyle w:val="ConsPlusNonformat"/>
        <w:jc w:val="both"/>
      </w:pPr>
      <w:r>
        <w:t xml:space="preserve">    - 1,5 мм  "      "     "     "    " 10 " 12 мм;</w:t>
      </w:r>
    </w:p>
    <w:p w:rsidR="00015B14" w:rsidRDefault="00015B14">
      <w:pPr>
        <w:pStyle w:val="ConsPlusNonformat"/>
        <w:jc w:val="both"/>
      </w:pPr>
      <w:r>
        <w:t xml:space="preserve">    - 2,0 мм  "      "     "     "    " 12 " 20 мм;</w:t>
      </w:r>
    </w:p>
    <w:p w:rsidR="00015B14" w:rsidRDefault="00015B14">
      <w:pPr>
        <w:pStyle w:val="ConsPlusNonformat"/>
        <w:jc w:val="both"/>
      </w:pPr>
      <w:r>
        <w:t xml:space="preserve">    - 2,5 мм  "      "     "     "    " 20 " 26 мм;</w:t>
      </w:r>
    </w:p>
    <w:p w:rsidR="00015B14" w:rsidRDefault="00015B14">
      <w:pPr>
        <w:pStyle w:val="ConsPlusNonformat"/>
        <w:jc w:val="both"/>
      </w:pPr>
      <w:r>
        <w:t xml:space="preserve">    - 3,0 мм  "      "     "     "    " 26 " 35 мм.</w:t>
      </w:r>
    </w:p>
    <w:p w:rsidR="00015B14" w:rsidRDefault="00015B14">
      <w:pPr>
        <w:pStyle w:val="ConsPlusNormal"/>
        <w:ind w:firstLine="540"/>
        <w:jc w:val="both"/>
      </w:pPr>
      <w:r>
        <w:t xml:space="preserve">После появления первичного грата давление необходимо снижать до </w:t>
      </w:r>
      <w:r w:rsidRPr="0015010B">
        <w:rPr>
          <w:position w:val="-8"/>
        </w:rPr>
        <w:pict>
          <v:shape id="_x0000_i1153" style="width:16.85pt;height:19.65pt" coordsize="" o:spt="100" adj="0,,0" path="" filled="f" stroked="f">
            <v:stroke joinstyle="miter"/>
            <v:imagedata r:id="rId222" o:title="base_44_4721_32896"/>
            <v:formulas/>
            <v:path o:connecttype="segments"/>
          </v:shape>
        </w:pict>
      </w:r>
      <w:r>
        <w:t xml:space="preserve"> = 0,02 +/- 0,01 МПа и торцы нагревать в течение времени </w:t>
      </w:r>
      <w:r w:rsidRPr="0015010B">
        <w:rPr>
          <w:position w:val="-8"/>
        </w:rPr>
        <w:pict>
          <v:shape id="_x0000_i1154" style="width:12.15pt;height:19.65pt" coordsize="" o:spt="100" adj="0,,0" path="" filled="f" stroked="f">
            <v:stroke joinstyle="miter"/>
            <v:imagedata r:id="rId230" o:title="base_44_4721_32897"/>
            <v:formulas/>
            <v:path o:connecttype="segments"/>
          </v:shape>
        </w:pict>
      </w:r>
      <w:r>
        <w:t xml:space="preserve">, которое в зависимости от сортамента (толщины стенки) труб и деталей, температуры окружающего воздуха </w:t>
      </w:r>
      <w:r w:rsidRPr="0015010B">
        <w:rPr>
          <w:position w:val="-8"/>
        </w:rPr>
        <w:pict>
          <v:shape id="_x0000_i1155" style="width:14.05pt;height:19.65pt" coordsize="" o:spt="100" adj="0,,0" path="" filled="f" stroked="f">
            <v:stroke joinstyle="miter"/>
            <v:imagedata r:id="rId231" o:title="base_44_4721_32898"/>
            <v:formulas/>
            <v:path o:connecttype="segments"/>
          </v:shape>
        </w:pict>
      </w:r>
      <w:r>
        <w:t xml:space="preserve"> следует выбирать по </w:t>
      </w:r>
      <w:hyperlink w:anchor="P3371" w:history="1">
        <w:r>
          <w:rPr>
            <w:color w:val="0000FF"/>
          </w:rPr>
          <w:t>таблице Д.2</w:t>
        </w:r>
      </w:hyperlink>
      <w:r>
        <w:t xml:space="preserve"> Приложения Д.</w:t>
      </w:r>
    </w:p>
    <w:p w:rsidR="00015B14" w:rsidRDefault="00015B14">
      <w:pPr>
        <w:pStyle w:val="ConsPlusNormal"/>
        <w:spacing w:before="220"/>
        <w:ind w:firstLine="540"/>
        <w:jc w:val="both"/>
      </w:pPr>
      <w:r>
        <w:lastRenderedPageBreak/>
        <w:t xml:space="preserve">Допускается давление </w:t>
      </w:r>
      <w:r w:rsidRPr="0015010B">
        <w:rPr>
          <w:position w:val="-8"/>
        </w:rPr>
        <w:pict>
          <v:shape id="_x0000_i1156" style="width:16.85pt;height:19.65pt" coordsize="" o:spt="100" adj="0,,0" path="" filled="f" stroked="f">
            <v:stroke joinstyle="miter"/>
            <v:imagedata r:id="rId222" o:title="base_44_4721_32899"/>
            <v:formulas/>
            <v:path o:connecttype="segments"/>
          </v:shape>
        </w:pict>
      </w:r>
      <w:r>
        <w:t xml:space="preserve"> снижать до минимума при сохранении постоянства контакта торцов труб (деталей) с нагретым инструментом.</w:t>
      </w:r>
    </w:p>
    <w:p w:rsidR="00015B14" w:rsidRDefault="00015B14">
      <w:pPr>
        <w:pStyle w:val="ConsPlusNormal"/>
        <w:spacing w:before="220"/>
        <w:ind w:firstLine="540"/>
        <w:jc w:val="both"/>
      </w:pPr>
      <w:r>
        <w:t>6.61. Продолжительность технологической паузы, необходимой для удаления нагретого инструмента, должна быть минимальной, не более:</w:t>
      </w:r>
    </w:p>
    <w:p w:rsidR="00015B14" w:rsidRDefault="00015B14">
      <w:pPr>
        <w:pStyle w:val="ConsPlusNonformat"/>
        <w:spacing w:before="200"/>
        <w:jc w:val="both"/>
      </w:pPr>
      <w:r>
        <w:t xml:space="preserve">    - 3 с - для труб </w:t>
      </w:r>
      <w:r w:rsidRPr="0015010B">
        <w:rPr>
          <w:position w:val="-8"/>
        </w:rPr>
        <w:pict>
          <v:shape id="_x0000_i1157" style="width:14.05pt;height:17.75pt" coordsize="" o:spt="100" adj="0,,0" path="" filled="f" stroked="f">
            <v:stroke joinstyle="miter"/>
            <v:imagedata r:id="rId232" o:title="base_44_4721_32900"/>
            <v:formulas/>
            <v:path o:connecttype="segments"/>
          </v:shape>
        </w:pict>
      </w:r>
      <w:r>
        <w:t xml:space="preserve"> 63 мм;</w:t>
      </w:r>
    </w:p>
    <w:p w:rsidR="00015B14" w:rsidRDefault="00015B14">
      <w:pPr>
        <w:pStyle w:val="ConsPlusNonformat"/>
        <w:jc w:val="both"/>
      </w:pPr>
      <w:r>
        <w:t xml:space="preserve">    - 4 с - "   "    </w:t>
      </w:r>
      <w:r w:rsidRPr="0015010B">
        <w:rPr>
          <w:position w:val="-8"/>
        </w:rPr>
        <w:pict>
          <v:shape id="_x0000_i1158" style="width:14.05pt;height:17.75pt" coordsize="" o:spt="100" adj="0,,0" path="" filled="f" stroked="f">
            <v:stroke joinstyle="miter"/>
            <v:imagedata r:id="rId232" o:title="base_44_4721_32901"/>
            <v:formulas/>
            <v:path o:connecttype="segments"/>
          </v:shape>
        </w:pict>
      </w:r>
      <w:r>
        <w:t xml:space="preserve"> 90 - 140 мм;</w:t>
      </w:r>
    </w:p>
    <w:p w:rsidR="00015B14" w:rsidRDefault="00015B14">
      <w:pPr>
        <w:pStyle w:val="ConsPlusNonformat"/>
        <w:jc w:val="both"/>
      </w:pPr>
      <w:r>
        <w:t xml:space="preserve">    - 5 с - "   "    </w:t>
      </w:r>
      <w:r w:rsidRPr="0015010B">
        <w:rPr>
          <w:position w:val="-8"/>
        </w:rPr>
        <w:pict>
          <v:shape id="_x0000_i1159" style="width:14.05pt;height:17.75pt" coordsize="" o:spt="100" adj="0,,0" path="" filled="f" stroked="f">
            <v:stroke joinstyle="miter"/>
            <v:imagedata r:id="rId232" o:title="base_44_4721_32902"/>
            <v:formulas/>
            <v:path o:connecttype="segments"/>
          </v:shape>
        </w:pict>
      </w:r>
      <w:r>
        <w:t xml:space="preserve"> 160 - 225 мм;</w:t>
      </w:r>
    </w:p>
    <w:p w:rsidR="00015B14" w:rsidRDefault="00015B14">
      <w:pPr>
        <w:pStyle w:val="ConsPlusNonformat"/>
        <w:jc w:val="both"/>
      </w:pPr>
      <w:r>
        <w:t xml:space="preserve">    - 6 с - "   "    </w:t>
      </w:r>
      <w:r w:rsidRPr="0015010B">
        <w:rPr>
          <w:position w:val="-8"/>
        </w:rPr>
        <w:pict>
          <v:shape id="_x0000_i1160" style="width:14.05pt;height:17.75pt" coordsize="" o:spt="100" adj="0,,0" path="" filled="f" stroked="f">
            <v:stroke joinstyle="miter"/>
            <v:imagedata r:id="rId232" o:title="base_44_4721_32903"/>
            <v:formulas/>
            <v:path o:connecttype="segments"/>
          </v:shape>
        </w:pict>
      </w:r>
      <w:r>
        <w:t xml:space="preserve"> 250 - 315 мм.</w:t>
      </w:r>
    </w:p>
    <w:p w:rsidR="00015B14" w:rsidRDefault="00015B14">
      <w:pPr>
        <w:pStyle w:val="ConsPlusNormal"/>
        <w:ind w:firstLine="540"/>
        <w:jc w:val="both"/>
      </w:pPr>
      <w:r>
        <w:t xml:space="preserve">6.62. После удаления нагретого инструмента торцы труб и деталей сводят и производят осадку стыка при давлении </w:t>
      </w:r>
      <w:r w:rsidRPr="0015010B">
        <w:rPr>
          <w:position w:val="-8"/>
        </w:rPr>
        <w:pict>
          <v:shape id="_x0000_i1161" style="width:19.65pt;height:19.65pt" coordsize="" o:spt="100" adj="0,,0" path="" filled="f" stroked="f">
            <v:stroke joinstyle="miter"/>
            <v:imagedata r:id="rId224" o:title="base_44_4721_32904"/>
            <v:formulas/>
            <v:path o:connecttype="segments"/>
          </v:shape>
        </w:pict>
      </w:r>
      <w:r>
        <w:t xml:space="preserve"> = 0,2 +/- 0,02 МПа. Осадку стыка необходимо осуществлять плавным увеличением давления до заданного уровня.</w:t>
      </w:r>
    </w:p>
    <w:p w:rsidR="00015B14" w:rsidRDefault="00015B14">
      <w:pPr>
        <w:pStyle w:val="ConsPlusNormal"/>
        <w:spacing w:before="220"/>
        <w:ind w:firstLine="540"/>
        <w:jc w:val="both"/>
      </w:pPr>
      <w:r>
        <w:t xml:space="preserve">Время нарастания давления осадки </w:t>
      </w:r>
      <w:r w:rsidRPr="0015010B">
        <w:rPr>
          <w:position w:val="-8"/>
        </w:rPr>
        <w:pict>
          <v:shape id="_x0000_i1162" style="width:12.15pt;height:19.65pt" coordsize="" o:spt="100" adj="0,,0" path="" filled="f" stroked="f">
            <v:stroke joinstyle="miter"/>
            <v:imagedata r:id="rId226" o:title="base_44_4721_32905"/>
            <v:formulas/>
            <v:path o:connecttype="segments"/>
          </v:shape>
        </w:pict>
      </w:r>
      <w:r>
        <w:t xml:space="preserve">, с, для труб из ПЭ 80, ПЭ 100 следует принимать по </w:t>
      </w:r>
      <w:hyperlink w:anchor="P3429" w:history="1">
        <w:r>
          <w:rPr>
            <w:color w:val="0000FF"/>
          </w:rPr>
          <w:t>таблице Д.3</w:t>
        </w:r>
      </w:hyperlink>
      <w:r>
        <w:t xml:space="preserve"> Приложения Д.</w:t>
      </w:r>
    </w:p>
    <w:p w:rsidR="00015B14" w:rsidRDefault="00015B14">
      <w:pPr>
        <w:pStyle w:val="ConsPlusNormal"/>
        <w:spacing w:before="220"/>
        <w:ind w:firstLine="540"/>
        <w:jc w:val="both"/>
      </w:pPr>
      <w:r>
        <w:t xml:space="preserve">6.63. Охлаждение стыка необходимо производить под давлением осадки в течение времени </w:t>
      </w:r>
      <w:r w:rsidRPr="0015010B">
        <w:rPr>
          <w:position w:val="-8"/>
        </w:rPr>
        <w:pict>
          <v:shape id="_x0000_i1163" style="width:19.65pt;height:19.65pt" coordsize="" o:spt="100" adj="0,,0" path="" filled="f" stroked="f">
            <v:stroke joinstyle="miter"/>
            <v:imagedata r:id="rId225" o:title="base_44_4721_32906"/>
            <v:formulas/>
            <v:path o:connecttype="segments"/>
          </v:shape>
        </w:pict>
      </w:r>
      <w:r>
        <w:t xml:space="preserve">, величина которого принимается по </w:t>
      </w:r>
      <w:hyperlink w:anchor="P3463" w:history="1">
        <w:r>
          <w:rPr>
            <w:color w:val="0000FF"/>
          </w:rPr>
          <w:t>таблице Д.4</w:t>
        </w:r>
      </w:hyperlink>
      <w:r>
        <w:t xml:space="preserve"> Приложения Д в зависимости от толщины стенки свариваемых труб и деталей и температуры окружающего воздуха </w:t>
      </w:r>
      <w:r w:rsidRPr="0015010B">
        <w:rPr>
          <w:position w:val="-8"/>
        </w:rPr>
        <w:pict>
          <v:shape id="_x0000_i1164" style="width:14.05pt;height:19.65pt" coordsize="" o:spt="100" adj="0,,0" path="" filled="f" stroked="f">
            <v:stroke joinstyle="miter"/>
            <v:imagedata r:id="rId233" o:title="base_44_4721_32907"/>
            <v:formulas/>
            <v:path o:connecttype="segments"/>
          </v:shape>
        </w:pict>
      </w:r>
      <w:r>
        <w:t>.</w:t>
      </w:r>
    </w:p>
    <w:p w:rsidR="00015B14" w:rsidRDefault="00015B14">
      <w:pPr>
        <w:pStyle w:val="ConsPlusNormal"/>
        <w:spacing w:before="220"/>
        <w:ind w:firstLine="540"/>
        <w:jc w:val="both"/>
      </w:pPr>
      <w:r>
        <w:t>6.64. С целью повышения точности поддержания заданных давлений (</w:t>
      </w:r>
      <w:r w:rsidRPr="0015010B">
        <w:rPr>
          <w:position w:val="-8"/>
        </w:rPr>
        <w:pict>
          <v:shape id="_x0000_i1165" style="width:70.15pt;height:19.65pt" coordsize="" o:spt="100" adj="0,,0" path="" filled="f" stroked="f">
            <v:stroke joinstyle="miter"/>
            <v:imagedata r:id="rId234" o:title="base_44_4721_32908"/>
            <v:formulas/>
            <v:path o:connecttype="segments"/>
          </v:shape>
        </w:pict>
      </w:r>
      <w:r>
        <w:t>) в процессе сварки необходимо учитывать потери на трение движущихся частей сварочной машины и перемещаемой при сварке трубы (секции). Для этого перед сваркой каждого стыка производят замер усилия при холостом ходе подвижного зажима центратора машины с закрепленной в нем трубой (секцией), который суммируют с усилием, необходимым для создания заданных давлений (</w:t>
      </w:r>
      <w:r w:rsidRPr="0015010B">
        <w:rPr>
          <w:position w:val="-8"/>
        </w:rPr>
        <w:pict>
          <v:shape id="_x0000_i1166" style="width:70.15pt;height:19.65pt" coordsize="" o:spt="100" adj="0,,0" path="" filled="f" stroked="f">
            <v:stroke joinstyle="miter"/>
            <v:imagedata r:id="rId234" o:title="base_44_4721_32909"/>
            <v:formulas/>
            <v:path o:connecttype="segments"/>
          </v:shape>
        </w:pict>
      </w:r>
      <w:r>
        <w:t>).</w:t>
      </w:r>
    </w:p>
    <w:p w:rsidR="00015B14" w:rsidRDefault="00015B14">
      <w:pPr>
        <w:pStyle w:val="ConsPlusNormal"/>
        <w:spacing w:before="220"/>
        <w:ind w:firstLine="540"/>
        <w:jc w:val="both"/>
      </w:pPr>
      <w:r>
        <w:t>Для уменьшения потерь на трение рекомендуется использовать переносные и регулируемые по высоте роликовые опоры.</w:t>
      </w:r>
    </w:p>
    <w:p w:rsidR="00015B14" w:rsidRDefault="00015B14">
      <w:pPr>
        <w:pStyle w:val="ConsPlusNormal"/>
        <w:spacing w:before="220"/>
        <w:ind w:firstLine="540"/>
        <w:jc w:val="both"/>
      </w:pPr>
      <w:r>
        <w:t>6.65. Параметры циклограммы процесса (</w:t>
      </w:r>
      <w:hyperlink w:anchor="P1205" w:history="1">
        <w:r>
          <w:rPr>
            <w:color w:val="0000FF"/>
          </w:rPr>
          <w:t>рисунок 11</w:t>
        </w:r>
      </w:hyperlink>
      <w:r>
        <w:t>) и режимы сварки (</w:t>
      </w:r>
      <w:hyperlink w:anchor="P3343" w:history="1">
        <w:r>
          <w:rPr>
            <w:color w:val="0000FF"/>
          </w:rPr>
          <w:t>Приложение Д</w:t>
        </w:r>
      </w:hyperlink>
      <w:r>
        <w:t>) труб различного сортамента соблюдаются сварочной машиной с высокой степенью автоматизации автоматически, со средней степенью автоматизации - часть параметров выполняется в ручном режиме, в ручных сварочных машинах автоматически поддерживается только температура нагревательного инструмента.</w:t>
      </w:r>
    </w:p>
    <w:p w:rsidR="00015B14" w:rsidRDefault="00015B14">
      <w:pPr>
        <w:pStyle w:val="ConsPlusNormal"/>
        <w:spacing w:before="220"/>
        <w:ind w:firstLine="540"/>
        <w:jc w:val="both"/>
      </w:pPr>
      <w:r>
        <w:t>6.66. При сварке нагретым инструментом рабочие поверхности нагревателя покрывают антиадгезионным слоем, препятствующим налипанию расплава на инструмент.</w:t>
      </w:r>
    </w:p>
    <w:p w:rsidR="00015B14" w:rsidRDefault="00015B14">
      <w:pPr>
        <w:pStyle w:val="ConsPlusNormal"/>
        <w:spacing w:before="220"/>
        <w:ind w:firstLine="540"/>
        <w:jc w:val="both"/>
      </w:pPr>
      <w:r>
        <w:t>6.67. Маркировку сварных стыков (код оператора) производят несмываемым карандашом-маркером яркого цвета (например: белого или желтого - для черных труб, черного и голубого - для желтых труб).</w:t>
      </w:r>
    </w:p>
    <w:p w:rsidR="00015B14" w:rsidRDefault="00015B14">
      <w:pPr>
        <w:pStyle w:val="ConsPlusNormal"/>
        <w:spacing w:before="220"/>
        <w:ind w:firstLine="540"/>
        <w:jc w:val="both"/>
      </w:pPr>
      <w:r>
        <w:t>Маркировку (номер стыка и код оператора) наносят рядом со стыком со стороны, ближайшей заводской маркировке труб.</w:t>
      </w:r>
    </w:p>
    <w:p w:rsidR="00015B14" w:rsidRDefault="00015B14">
      <w:pPr>
        <w:pStyle w:val="ConsPlusNormal"/>
        <w:spacing w:before="220"/>
        <w:ind w:firstLine="540"/>
        <w:jc w:val="both"/>
      </w:pPr>
      <w:r>
        <w:t xml:space="preserve">Допускается маркировку (код оператора) производить клеймом на горячем расплаве грата через 20 - 40 с после окончания операции осадки в процессе охлаждения стыка в зажимах центратора сварочной машины в двух диаметрально противоположных точках. Рекомендуется использовать клейма типа ПУ-6 или ПУ-8 по </w:t>
      </w:r>
      <w:hyperlink r:id="rId235" w:history="1">
        <w:r>
          <w:rPr>
            <w:color w:val="0000FF"/>
          </w:rPr>
          <w:t>ГОСТ 2930</w:t>
        </w:r>
      </w:hyperlink>
      <w:r>
        <w:t>.</w:t>
      </w:r>
    </w:p>
    <w:p w:rsidR="00015B14" w:rsidRDefault="00015B14">
      <w:pPr>
        <w:pStyle w:val="ConsPlusNormal"/>
        <w:jc w:val="both"/>
      </w:pPr>
    </w:p>
    <w:p w:rsidR="00015B14" w:rsidRDefault="00015B14">
      <w:pPr>
        <w:pStyle w:val="ConsPlusNormal"/>
        <w:jc w:val="center"/>
        <w:outlineLvl w:val="3"/>
      </w:pPr>
      <w:r>
        <w:t>Сварка соединительными деталями с закладным нагревателем</w:t>
      </w:r>
    </w:p>
    <w:p w:rsidR="00015B14" w:rsidRDefault="00015B14">
      <w:pPr>
        <w:pStyle w:val="ConsPlusNormal"/>
        <w:jc w:val="both"/>
      </w:pPr>
    </w:p>
    <w:p w:rsidR="00015B14" w:rsidRDefault="00015B14">
      <w:pPr>
        <w:pStyle w:val="ConsPlusNormal"/>
        <w:ind w:firstLine="540"/>
        <w:jc w:val="both"/>
      </w:pPr>
      <w:r>
        <w:t>6.68. Сварку труб соединительными деталями с закладными нагревателями производят:</w:t>
      </w:r>
    </w:p>
    <w:p w:rsidR="00015B14" w:rsidRDefault="00015B14">
      <w:pPr>
        <w:pStyle w:val="ConsPlusNormal"/>
        <w:spacing w:before="220"/>
        <w:ind w:firstLine="540"/>
        <w:jc w:val="both"/>
      </w:pPr>
      <w:r>
        <w:t>- при прокладке новых газопроводов, преимущественно из длинномерных труб (плетей) или в стесненных условиях;</w:t>
      </w:r>
    </w:p>
    <w:p w:rsidR="00015B14" w:rsidRDefault="00015B14">
      <w:pPr>
        <w:pStyle w:val="ConsPlusNormal"/>
        <w:spacing w:before="220"/>
        <w:ind w:firstLine="540"/>
        <w:jc w:val="both"/>
      </w:pPr>
      <w:r>
        <w:t>- при реконструкции изношенных газопроводов методом протяжки в них полиэтиленовых труб (в том числе профилированных);</w:t>
      </w:r>
    </w:p>
    <w:p w:rsidR="00015B14" w:rsidRDefault="00015B14">
      <w:pPr>
        <w:pStyle w:val="ConsPlusNormal"/>
        <w:spacing w:before="220"/>
        <w:ind w:firstLine="540"/>
        <w:jc w:val="both"/>
      </w:pPr>
      <w:r>
        <w:t>- при соединении труб и соединительных деталей с разной толщиной стенки или при толщине стенки менее 5 мм, или изготовленных из разных марок полиэтилена;</w:t>
      </w:r>
    </w:p>
    <w:p w:rsidR="00015B14" w:rsidRDefault="00015B14">
      <w:pPr>
        <w:pStyle w:val="ConsPlusNormal"/>
        <w:spacing w:before="220"/>
        <w:ind w:firstLine="540"/>
        <w:jc w:val="both"/>
      </w:pPr>
      <w:r>
        <w:t>- для врезки ответвлений в ранее построенные газопроводы;</w:t>
      </w:r>
    </w:p>
    <w:p w:rsidR="00015B14" w:rsidRDefault="00015B14">
      <w:pPr>
        <w:pStyle w:val="ConsPlusNormal"/>
        <w:spacing w:before="220"/>
        <w:ind w:firstLine="540"/>
        <w:jc w:val="both"/>
      </w:pPr>
      <w:r>
        <w:t>- для вварки трубной вставки в полиэтиленовые газопроводы;</w:t>
      </w:r>
    </w:p>
    <w:p w:rsidR="00015B14" w:rsidRDefault="00015B14">
      <w:pPr>
        <w:pStyle w:val="ConsPlusNormal"/>
        <w:spacing w:before="220"/>
        <w:ind w:firstLine="540"/>
        <w:jc w:val="both"/>
      </w:pPr>
      <w:r>
        <w:t>- при строительстве особо ответственных участков газопровода (стесненные условия, пересечение дорог и пр.).</w:t>
      </w:r>
    </w:p>
    <w:p w:rsidR="00015B14" w:rsidRDefault="00015B14">
      <w:pPr>
        <w:pStyle w:val="ConsPlusNormal"/>
        <w:spacing w:before="220"/>
        <w:ind w:firstLine="540"/>
        <w:jc w:val="both"/>
      </w:pPr>
      <w:r>
        <w:t xml:space="preserve">6.69. Для сварки труб соединительными деталями с закладными нагревателями применяют сварочные аппараты, работающие от сети переменного тока напряжением 230 В (190 - 270 В), от аккумуляторных батарей или от передвижных источников питания (мини-электростанций). Перечень рекомендуемых сварочных аппаратов и источников питания приведен в </w:t>
      </w:r>
      <w:hyperlink w:anchor="P3777" w:history="1">
        <w:r>
          <w:rPr>
            <w:color w:val="0000FF"/>
          </w:rPr>
          <w:t>Приложениях Ж</w:t>
        </w:r>
      </w:hyperlink>
      <w:r>
        <w:t xml:space="preserve">, </w:t>
      </w:r>
      <w:hyperlink w:anchor="P4069" w:history="1">
        <w:r>
          <w:rPr>
            <w:color w:val="0000FF"/>
          </w:rPr>
          <w:t>И</w:t>
        </w:r>
      </w:hyperlink>
      <w:r>
        <w:t>.</w:t>
      </w:r>
    </w:p>
    <w:p w:rsidR="00015B14" w:rsidRDefault="00015B14">
      <w:pPr>
        <w:pStyle w:val="ConsPlusNormal"/>
        <w:spacing w:before="220"/>
        <w:ind w:firstLine="540"/>
        <w:jc w:val="both"/>
      </w:pPr>
      <w:r>
        <w:t>6.70. Технологический процесс соединения труб с помощью соединительных деталей с закладными нагревателями включает (</w:t>
      </w:r>
      <w:hyperlink w:anchor="P1258" w:history="1">
        <w:r>
          <w:rPr>
            <w:color w:val="0000FF"/>
          </w:rPr>
          <w:t>рисунок 12</w:t>
        </w:r>
      </w:hyperlink>
      <w:r>
        <w:t>):</w:t>
      </w:r>
    </w:p>
    <w:p w:rsidR="00015B14" w:rsidRDefault="00015B14">
      <w:pPr>
        <w:pStyle w:val="ConsPlusNormal"/>
        <w:spacing w:before="220"/>
        <w:ind w:firstLine="540"/>
        <w:jc w:val="both"/>
      </w:pPr>
      <w:r>
        <w:t>- подготовку концов труб (очистка от загрязнений, механическая обработка - циклевка свариваемых поверхностей, разметка и обезжиривание);</w:t>
      </w:r>
    </w:p>
    <w:p w:rsidR="00015B14" w:rsidRDefault="00015B14">
      <w:pPr>
        <w:pStyle w:val="ConsPlusNormal"/>
        <w:spacing w:before="220"/>
        <w:ind w:firstLine="540"/>
        <w:jc w:val="both"/>
      </w:pPr>
      <w:r>
        <w:t>- сборку стыка (установка и закрепление концов свариваемых труб в зажимах позиционера (центрирующего приспособления) с одновременной посадкой детали с ЗН, подключение детали с ЗН к сварочному аппарату);</w:t>
      </w:r>
    </w:p>
    <w:p w:rsidR="00015B14" w:rsidRDefault="00015B14">
      <w:pPr>
        <w:pStyle w:val="ConsPlusNormal"/>
        <w:spacing w:before="220"/>
        <w:ind w:firstLine="540"/>
        <w:jc w:val="both"/>
      </w:pPr>
      <w:r>
        <w:t>- сварку (задание программы процесса сварки, пуск процесса сварки, нагрев, охлаждение соединения).</w:t>
      </w:r>
    </w:p>
    <w:p w:rsidR="00015B14" w:rsidRDefault="00015B14">
      <w:pPr>
        <w:pStyle w:val="ConsPlusNormal"/>
        <w:jc w:val="both"/>
      </w:pPr>
    </w:p>
    <w:p w:rsidR="00015B14" w:rsidRDefault="00015B14">
      <w:pPr>
        <w:pStyle w:val="ConsPlusNormal"/>
        <w:jc w:val="center"/>
      </w:pPr>
      <w:r w:rsidRPr="0015010B">
        <w:rPr>
          <w:position w:val="-461"/>
        </w:rPr>
        <w:lastRenderedPageBreak/>
        <w:pict>
          <v:shape id="_x0000_i1167" style="width:266.5pt;height:472.2pt" coordsize="" o:spt="100" adj="0,,0" path="" filled="f" stroked="f">
            <v:stroke joinstyle="miter"/>
            <v:imagedata r:id="rId236" o:title="base_44_4721_32910"/>
            <v:formulas/>
            <v:path o:connecttype="segments"/>
          </v:shape>
        </w:pict>
      </w:r>
    </w:p>
    <w:p w:rsidR="00015B14" w:rsidRDefault="00015B14">
      <w:pPr>
        <w:pStyle w:val="ConsPlusNormal"/>
        <w:jc w:val="both"/>
      </w:pPr>
    </w:p>
    <w:p w:rsidR="00015B14" w:rsidRDefault="00015B14">
      <w:pPr>
        <w:pStyle w:val="ConsPlusNormal"/>
        <w:jc w:val="center"/>
      </w:pPr>
      <w:r>
        <w:t>а - подготовка соединяемых элементов; б, в, г - этапы</w:t>
      </w:r>
    </w:p>
    <w:p w:rsidR="00015B14" w:rsidRDefault="00015B14">
      <w:pPr>
        <w:pStyle w:val="ConsPlusNormal"/>
        <w:jc w:val="center"/>
      </w:pPr>
      <w:r>
        <w:t>сборки стыка; д - собранный под сварку стык;</w:t>
      </w:r>
    </w:p>
    <w:p w:rsidR="00015B14" w:rsidRDefault="00015B14">
      <w:pPr>
        <w:pStyle w:val="ConsPlusNormal"/>
        <w:jc w:val="center"/>
      </w:pPr>
      <w:r>
        <w:t>1 - труба; 2 - метка посадки муфты и механической обработки</w:t>
      </w:r>
    </w:p>
    <w:p w:rsidR="00015B14" w:rsidRDefault="00015B14">
      <w:pPr>
        <w:pStyle w:val="ConsPlusNormal"/>
        <w:jc w:val="center"/>
      </w:pPr>
      <w:r>
        <w:t>поверхности трубы; 3 - муфта; 4 - закладной нагреватель;</w:t>
      </w:r>
    </w:p>
    <w:p w:rsidR="00015B14" w:rsidRDefault="00015B14">
      <w:pPr>
        <w:pStyle w:val="ConsPlusNormal"/>
        <w:jc w:val="center"/>
      </w:pPr>
      <w:r>
        <w:t>5 - клеммы токопровода; 6 - позиционер;</w:t>
      </w:r>
    </w:p>
    <w:p w:rsidR="00015B14" w:rsidRDefault="00015B14">
      <w:pPr>
        <w:pStyle w:val="ConsPlusNormal"/>
        <w:jc w:val="center"/>
      </w:pPr>
      <w:r>
        <w:t>7 - токоподводящие кабели сварочного аппарата</w:t>
      </w:r>
    </w:p>
    <w:p w:rsidR="00015B14" w:rsidRDefault="00015B14">
      <w:pPr>
        <w:pStyle w:val="ConsPlusNormal"/>
        <w:jc w:val="both"/>
      </w:pPr>
    </w:p>
    <w:p w:rsidR="00015B14" w:rsidRDefault="00015B14">
      <w:pPr>
        <w:pStyle w:val="ConsPlusNormal"/>
        <w:jc w:val="center"/>
      </w:pPr>
      <w:bookmarkStart w:id="26" w:name="P1258"/>
      <w:bookmarkEnd w:id="26"/>
      <w:r>
        <w:t>Рисунок 12. Схема соединения труб муфтой</w:t>
      </w:r>
    </w:p>
    <w:p w:rsidR="00015B14" w:rsidRDefault="00015B14">
      <w:pPr>
        <w:pStyle w:val="ConsPlusNormal"/>
        <w:jc w:val="center"/>
      </w:pPr>
      <w:r>
        <w:t>с закладным нагревателем</w:t>
      </w:r>
    </w:p>
    <w:p w:rsidR="00015B14" w:rsidRDefault="00015B14">
      <w:pPr>
        <w:pStyle w:val="ConsPlusNormal"/>
        <w:jc w:val="both"/>
      </w:pPr>
    </w:p>
    <w:p w:rsidR="00015B14" w:rsidRDefault="00015B14">
      <w:pPr>
        <w:pStyle w:val="ConsPlusNormal"/>
        <w:ind w:firstLine="540"/>
        <w:jc w:val="both"/>
      </w:pPr>
      <w:r>
        <w:t xml:space="preserve">Для исключения неправильного распределения тепла внутри соединения, приводящего к сильному расплавлению полиэтилена, не рекомендуется превышать величину косого среза торца трубы а (рисунок 13), указанную в </w:t>
      </w:r>
      <w:hyperlink w:anchor="P1270" w:history="1">
        <w:r>
          <w:rPr>
            <w:color w:val="0000FF"/>
          </w:rPr>
          <w:t>таблице 11</w:t>
        </w:r>
      </w:hyperlink>
      <w:r>
        <w:t>.</w:t>
      </w:r>
    </w:p>
    <w:p w:rsidR="00015B14" w:rsidRDefault="00015B14">
      <w:pPr>
        <w:pStyle w:val="ConsPlusNormal"/>
        <w:jc w:val="both"/>
      </w:pPr>
    </w:p>
    <w:p w:rsidR="00015B14" w:rsidRDefault="00015B14">
      <w:pPr>
        <w:pStyle w:val="ConsPlusNormal"/>
        <w:jc w:val="center"/>
      </w:pPr>
      <w:r w:rsidRPr="0015010B">
        <w:rPr>
          <w:position w:val="-135"/>
        </w:rPr>
        <w:lastRenderedPageBreak/>
        <w:pict>
          <v:shape id="_x0000_i1168" style="width:270.25pt;height:146.8pt" coordsize="" o:spt="100" adj="0,,0" path="" filled="f" stroked="f">
            <v:stroke joinstyle="miter"/>
            <v:imagedata r:id="rId237" o:title="base_44_4721_32911"/>
            <v:formulas/>
            <v:path o:connecttype="segments"/>
          </v:shape>
        </w:pict>
      </w:r>
    </w:p>
    <w:p w:rsidR="00015B14" w:rsidRDefault="00015B14">
      <w:pPr>
        <w:pStyle w:val="ConsPlusNormal"/>
        <w:jc w:val="both"/>
      </w:pPr>
    </w:p>
    <w:p w:rsidR="00015B14" w:rsidRDefault="00015B14">
      <w:pPr>
        <w:pStyle w:val="ConsPlusNormal"/>
        <w:jc w:val="center"/>
      </w:pPr>
      <w:r>
        <w:t>а - максимальный допуск косого среза трубы; е - максимальный</w:t>
      </w:r>
    </w:p>
    <w:p w:rsidR="00015B14" w:rsidRDefault="00015B14">
      <w:pPr>
        <w:pStyle w:val="ConsPlusNormal"/>
        <w:jc w:val="center"/>
      </w:pPr>
      <w:r>
        <w:t>зазор между двумя концами труб в муфте</w:t>
      </w:r>
    </w:p>
    <w:p w:rsidR="00015B14" w:rsidRDefault="00015B14">
      <w:pPr>
        <w:pStyle w:val="ConsPlusNormal"/>
        <w:jc w:val="both"/>
      </w:pPr>
    </w:p>
    <w:p w:rsidR="00015B14" w:rsidRDefault="00015B14">
      <w:pPr>
        <w:pStyle w:val="ConsPlusNormal"/>
        <w:jc w:val="center"/>
      </w:pPr>
      <w:bookmarkStart w:id="27" w:name="P1268"/>
      <w:bookmarkEnd w:id="27"/>
      <w:r>
        <w:t>Рисунок 13</w:t>
      </w:r>
    </w:p>
    <w:p w:rsidR="00015B14" w:rsidRDefault="00015B14">
      <w:pPr>
        <w:pStyle w:val="ConsPlusNormal"/>
        <w:jc w:val="both"/>
      </w:pPr>
    </w:p>
    <w:p w:rsidR="00015B14" w:rsidRDefault="00015B14">
      <w:pPr>
        <w:pStyle w:val="ConsPlusNormal"/>
        <w:jc w:val="right"/>
      </w:pPr>
      <w:bookmarkStart w:id="28" w:name="P1270"/>
      <w:bookmarkEnd w:id="28"/>
      <w:r>
        <w:t>Таблица 11</w:t>
      </w:r>
    </w:p>
    <w:p w:rsidR="00015B14" w:rsidRDefault="00015B14">
      <w:pPr>
        <w:pStyle w:val="ConsPlusNormal"/>
        <w:jc w:val="both"/>
      </w:pPr>
    </w:p>
    <w:p w:rsidR="00015B14" w:rsidRDefault="00015B14">
      <w:pPr>
        <w:sectPr w:rsidR="00015B14" w:rsidSect="00C642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20"/>
        <w:gridCol w:w="652"/>
        <w:gridCol w:w="652"/>
        <w:gridCol w:w="652"/>
        <w:gridCol w:w="652"/>
        <w:gridCol w:w="652"/>
        <w:gridCol w:w="652"/>
        <w:gridCol w:w="652"/>
        <w:gridCol w:w="652"/>
        <w:gridCol w:w="652"/>
        <w:gridCol w:w="652"/>
        <w:gridCol w:w="652"/>
        <w:gridCol w:w="652"/>
        <w:gridCol w:w="652"/>
        <w:gridCol w:w="661"/>
      </w:tblGrid>
      <w:tr w:rsidR="00015B14">
        <w:tc>
          <w:tcPr>
            <w:tcW w:w="1191" w:type="dxa"/>
            <w:vAlign w:val="center"/>
          </w:tcPr>
          <w:p w:rsidR="00015B14" w:rsidRDefault="00015B14">
            <w:pPr>
              <w:pStyle w:val="ConsPlusNormal"/>
            </w:pPr>
            <w:r>
              <w:lastRenderedPageBreak/>
              <w:t>Диаметр, мм</w:t>
            </w:r>
          </w:p>
        </w:tc>
        <w:tc>
          <w:tcPr>
            <w:tcW w:w="1020" w:type="dxa"/>
            <w:vAlign w:val="center"/>
          </w:tcPr>
          <w:p w:rsidR="00015B14" w:rsidRDefault="00015B14">
            <w:pPr>
              <w:pStyle w:val="ConsPlusNormal"/>
              <w:jc w:val="center"/>
            </w:pPr>
            <w:r>
              <w:t>20 - 40</w:t>
            </w:r>
          </w:p>
        </w:tc>
        <w:tc>
          <w:tcPr>
            <w:tcW w:w="652" w:type="dxa"/>
            <w:vAlign w:val="center"/>
          </w:tcPr>
          <w:p w:rsidR="00015B14" w:rsidRDefault="00015B14">
            <w:pPr>
              <w:pStyle w:val="ConsPlusNormal"/>
              <w:jc w:val="center"/>
            </w:pPr>
            <w:r>
              <w:t>50</w:t>
            </w:r>
          </w:p>
        </w:tc>
        <w:tc>
          <w:tcPr>
            <w:tcW w:w="652" w:type="dxa"/>
            <w:vAlign w:val="center"/>
          </w:tcPr>
          <w:p w:rsidR="00015B14" w:rsidRDefault="00015B14">
            <w:pPr>
              <w:pStyle w:val="ConsPlusNormal"/>
              <w:jc w:val="center"/>
            </w:pPr>
            <w:r>
              <w:t>63</w:t>
            </w:r>
          </w:p>
        </w:tc>
        <w:tc>
          <w:tcPr>
            <w:tcW w:w="652" w:type="dxa"/>
            <w:vAlign w:val="center"/>
          </w:tcPr>
          <w:p w:rsidR="00015B14" w:rsidRDefault="00015B14">
            <w:pPr>
              <w:pStyle w:val="ConsPlusNormal"/>
              <w:jc w:val="center"/>
            </w:pPr>
            <w:r>
              <w:t>75</w:t>
            </w:r>
          </w:p>
        </w:tc>
        <w:tc>
          <w:tcPr>
            <w:tcW w:w="652" w:type="dxa"/>
            <w:vAlign w:val="center"/>
          </w:tcPr>
          <w:p w:rsidR="00015B14" w:rsidRDefault="00015B14">
            <w:pPr>
              <w:pStyle w:val="ConsPlusNormal"/>
              <w:jc w:val="center"/>
            </w:pPr>
            <w:r>
              <w:t>90</w:t>
            </w:r>
          </w:p>
        </w:tc>
        <w:tc>
          <w:tcPr>
            <w:tcW w:w="652" w:type="dxa"/>
            <w:vAlign w:val="center"/>
          </w:tcPr>
          <w:p w:rsidR="00015B14" w:rsidRDefault="00015B14">
            <w:pPr>
              <w:pStyle w:val="ConsPlusNormal"/>
              <w:jc w:val="center"/>
            </w:pPr>
            <w:r>
              <w:t>110</w:t>
            </w:r>
          </w:p>
        </w:tc>
        <w:tc>
          <w:tcPr>
            <w:tcW w:w="652" w:type="dxa"/>
            <w:vAlign w:val="center"/>
          </w:tcPr>
          <w:p w:rsidR="00015B14" w:rsidRDefault="00015B14">
            <w:pPr>
              <w:pStyle w:val="ConsPlusNormal"/>
              <w:jc w:val="center"/>
            </w:pPr>
            <w:r>
              <w:t>125</w:t>
            </w:r>
          </w:p>
        </w:tc>
        <w:tc>
          <w:tcPr>
            <w:tcW w:w="652" w:type="dxa"/>
            <w:vAlign w:val="center"/>
          </w:tcPr>
          <w:p w:rsidR="00015B14" w:rsidRDefault="00015B14">
            <w:pPr>
              <w:pStyle w:val="ConsPlusNormal"/>
              <w:jc w:val="center"/>
            </w:pPr>
            <w:r>
              <w:t>140</w:t>
            </w:r>
          </w:p>
        </w:tc>
        <w:tc>
          <w:tcPr>
            <w:tcW w:w="652" w:type="dxa"/>
            <w:vAlign w:val="center"/>
          </w:tcPr>
          <w:p w:rsidR="00015B14" w:rsidRDefault="00015B14">
            <w:pPr>
              <w:pStyle w:val="ConsPlusNormal"/>
              <w:jc w:val="center"/>
            </w:pPr>
            <w:r>
              <w:t>160</w:t>
            </w:r>
          </w:p>
        </w:tc>
        <w:tc>
          <w:tcPr>
            <w:tcW w:w="652" w:type="dxa"/>
            <w:vAlign w:val="center"/>
          </w:tcPr>
          <w:p w:rsidR="00015B14" w:rsidRDefault="00015B14">
            <w:pPr>
              <w:pStyle w:val="ConsPlusNormal"/>
              <w:jc w:val="center"/>
            </w:pPr>
            <w:r>
              <w:t>180</w:t>
            </w:r>
          </w:p>
        </w:tc>
        <w:tc>
          <w:tcPr>
            <w:tcW w:w="652" w:type="dxa"/>
            <w:vAlign w:val="center"/>
          </w:tcPr>
          <w:p w:rsidR="00015B14" w:rsidRDefault="00015B14">
            <w:pPr>
              <w:pStyle w:val="ConsPlusNormal"/>
              <w:jc w:val="center"/>
            </w:pPr>
            <w:r>
              <w:t>200</w:t>
            </w:r>
          </w:p>
        </w:tc>
        <w:tc>
          <w:tcPr>
            <w:tcW w:w="652" w:type="dxa"/>
            <w:vAlign w:val="center"/>
          </w:tcPr>
          <w:p w:rsidR="00015B14" w:rsidRDefault="00015B14">
            <w:pPr>
              <w:pStyle w:val="ConsPlusNormal"/>
              <w:jc w:val="center"/>
            </w:pPr>
            <w:r>
              <w:t>225</w:t>
            </w:r>
          </w:p>
        </w:tc>
        <w:tc>
          <w:tcPr>
            <w:tcW w:w="652" w:type="dxa"/>
            <w:vAlign w:val="center"/>
          </w:tcPr>
          <w:p w:rsidR="00015B14" w:rsidRDefault="00015B14">
            <w:pPr>
              <w:pStyle w:val="ConsPlusNormal"/>
              <w:jc w:val="center"/>
            </w:pPr>
            <w:r>
              <w:t>250</w:t>
            </w:r>
          </w:p>
        </w:tc>
        <w:tc>
          <w:tcPr>
            <w:tcW w:w="652" w:type="dxa"/>
            <w:vAlign w:val="center"/>
          </w:tcPr>
          <w:p w:rsidR="00015B14" w:rsidRDefault="00015B14">
            <w:pPr>
              <w:pStyle w:val="ConsPlusNormal"/>
              <w:jc w:val="center"/>
            </w:pPr>
            <w:r>
              <w:t>280</w:t>
            </w:r>
          </w:p>
        </w:tc>
        <w:tc>
          <w:tcPr>
            <w:tcW w:w="661" w:type="dxa"/>
            <w:vAlign w:val="center"/>
          </w:tcPr>
          <w:p w:rsidR="00015B14" w:rsidRDefault="00015B14">
            <w:pPr>
              <w:pStyle w:val="ConsPlusNormal"/>
              <w:jc w:val="center"/>
            </w:pPr>
            <w:r>
              <w:t>315</w:t>
            </w:r>
          </w:p>
        </w:tc>
      </w:tr>
      <w:tr w:rsidR="00015B14">
        <w:tc>
          <w:tcPr>
            <w:tcW w:w="1191" w:type="dxa"/>
          </w:tcPr>
          <w:p w:rsidR="00015B14" w:rsidRDefault="00015B14">
            <w:pPr>
              <w:pStyle w:val="ConsPlusNormal"/>
            </w:pPr>
            <w:r>
              <w:rPr>
                <w:i/>
              </w:rPr>
              <w:t>а</w:t>
            </w:r>
          </w:p>
        </w:tc>
        <w:tc>
          <w:tcPr>
            <w:tcW w:w="1020" w:type="dxa"/>
          </w:tcPr>
          <w:p w:rsidR="00015B14" w:rsidRDefault="00015B14">
            <w:pPr>
              <w:pStyle w:val="ConsPlusNormal"/>
              <w:jc w:val="center"/>
            </w:pPr>
            <w:r>
              <w:t>2</w:t>
            </w:r>
          </w:p>
        </w:tc>
        <w:tc>
          <w:tcPr>
            <w:tcW w:w="652" w:type="dxa"/>
          </w:tcPr>
          <w:p w:rsidR="00015B14" w:rsidRDefault="00015B14">
            <w:pPr>
              <w:pStyle w:val="ConsPlusNormal"/>
              <w:jc w:val="center"/>
            </w:pPr>
            <w:r>
              <w:t>2</w:t>
            </w:r>
          </w:p>
        </w:tc>
        <w:tc>
          <w:tcPr>
            <w:tcW w:w="652" w:type="dxa"/>
          </w:tcPr>
          <w:p w:rsidR="00015B14" w:rsidRDefault="00015B14">
            <w:pPr>
              <w:pStyle w:val="ConsPlusNormal"/>
              <w:jc w:val="center"/>
            </w:pPr>
            <w:r>
              <w:t>3</w:t>
            </w:r>
          </w:p>
        </w:tc>
        <w:tc>
          <w:tcPr>
            <w:tcW w:w="652" w:type="dxa"/>
          </w:tcPr>
          <w:p w:rsidR="00015B14" w:rsidRDefault="00015B14">
            <w:pPr>
              <w:pStyle w:val="ConsPlusNormal"/>
              <w:jc w:val="center"/>
            </w:pPr>
            <w:r>
              <w:t>3</w:t>
            </w:r>
          </w:p>
        </w:tc>
        <w:tc>
          <w:tcPr>
            <w:tcW w:w="652" w:type="dxa"/>
          </w:tcPr>
          <w:p w:rsidR="00015B14" w:rsidRDefault="00015B14">
            <w:pPr>
              <w:pStyle w:val="ConsPlusNormal"/>
              <w:jc w:val="center"/>
            </w:pPr>
            <w:r>
              <w:t>4</w:t>
            </w:r>
          </w:p>
        </w:tc>
        <w:tc>
          <w:tcPr>
            <w:tcW w:w="652" w:type="dxa"/>
          </w:tcPr>
          <w:p w:rsidR="00015B14" w:rsidRDefault="00015B14">
            <w:pPr>
              <w:pStyle w:val="ConsPlusNormal"/>
              <w:jc w:val="center"/>
            </w:pPr>
            <w:r>
              <w:t>5</w:t>
            </w:r>
          </w:p>
        </w:tc>
        <w:tc>
          <w:tcPr>
            <w:tcW w:w="652" w:type="dxa"/>
          </w:tcPr>
          <w:p w:rsidR="00015B14" w:rsidRDefault="00015B14">
            <w:pPr>
              <w:pStyle w:val="ConsPlusNormal"/>
              <w:jc w:val="center"/>
            </w:pPr>
            <w:r>
              <w:t>6</w:t>
            </w:r>
          </w:p>
        </w:tc>
        <w:tc>
          <w:tcPr>
            <w:tcW w:w="652" w:type="dxa"/>
          </w:tcPr>
          <w:p w:rsidR="00015B14" w:rsidRDefault="00015B14">
            <w:pPr>
              <w:pStyle w:val="ConsPlusNormal"/>
              <w:jc w:val="center"/>
            </w:pPr>
            <w:r>
              <w:t>6</w:t>
            </w:r>
          </w:p>
        </w:tc>
        <w:tc>
          <w:tcPr>
            <w:tcW w:w="652" w:type="dxa"/>
          </w:tcPr>
          <w:p w:rsidR="00015B14" w:rsidRDefault="00015B14">
            <w:pPr>
              <w:pStyle w:val="ConsPlusNormal"/>
              <w:jc w:val="center"/>
            </w:pPr>
            <w:r>
              <w:t>7</w:t>
            </w:r>
          </w:p>
        </w:tc>
        <w:tc>
          <w:tcPr>
            <w:tcW w:w="652" w:type="dxa"/>
          </w:tcPr>
          <w:p w:rsidR="00015B14" w:rsidRDefault="00015B14">
            <w:pPr>
              <w:pStyle w:val="ConsPlusNormal"/>
              <w:jc w:val="center"/>
            </w:pPr>
            <w:r>
              <w:t>7</w:t>
            </w:r>
          </w:p>
        </w:tc>
        <w:tc>
          <w:tcPr>
            <w:tcW w:w="652" w:type="dxa"/>
          </w:tcPr>
          <w:p w:rsidR="00015B14" w:rsidRDefault="00015B14">
            <w:pPr>
              <w:pStyle w:val="ConsPlusNormal"/>
              <w:jc w:val="center"/>
            </w:pPr>
            <w:r>
              <w:t>8</w:t>
            </w:r>
          </w:p>
        </w:tc>
        <w:tc>
          <w:tcPr>
            <w:tcW w:w="652" w:type="dxa"/>
          </w:tcPr>
          <w:p w:rsidR="00015B14" w:rsidRDefault="00015B14">
            <w:pPr>
              <w:pStyle w:val="ConsPlusNormal"/>
              <w:jc w:val="center"/>
            </w:pPr>
            <w:r>
              <w:t>8</w:t>
            </w:r>
          </w:p>
        </w:tc>
        <w:tc>
          <w:tcPr>
            <w:tcW w:w="652" w:type="dxa"/>
          </w:tcPr>
          <w:p w:rsidR="00015B14" w:rsidRDefault="00015B14">
            <w:pPr>
              <w:pStyle w:val="ConsPlusNormal"/>
              <w:jc w:val="center"/>
            </w:pPr>
            <w:r>
              <w:t>9</w:t>
            </w:r>
          </w:p>
        </w:tc>
        <w:tc>
          <w:tcPr>
            <w:tcW w:w="652" w:type="dxa"/>
          </w:tcPr>
          <w:p w:rsidR="00015B14" w:rsidRDefault="00015B14">
            <w:pPr>
              <w:pStyle w:val="ConsPlusNormal"/>
              <w:jc w:val="center"/>
            </w:pPr>
            <w:r>
              <w:t>9</w:t>
            </w:r>
          </w:p>
        </w:tc>
        <w:tc>
          <w:tcPr>
            <w:tcW w:w="661" w:type="dxa"/>
          </w:tcPr>
          <w:p w:rsidR="00015B14" w:rsidRDefault="00015B14">
            <w:pPr>
              <w:pStyle w:val="ConsPlusNormal"/>
              <w:jc w:val="center"/>
            </w:pPr>
            <w:r>
              <w:t>10</w:t>
            </w:r>
          </w:p>
        </w:tc>
      </w:tr>
      <w:tr w:rsidR="00015B14">
        <w:tc>
          <w:tcPr>
            <w:tcW w:w="1191" w:type="dxa"/>
          </w:tcPr>
          <w:p w:rsidR="00015B14" w:rsidRDefault="00015B14">
            <w:pPr>
              <w:pStyle w:val="ConsPlusNormal"/>
            </w:pPr>
            <w:r>
              <w:rPr>
                <w:i/>
              </w:rPr>
              <w:t>е</w:t>
            </w:r>
          </w:p>
        </w:tc>
        <w:tc>
          <w:tcPr>
            <w:tcW w:w="1020" w:type="dxa"/>
          </w:tcPr>
          <w:p w:rsidR="00015B14" w:rsidRDefault="00015B14">
            <w:pPr>
              <w:pStyle w:val="ConsPlusNormal"/>
              <w:jc w:val="center"/>
            </w:pPr>
            <w:r>
              <w:t>-</w:t>
            </w:r>
          </w:p>
        </w:tc>
        <w:tc>
          <w:tcPr>
            <w:tcW w:w="652" w:type="dxa"/>
          </w:tcPr>
          <w:p w:rsidR="00015B14" w:rsidRDefault="00015B14">
            <w:pPr>
              <w:pStyle w:val="ConsPlusNormal"/>
              <w:jc w:val="center"/>
            </w:pPr>
            <w:r>
              <w:t>5</w:t>
            </w:r>
          </w:p>
        </w:tc>
        <w:tc>
          <w:tcPr>
            <w:tcW w:w="652" w:type="dxa"/>
          </w:tcPr>
          <w:p w:rsidR="00015B14" w:rsidRDefault="00015B14">
            <w:pPr>
              <w:pStyle w:val="ConsPlusNormal"/>
              <w:jc w:val="center"/>
            </w:pPr>
            <w:r>
              <w:t>7</w:t>
            </w:r>
          </w:p>
        </w:tc>
        <w:tc>
          <w:tcPr>
            <w:tcW w:w="652" w:type="dxa"/>
          </w:tcPr>
          <w:p w:rsidR="00015B14" w:rsidRDefault="00015B14">
            <w:pPr>
              <w:pStyle w:val="ConsPlusNormal"/>
              <w:jc w:val="center"/>
            </w:pPr>
            <w:r>
              <w:t>8</w:t>
            </w:r>
          </w:p>
        </w:tc>
        <w:tc>
          <w:tcPr>
            <w:tcW w:w="652" w:type="dxa"/>
          </w:tcPr>
          <w:p w:rsidR="00015B14" w:rsidRDefault="00015B14">
            <w:pPr>
              <w:pStyle w:val="ConsPlusNormal"/>
              <w:jc w:val="center"/>
            </w:pPr>
            <w:r>
              <w:t>9</w:t>
            </w:r>
          </w:p>
        </w:tc>
        <w:tc>
          <w:tcPr>
            <w:tcW w:w="652" w:type="dxa"/>
          </w:tcPr>
          <w:p w:rsidR="00015B14" w:rsidRDefault="00015B14">
            <w:pPr>
              <w:pStyle w:val="ConsPlusNormal"/>
              <w:jc w:val="center"/>
            </w:pPr>
            <w:r>
              <w:t>11</w:t>
            </w:r>
          </w:p>
        </w:tc>
        <w:tc>
          <w:tcPr>
            <w:tcW w:w="652" w:type="dxa"/>
          </w:tcPr>
          <w:p w:rsidR="00015B14" w:rsidRDefault="00015B14">
            <w:pPr>
              <w:pStyle w:val="ConsPlusNormal"/>
              <w:jc w:val="center"/>
            </w:pPr>
            <w:r>
              <w:t>13</w:t>
            </w:r>
          </w:p>
        </w:tc>
        <w:tc>
          <w:tcPr>
            <w:tcW w:w="652" w:type="dxa"/>
          </w:tcPr>
          <w:p w:rsidR="00015B14" w:rsidRDefault="00015B14">
            <w:pPr>
              <w:pStyle w:val="ConsPlusNormal"/>
              <w:jc w:val="center"/>
            </w:pPr>
            <w:r>
              <w:t>14</w:t>
            </w:r>
          </w:p>
        </w:tc>
        <w:tc>
          <w:tcPr>
            <w:tcW w:w="652" w:type="dxa"/>
          </w:tcPr>
          <w:p w:rsidR="00015B14" w:rsidRDefault="00015B14">
            <w:pPr>
              <w:pStyle w:val="ConsPlusNormal"/>
              <w:jc w:val="center"/>
            </w:pPr>
            <w:r>
              <w:t>16</w:t>
            </w:r>
          </w:p>
        </w:tc>
        <w:tc>
          <w:tcPr>
            <w:tcW w:w="652" w:type="dxa"/>
          </w:tcPr>
          <w:p w:rsidR="00015B14" w:rsidRDefault="00015B14">
            <w:pPr>
              <w:pStyle w:val="ConsPlusNormal"/>
              <w:jc w:val="center"/>
            </w:pPr>
            <w:r>
              <w:t>17</w:t>
            </w:r>
          </w:p>
        </w:tc>
        <w:tc>
          <w:tcPr>
            <w:tcW w:w="652" w:type="dxa"/>
          </w:tcPr>
          <w:p w:rsidR="00015B14" w:rsidRDefault="00015B14">
            <w:pPr>
              <w:pStyle w:val="ConsPlusNormal"/>
              <w:jc w:val="center"/>
            </w:pPr>
            <w:r>
              <w:t>18</w:t>
            </w:r>
          </w:p>
        </w:tc>
        <w:tc>
          <w:tcPr>
            <w:tcW w:w="652" w:type="dxa"/>
          </w:tcPr>
          <w:p w:rsidR="00015B14" w:rsidRDefault="00015B14">
            <w:pPr>
              <w:pStyle w:val="ConsPlusNormal"/>
              <w:jc w:val="center"/>
            </w:pPr>
            <w:r>
              <w:t>20</w:t>
            </w:r>
          </w:p>
        </w:tc>
        <w:tc>
          <w:tcPr>
            <w:tcW w:w="652" w:type="dxa"/>
          </w:tcPr>
          <w:p w:rsidR="00015B14" w:rsidRDefault="00015B14">
            <w:pPr>
              <w:pStyle w:val="ConsPlusNormal"/>
              <w:jc w:val="center"/>
            </w:pPr>
            <w:r>
              <w:t>22</w:t>
            </w:r>
          </w:p>
        </w:tc>
        <w:tc>
          <w:tcPr>
            <w:tcW w:w="652" w:type="dxa"/>
          </w:tcPr>
          <w:p w:rsidR="00015B14" w:rsidRDefault="00015B14">
            <w:pPr>
              <w:pStyle w:val="ConsPlusNormal"/>
              <w:jc w:val="center"/>
            </w:pPr>
            <w:r>
              <w:t>23</w:t>
            </w:r>
          </w:p>
        </w:tc>
        <w:tc>
          <w:tcPr>
            <w:tcW w:w="661" w:type="dxa"/>
          </w:tcPr>
          <w:p w:rsidR="00015B14" w:rsidRDefault="00015B14">
            <w:pPr>
              <w:pStyle w:val="ConsPlusNormal"/>
              <w:jc w:val="center"/>
            </w:pPr>
            <w:r>
              <w:t>24</w:t>
            </w:r>
          </w:p>
        </w:tc>
      </w:tr>
    </w:tbl>
    <w:p w:rsidR="00015B14" w:rsidRDefault="00015B14">
      <w:pPr>
        <w:sectPr w:rsidR="00015B14">
          <w:pgSz w:w="16838" w:h="11905" w:orient="landscape"/>
          <w:pgMar w:top="1701" w:right="1134" w:bottom="850" w:left="1134" w:header="0" w:footer="0" w:gutter="0"/>
          <w:cols w:space="720"/>
        </w:sectPr>
      </w:pPr>
    </w:p>
    <w:p w:rsidR="00015B14" w:rsidRDefault="00015B14">
      <w:pPr>
        <w:pStyle w:val="ConsPlusNormal"/>
        <w:jc w:val="both"/>
      </w:pPr>
    </w:p>
    <w:p w:rsidR="00015B14" w:rsidRDefault="00015B14">
      <w:pPr>
        <w:pStyle w:val="ConsPlusNormal"/>
        <w:ind w:firstLine="540"/>
        <w:jc w:val="both"/>
      </w:pPr>
      <w:r>
        <w:t>Очистку концов труб от загрязнений производят так же, как при выполнении сварки встык. Концы труб, защищенных полипропиленовой оболочкой, освобождаются от нее с помощью специального ножа. Длина очищаемых концов труб должна быть, как правило, не менее 1,5 длины раструбной части применяемых для сварки деталей.</w:t>
      </w:r>
    </w:p>
    <w:p w:rsidR="00015B14" w:rsidRDefault="00015B14">
      <w:pPr>
        <w:pStyle w:val="ConsPlusNormal"/>
        <w:spacing w:before="220"/>
        <w:ind w:firstLine="540"/>
        <w:jc w:val="both"/>
      </w:pPr>
      <w:r>
        <w:t>Механическую обработку поверхности концов свариваемых труб производят на длину, равную не менее 0,5 длины используемой детали. Она заключается в снятии слоя толщиной 0,1 - 0,2 мм с поверхности размеченного конца трубы. Для труб диаметром до 75 мм, а также для удаления заусенец с торца трубы, как правило, применяется ручной скребок (цикля). Для труб диаметром более 75 мм, а также для труб, изготовленных из ПЭ 100 независимо от диаметра, рекомендуется использовать механический инструмент (торцовочную оправку), которая обеспечивает быстрое и равномерное снятие оксидного слоя с поверхности труб. Кольцевой зазор между трубой и соединительной деталью не должен, как правило, превышать 0,3 мм и после сборки на трубе должны быть видны следы механической обработки поверхности.</w:t>
      </w:r>
    </w:p>
    <w:p w:rsidR="00015B14" w:rsidRDefault="00015B14">
      <w:pPr>
        <w:pStyle w:val="ConsPlusNormal"/>
        <w:spacing w:before="220"/>
        <w:ind w:firstLine="540"/>
        <w:jc w:val="both"/>
      </w:pPr>
      <w:r>
        <w:t>Для правильной центровки соединения после механической обработки на концы свариваемых труб наносят метки глубины посадки муфты (соединительной детали), равные половине ее длины.</w:t>
      </w:r>
    </w:p>
    <w:p w:rsidR="00015B14" w:rsidRDefault="00015B14">
      <w:pPr>
        <w:pStyle w:val="ConsPlusNormal"/>
        <w:spacing w:before="220"/>
        <w:ind w:firstLine="540"/>
        <w:jc w:val="both"/>
      </w:pPr>
      <w:r>
        <w:t>Не рекомендуется превышать величину зазора между торцами труб в муфте е (</w:t>
      </w:r>
      <w:hyperlink w:anchor="P1268" w:history="1">
        <w:r>
          <w:rPr>
            <w:color w:val="0000FF"/>
          </w:rPr>
          <w:t>рисунок 13</w:t>
        </w:r>
      </w:hyperlink>
      <w:r>
        <w:t xml:space="preserve">), указанный в </w:t>
      </w:r>
      <w:hyperlink w:anchor="P1270" w:history="1">
        <w:r>
          <w:rPr>
            <w:color w:val="0000FF"/>
          </w:rPr>
          <w:t>таблице 11</w:t>
        </w:r>
      </w:hyperlink>
      <w:r>
        <w:t>.</w:t>
      </w:r>
    </w:p>
    <w:p w:rsidR="00015B14" w:rsidRDefault="00015B14">
      <w:pPr>
        <w:pStyle w:val="ConsPlusNormal"/>
        <w:spacing w:before="220"/>
        <w:ind w:firstLine="540"/>
        <w:jc w:val="both"/>
      </w:pPr>
      <w:r>
        <w:t>Свариваемые поверхности труб после циклевки и муфты обезжиривают путем протирки салфеткой из хлопчатобумажной ткани, смоченной в спирте или других специальных обезжиривающих составах, которые полностью испаряются с поверхности.</w:t>
      </w:r>
    </w:p>
    <w:p w:rsidR="00015B14" w:rsidRDefault="00015B14">
      <w:pPr>
        <w:pStyle w:val="ConsPlusNormal"/>
        <w:spacing w:before="220"/>
        <w:ind w:firstLine="540"/>
        <w:jc w:val="both"/>
      </w:pPr>
      <w:r>
        <w:t>Детали с закладными нагревателями, поставляемые изготовителем в индивидуальной герметичной упаковке, вскрываемой непосредственно перед сборкой, обезжириванию допускается не подвергать.</w:t>
      </w:r>
    </w:p>
    <w:p w:rsidR="00015B14" w:rsidRDefault="00015B14">
      <w:pPr>
        <w:pStyle w:val="ConsPlusNormal"/>
        <w:spacing w:before="220"/>
        <w:ind w:firstLine="540"/>
        <w:jc w:val="both"/>
      </w:pPr>
      <w:r>
        <w:t>Механическую обработку и протирку труб и деталей производят непосредственно перед сборкой и сваркой. Детали с закладными нагревателями механической обработке не подвергаются.</w:t>
      </w:r>
    </w:p>
    <w:p w:rsidR="00015B14" w:rsidRDefault="00015B14">
      <w:pPr>
        <w:pStyle w:val="ConsPlusNormal"/>
        <w:spacing w:before="220"/>
        <w:ind w:firstLine="540"/>
        <w:jc w:val="both"/>
      </w:pPr>
      <w:r>
        <w:t>6.71. Сборка стыка заключается в посадке муфты на концы свариваемых труб с установкой по ранее нанесенным меткам, по ограничителю или по упору в позиционере. Рекомендуется для сборки стыков труб, поставляемых в отрезках, использовать центрирующие хомуты и позиционеры, а для сборки стыков труб, поставляемых в бухтах или на катушках, использовать выпрямляющие позиционеры.</w:t>
      </w:r>
    </w:p>
    <w:p w:rsidR="00015B14" w:rsidRDefault="00015B14">
      <w:pPr>
        <w:pStyle w:val="ConsPlusNormal"/>
        <w:spacing w:before="220"/>
        <w:ind w:firstLine="540"/>
        <w:jc w:val="both"/>
      </w:pPr>
      <w:r>
        <w:t>Процесс сборки включает:</w:t>
      </w:r>
    </w:p>
    <w:p w:rsidR="00015B14" w:rsidRDefault="00015B14">
      <w:pPr>
        <w:pStyle w:val="ConsPlusNormal"/>
        <w:spacing w:before="220"/>
        <w:ind w:firstLine="540"/>
        <w:jc w:val="both"/>
      </w:pPr>
      <w:r>
        <w:t>- надевание муфты на конец первой трубы до совмещения торцов муфты и трубы, закрепление конца трубы в зажиме позиционера (</w:t>
      </w:r>
      <w:hyperlink w:anchor="P1258" w:history="1">
        <w:r>
          <w:rPr>
            <w:color w:val="0000FF"/>
          </w:rPr>
          <w:t>рисунок 12, б</w:t>
        </w:r>
      </w:hyperlink>
      <w:r>
        <w:t>);</w:t>
      </w:r>
    </w:p>
    <w:p w:rsidR="00015B14" w:rsidRDefault="00015B14">
      <w:pPr>
        <w:pStyle w:val="ConsPlusNormal"/>
        <w:spacing w:before="220"/>
        <w:ind w:firstLine="540"/>
        <w:jc w:val="both"/>
      </w:pPr>
      <w:r>
        <w:t>- установку в упор в торец первой трубы и закрепление конца второй трубы в зажиме позиционера (</w:t>
      </w:r>
      <w:hyperlink w:anchor="P1258" w:history="1">
        <w:r>
          <w:rPr>
            <w:color w:val="0000FF"/>
          </w:rPr>
          <w:t>рисунок 12, в</w:t>
        </w:r>
      </w:hyperlink>
      <w:r>
        <w:t>);</w:t>
      </w:r>
    </w:p>
    <w:p w:rsidR="00015B14" w:rsidRDefault="00015B14">
      <w:pPr>
        <w:pStyle w:val="ConsPlusNormal"/>
        <w:spacing w:before="220"/>
        <w:ind w:firstLine="540"/>
        <w:jc w:val="both"/>
      </w:pPr>
      <w:r>
        <w:t>- надвижение муфты на конец второй трубы на 0,5 длины муфты до упора в зажим позиционера (</w:t>
      </w:r>
      <w:hyperlink w:anchor="P1258" w:history="1">
        <w:r>
          <w:rPr>
            <w:color w:val="0000FF"/>
          </w:rPr>
          <w:t>рисунок 12, г</w:t>
        </w:r>
      </w:hyperlink>
      <w:r>
        <w:t>) или до метки, нанесенной на трубу;</w:t>
      </w:r>
    </w:p>
    <w:p w:rsidR="00015B14" w:rsidRDefault="00015B14">
      <w:pPr>
        <w:pStyle w:val="ConsPlusNormal"/>
        <w:spacing w:before="220"/>
        <w:ind w:firstLine="540"/>
        <w:jc w:val="both"/>
      </w:pPr>
      <w:r>
        <w:t>- подключение к клеммам муфты токоподводящих кабелей от сварочного аппарата (</w:t>
      </w:r>
      <w:hyperlink w:anchor="P1258" w:history="1">
        <w:r>
          <w:rPr>
            <w:color w:val="0000FF"/>
          </w:rPr>
          <w:t>рисунок 12, д</w:t>
        </w:r>
      </w:hyperlink>
      <w:r>
        <w:t>).</w:t>
      </w:r>
    </w:p>
    <w:p w:rsidR="00015B14" w:rsidRDefault="00015B14">
      <w:pPr>
        <w:pStyle w:val="ConsPlusNormal"/>
        <w:spacing w:before="220"/>
        <w:ind w:firstLine="540"/>
        <w:jc w:val="both"/>
      </w:pPr>
      <w:r>
        <w:t xml:space="preserve">В случае если муфты имеют внутренний ограничитель (кольцевой уступ), то сборка труб </w:t>
      </w:r>
      <w:r>
        <w:lastRenderedPageBreak/>
        <w:t>производится до упора торцов труб в кольцевой уступ и собранное соединение закрепляется в позиционере.</w:t>
      </w:r>
    </w:p>
    <w:p w:rsidR="00015B14" w:rsidRDefault="00015B14">
      <w:pPr>
        <w:pStyle w:val="ConsPlusNormal"/>
        <w:spacing w:before="220"/>
        <w:ind w:firstLine="540"/>
        <w:jc w:val="both"/>
      </w:pPr>
      <w:r>
        <w:t xml:space="preserve">Если свариваемые концы труб имеют овальность больше 1,5% наружного диаметра трубы или </w:t>
      </w:r>
      <w:r w:rsidRPr="0015010B">
        <w:rPr>
          <w:position w:val="-2"/>
        </w:rPr>
        <w:pict>
          <v:shape id="_x0000_i1169" style="width:11.2pt;height:13.1pt" coordsize="" o:spt="100" adj="0,,0" path="" filled="f" stroked="f">
            <v:stroke joinstyle="miter"/>
            <v:imagedata r:id="rId238" o:title="base_44_4721_32912"/>
            <v:formulas/>
            <v:path o:connecttype="segments"/>
          </v:shape>
        </w:pict>
      </w:r>
      <w:r>
        <w:t xml:space="preserve"> 1,5 мм, то перед сборкой стыка для придания им округлой формы используют инвентарные калибрующие зажимы, которые устанавливают на трубы на удалении 15 - 30 мм от меток или устраняют овальность при помощи специальных приспособлений.</w:t>
      </w:r>
    </w:p>
    <w:p w:rsidR="00015B14" w:rsidRDefault="00015B14">
      <w:pPr>
        <w:pStyle w:val="ConsPlusNormal"/>
        <w:spacing w:before="220"/>
        <w:ind w:firstLine="540"/>
        <w:jc w:val="both"/>
      </w:pPr>
      <w:r>
        <w:t>Во избежание повреждения закладных нагревателей (проволочных электроспиралей) надевание детали с ЗН на конец трубы или введение конца трубы в муфту производят без перекосов. Концы труб, входящие в соединительные детали, не должны находиться под действием изгибающих напряжений и под действием усилий от собственного веса. Муфты после монтажа должны свободно вращаться на концах труб от нормального усилия руки.</w:t>
      </w:r>
    </w:p>
    <w:p w:rsidR="00015B14" w:rsidRDefault="00015B14">
      <w:pPr>
        <w:pStyle w:val="ConsPlusNormal"/>
        <w:spacing w:before="220"/>
        <w:ind w:firstLine="540"/>
        <w:jc w:val="both"/>
      </w:pPr>
      <w:r>
        <w:t>6.72. Трубы сваривают при обеспечении неподвижности соединения в процессе нагрева и последующего естественного охлаждения.</w:t>
      </w:r>
    </w:p>
    <w:p w:rsidR="00015B14" w:rsidRDefault="00015B14">
      <w:pPr>
        <w:pStyle w:val="ConsPlusNormal"/>
        <w:spacing w:before="220"/>
        <w:ind w:firstLine="540"/>
        <w:jc w:val="both"/>
      </w:pPr>
      <w:r>
        <w:t>Параметры режимов сварки устанавливают в зависимости от вида и сортамента используемых соединительных деталей с ЗН и (или) сварочных аппаратов в соответствии с указаниями заводов-изготовителей в паспортах изделий. При включении аппарата процесс сварки происходит в автоматическом режиме.</w:t>
      </w:r>
    </w:p>
    <w:p w:rsidR="00015B14" w:rsidRDefault="00015B14">
      <w:pPr>
        <w:pStyle w:val="ConsPlusNormal"/>
        <w:spacing w:before="220"/>
        <w:ind w:firstLine="540"/>
        <w:jc w:val="both"/>
      </w:pPr>
      <w:r>
        <w:t>В паспорте детали с ЗН или на штрих-коде указываются время охлаждения сварного соединения до той температуры, при которой это соединение можно перемещать, и время охлаждения до той температуры, при которой возможно нагружение газопровода опрессовочным или рабочим давлением.</w:t>
      </w:r>
    </w:p>
    <w:p w:rsidR="00015B14" w:rsidRDefault="00015B14">
      <w:pPr>
        <w:pStyle w:val="ConsPlusNormal"/>
        <w:spacing w:before="220"/>
        <w:ind w:firstLine="540"/>
        <w:jc w:val="both"/>
      </w:pPr>
      <w:r>
        <w:t>6.73. Приварку к трубам седловых отводов производят в следующей последовательности:</w:t>
      </w:r>
    </w:p>
    <w:p w:rsidR="00015B14" w:rsidRDefault="00015B14">
      <w:pPr>
        <w:pStyle w:val="ConsPlusNormal"/>
        <w:spacing w:before="220"/>
        <w:ind w:firstLine="540"/>
        <w:jc w:val="both"/>
      </w:pPr>
      <w:r>
        <w:t>- размечают место приварки отвода на трубе (рисунок 14);</w:t>
      </w:r>
    </w:p>
    <w:p w:rsidR="00015B14" w:rsidRDefault="00015B14">
      <w:pPr>
        <w:pStyle w:val="ConsPlusNormal"/>
        <w:jc w:val="both"/>
      </w:pPr>
    </w:p>
    <w:p w:rsidR="00015B14" w:rsidRDefault="00015B14">
      <w:pPr>
        <w:pStyle w:val="ConsPlusNormal"/>
        <w:jc w:val="center"/>
      </w:pPr>
      <w:r w:rsidRPr="0015010B">
        <w:rPr>
          <w:position w:val="-210"/>
        </w:rPr>
        <w:pict>
          <v:shape id="_x0000_i1170" style="width:341.3pt;height:220.7pt" coordsize="" o:spt="100" adj="0,,0" path="" filled="f" stroked="f">
            <v:stroke joinstyle="miter"/>
            <v:imagedata r:id="rId239" o:title="base_44_4721_32913"/>
            <v:formulas/>
            <v:path o:connecttype="segments"/>
          </v:shape>
        </w:pict>
      </w:r>
    </w:p>
    <w:p w:rsidR="00015B14" w:rsidRDefault="00015B14">
      <w:pPr>
        <w:pStyle w:val="ConsPlusNormal"/>
        <w:jc w:val="both"/>
      </w:pPr>
    </w:p>
    <w:p w:rsidR="00015B14" w:rsidRDefault="00015B14">
      <w:pPr>
        <w:pStyle w:val="ConsPlusNormal"/>
        <w:jc w:val="center"/>
      </w:pPr>
      <w:r>
        <w:t>а - седловой отвод с закладным нагревателем; б - отвод</w:t>
      </w:r>
    </w:p>
    <w:p w:rsidR="00015B14" w:rsidRDefault="00015B14">
      <w:pPr>
        <w:pStyle w:val="ConsPlusNormal"/>
        <w:jc w:val="center"/>
      </w:pPr>
      <w:r>
        <w:t>с разрезной муфтой с закладным нагревателем;</w:t>
      </w:r>
    </w:p>
    <w:p w:rsidR="00015B14" w:rsidRDefault="00015B14">
      <w:pPr>
        <w:pStyle w:val="ConsPlusNormal"/>
        <w:jc w:val="center"/>
      </w:pPr>
      <w:r>
        <w:t>1 - труба; 2 - метки посадки отводов и механической</w:t>
      </w:r>
    </w:p>
    <w:p w:rsidR="00015B14" w:rsidRDefault="00015B14">
      <w:pPr>
        <w:pStyle w:val="ConsPlusNormal"/>
        <w:jc w:val="center"/>
      </w:pPr>
      <w:r>
        <w:t>обработки поверхности трубы; 3 - отвод; 4 - закладной</w:t>
      </w:r>
    </w:p>
    <w:p w:rsidR="00015B14" w:rsidRDefault="00015B14">
      <w:pPr>
        <w:pStyle w:val="ConsPlusNormal"/>
        <w:jc w:val="center"/>
      </w:pPr>
      <w:r>
        <w:t>нагреватель; 5 - полухомут; 6 - винты крепления; F - усилие</w:t>
      </w:r>
    </w:p>
    <w:p w:rsidR="00015B14" w:rsidRDefault="00015B14">
      <w:pPr>
        <w:pStyle w:val="ConsPlusNormal"/>
        <w:jc w:val="center"/>
      </w:pPr>
      <w:r>
        <w:t>прижатия отвода при сборке и сварке</w:t>
      </w:r>
    </w:p>
    <w:p w:rsidR="00015B14" w:rsidRDefault="00015B14">
      <w:pPr>
        <w:pStyle w:val="ConsPlusNormal"/>
        <w:jc w:val="both"/>
      </w:pPr>
    </w:p>
    <w:p w:rsidR="00015B14" w:rsidRDefault="00015B14">
      <w:pPr>
        <w:pStyle w:val="ConsPlusNormal"/>
        <w:jc w:val="center"/>
      </w:pPr>
      <w:r>
        <w:t>Рисунок 14. Соединение полиэтиленовой трубы и отводов</w:t>
      </w:r>
    </w:p>
    <w:p w:rsidR="00015B14" w:rsidRDefault="00015B14">
      <w:pPr>
        <w:pStyle w:val="ConsPlusNormal"/>
        <w:jc w:val="center"/>
      </w:pPr>
      <w:r>
        <w:t>с закладными нагревателями</w:t>
      </w:r>
    </w:p>
    <w:p w:rsidR="00015B14" w:rsidRDefault="00015B14">
      <w:pPr>
        <w:pStyle w:val="ConsPlusNormal"/>
        <w:jc w:val="both"/>
      </w:pPr>
    </w:p>
    <w:p w:rsidR="00015B14" w:rsidRDefault="00015B14">
      <w:pPr>
        <w:pStyle w:val="ConsPlusNormal"/>
        <w:ind w:firstLine="540"/>
        <w:jc w:val="both"/>
      </w:pPr>
      <w:r>
        <w:t>- поверхность трубы в месте приварки отвода зачищают с помощью цикли;</w:t>
      </w:r>
    </w:p>
    <w:p w:rsidR="00015B14" w:rsidRDefault="00015B14">
      <w:pPr>
        <w:pStyle w:val="ConsPlusNormal"/>
        <w:spacing w:before="220"/>
        <w:ind w:firstLine="540"/>
        <w:jc w:val="both"/>
      </w:pPr>
      <w:r>
        <w:t>- привариваемую поверхность отвода обезжиривают, а если он поставляется изготовителем в герметичной индивидуальной упаковке, вскрываемой непосредственно перед сборкой, то его обезжириванию допускается не подвергать;</w:t>
      </w:r>
    </w:p>
    <w:p w:rsidR="00015B14" w:rsidRDefault="00015B14">
      <w:pPr>
        <w:pStyle w:val="ConsPlusNormal"/>
        <w:spacing w:before="220"/>
        <w:ind w:firstLine="540"/>
        <w:jc w:val="both"/>
      </w:pPr>
      <w:r>
        <w:t>- отвод устанавливают на трубу и механически прикрепляют с помощью специальных зажимов, хомутов и т.п. (рисунок 14);</w:t>
      </w:r>
    </w:p>
    <w:p w:rsidR="00015B14" w:rsidRDefault="00015B14">
      <w:pPr>
        <w:pStyle w:val="ConsPlusNormal"/>
        <w:spacing w:before="220"/>
        <w:ind w:firstLine="540"/>
        <w:jc w:val="both"/>
      </w:pPr>
      <w:r>
        <w:t xml:space="preserve">- если труба в зоне приварки отвода имеет повышенную овальность (больше 1,5% наружного диаметра трубы или </w:t>
      </w:r>
      <w:r w:rsidRPr="0015010B">
        <w:rPr>
          <w:position w:val="-2"/>
        </w:rPr>
        <w:pict>
          <v:shape id="_x0000_i1171" style="width:11.2pt;height:13.1pt" coordsize="" o:spt="100" adj="0,,0" path="" filled="f" stroked="f">
            <v:stroke joinstyle="miter"/>
            <v:imagedata r:id="rId240" o:title="base_44_4721_32914"/>
            <v:formulas/>
            <v:path o:connecttype="segments"/>
          </v:shape>
        </w:pict>
      </w:r>
      <w:r>
        <w:t xml:space="preserve"> 1,5 мм), то перед установкой отвода трубе придают правильную геометрическую форму с помощью калибрующих зажимов, укрепляемых на трубе на расстоянии 15 - 30 мм от меток (зажимы снимают только после сварки и охлаждения соединения);</w:t>
      </w:r>
    </w:p>
    <w:p w:rsidR="00015B14" w:rsidRDefault="00015B14">
      <w:pPr>
        <w:pStyle w:val="ConsPlusNormal"/>
        <w:spacing w:before="220"/>
        <w:ind w:firstLine="540"/>
        <w:jc w:val="both"/>
      </w:pPr>
      <w:r>
        <w:t>- подключают к контактным клеммам токоподвода сварочные кабели;</w:t>
      </w:r>
    </w:p>
    <w:p w:rsidR="00015B14" w:rsidRDefault="00015B14">
      <w:pPr>
        <w:pStyle w:val="ConsPlusNormal"/>
        <w:spacing w:before="220"/>
        <w:ind w:firstLine="540"/>
        <w:jc w:val="both"/>
      </w:pPr>
      <w:r>
        <w:t>- производят сварку;</w:t>
      </w:r>
    </w:p>
    <w:p w:rsidR="00015B14" w:rsidRDefault="00015B14">
      <w:pPr>
        <w:pStyle w:val="ConsPlusNormal"/>
        <w:spacing w:before="220"/>
        <w:ind w:firstLine="540"/>
        <w:jc w:val="both"/>
      </w:pPr>
      <w:r>
        <w:t>- после окончания сварки и охлаждения перед фрезерованием трубы производят визуальный контроль качества сварного соединения. Рекомендуется для проверки качества сварки через патрубок приваренного отвода подать избыточное давление воздуха внутрь седлового отвода с одновременным обмыливанием места примыкания основания отвода к газопроводу;</w:t>
      </w:r>
    </w:p>
    <w:p w:rsidR="00015B14" w:rsidRDefault="00015B14">
      <w:pPr>
        <w:pStyle w:val="ConsPlusNormal"/>
        <w:spacing w:before="220"/>
        <w:ind w:firstLine="540"/>
        <w:jc w:val="both"/>
      </w:pPr>
      <w:r>
        <w:t>- производят фрезерование стенки трубы для соединения внутренних полостей отвода и трубы после полного охлаждения соединения.</w:t>
      </w:r>
    </w:p>
    <w:p w:rsidR="00015B14" w:rsidRDefault="00015B14">
      <w:pPr>
        <w:pStyle w:val="ConsPlusNormal"/>
        <w:jc w:val="both"/>
      </w:pPr>
    </w:p>
    <w:p w:rsidR="00015B14" w:rsidRDefault="00015B14">
      <w:pPr>
        <w:pStyle w:val="ConsPlusNormal"/>
        <w:jc w:val="center"/>
        <w:outlineLvl w:val="3"/>
      </w:pPr>
      <w:r>
        <w:t>Технология соединения полиэтиленовых труб со стальными</w:t>
      </w:r>
    </w:p>
    <w:p w:rsidR="00015B14" w:rsidRDefault="00015B14">
      <w:pPr>
        <w:pStyle w:val="ConsPlusNormal"/>
        <w:jc w:val="both"/>
      </w:pPr>
    </w:p>
    <w:p w:rsidR="00015B14" w:rsidRDefault="00015B14">
      <w:pPr>
        <w:pStyle w:val="ConsPlusNormal"/>
        <w:ind w:firstLine="540"/>
        <w:jc w:val="both"/>
      </w:pPr>
      <w:r>
        <w:t>6.74. Полиэтиленовые втулки под фланцы, используемые для изготовления разъемных соединений "полиэтилен - сталь", соединяют с трубами сваркой встык нагретым инструментом или при помощи муфт с закладными нагревателями.</w:t>
      </w:r>
    </w:p>
    <w:p w:rsidR="00015B14" w:rsidRDefault="00015B14">
      <w:pPr>
        <w:pStyle w:val="ConsPlusNormal"/>
        <w:spacing w:before="220"/>
        <w:ind w:firstLine="540"/>
        <w:jc w:val="both"/>
      </w:pPr>
      <w:r>
        <w:t>6.75. При сварке втулок под фланцы с полиэтиленовыми трубами применяют сварочные устройства, оснащенные приспособлениями для центровки и закрепления втулок.</w:t>
      </w:r>
    </w:p>
    <w:p w:rsidR="00015B14" w:rsidRDefault="00015B14">
      <w:pPr>
        <w:pStyle w:val="ConsPlusNormal"/>
        <w:spacing w:before="220"/>
        <w:ind w:firstLine="540"/>
        <w:jc w:val="both"/>
      </w:pPr>
      <w:r>
        <w:t>6.76. Рекомендуется сборку и сварку втулок под фланцы с трубами производить в условиях мастерских. При этом втулку приваривают к патрубку длиной не менее 0,8 - 1,0 м (рисунок 15).</w:t>
      </w:r>
    </w:p>
    <w:p w:rsidR="00015B14" w:rsidRDefault="00015B14">
      <w:pPr>
        <w:pStyle w:val="ConsPlusNormal"/>
        <w:jc w:val="both"/>
      </w:pPr>
    </w:p>
    <w:p w:rsidR="00015B14" w:rsidRDefault="00015B14">
      <w:pPr>
        <w:pStyle w:val="ConsPlusNormal"/>
        <w:jc w:val="center"/>
      </w:pPr>
      <w:r w:rsidRPr="0015010B">
        <w:rPr>
          <w:position w:val="-213"/>
        </w:rPr>
        <w:lastRenderedPageBreak/>
        <w:pict>
          <v:shape id="_x0000_i1172" style="width:209.45pt;height:224.4pt" coordsize="" o:spt="100" adj="0,,0" path="" filled="f" stroked="f">
            <v:stroke joinstyle="miter"/>
            <v:imagedata r:id="rId241" o:title="base_44_4721_32915"/>
            <v:formulas/>
            <v:path o:connecttype="segments"/>
          </v:shape>
        </w:pict>
      </w:r>
    </w:p>
    <w:p w:rsidR="00015B14" w:rsidRDefault="00015B14">
      <w:pPr>
        <w:pStyle w:val="ConsPlusNormal"/>
        <w:jc w:val="both"/>
      </w:pPr>
    </w:p>
    <w:p w:rsidR="00015B14" w:rsidRDefault="00015B14">
      <w:pPr>
        <w:pStyle w:val="ConsPlusNormal"/>
        <w:jc w:val="center"/>
      </w:pPr>
      <w:r>
        <w:t>а - полиэтиленовых труб со стальными трубами, арматурой;</w:t>
      </w:r>
    </w:p>
    <w:p w:rsidR="00015B14" w:rsidRDefault="00015B14">
      <w:pPr>
        <w:pStyle w:val="ConsPlusNormal"/>
        <w:jc w:val="center"/>
      </w:pPr>
      <w:r>
        <w:t>б - полиэтиленовых труб между собой;</w:t>
      </w:r>
    </w:p>
    <w:p w:rsidR="00015B14" w:rsidRDefault="00015B14">
      <w:pPr>
        <w:pStyle w:val="ConsPlusNormal"/>
        <w:jc w:val="center"/>
      </w:pPr>
      <w:r>
        <w:t>1 - фланец стальной свободный; 2 - втулка под фланец</w:t>
      </w:r>
    </w:p>
    <w:p w:rsidR="00015B14" w:rsidRDefault="00015B14">
      <w:pPr>
        <w:pStyle w:val="ConsPlusNormal"/>
        <w:jc w:val="center"/>
      </w:pPr>
      <w:r>
        <w:t>из полиэтилена; 3 - труба из полиэтилена; 4 - фланец</w:t>
      </w:r>
    </w:p>
    <w:p w:rsidR="00015B14" w:rsidRDefault="00015B14">
      <w:pPr>
        <w:pStyle w:val="ConsPlusNormal"/>
        <w:jc w:val="center"/>
      </w:pPr>
      <w:r>
        <w:t>стальной трубы, арматуры</w:t>
      </w:r>
    </w:p>
    <w:p w:rsidR="00015B14" w:rsidRDefault="00015B14">
      <w:pPr>
        <w:pStyle w:val="ConsPlusNormal"/>
        <w:jc w:val="both"/>
      </w:pPr>
    </w:p>
    <w:p w:rsidR="00015B14" w:rsidRDefault="00015B14">
      <w:pPr>
        <w:pStyle w:val="ConsPlusNormal"/>
        <w:jc w:val="center"/>
      </w:pPr>
      <w:r>
        <w:t>Рисунок 15. Фланцевые соединения</w:t>
      </w:r>
    </w:p>
    <w:p w:rsidR="00015B14" w:rsidRDefault="00015B14">
      <w:pPr>
        <w:pStyle w:val="ConsPlusNormal"/>
        <w:jc w:val="both"/>
      </w:pPr>
    </w:p>
    <w:p w:rsidR="00015B14" w:rsidRDefault="00015B14">
      <w:pPr>
        <w:pStyle w:val="ConsPlusNormal"/>
        <w:ind w:firstLine="540"/>
        <w:jc w:val="both"/>
      </w:pPr>
      <w:r>
        <w:t>6.77. Перед приваркой готового узла (втулка - патрубок) или отдельной втулки под фланец к трубе на замыкающем участке газопровода рекомендуется предварительно надеть на трубу свободный фланец.</w:t>
      </w:r>
    </w:p>
    <w:p w:rsidR="00015B14" w:rsidRDefault="00015B14">
      <w:pPr>
        <w:pStyle w:val="ConsPlusNormal"/>
        <w:spacing w:before="220"/>
        <w:ind w:firstLine="540"/>
        <w:jc w:val="both"/>
      </w:pPr>
      <w:r>
        <w:t xml:space="preserve">6.78. При сборке фланцевых соединений затяжку болтов производят поочередно, завинчивая противоположно расположенные гайки тарированным или динамометрическим ключом с усилием, регламентированным технологической картой. Гайки болтов располагают на одной стороне фланцевого соединения. Размеры фланцев приведены в </w:t>
      </w:r>
      <w:hyperlink w:anchor="P4130" w:history="1">
        <w:r>
          <w:rPr>
            <w:color w:val="0000FF"/>
          </w:rPr>
          <w:t>Приложении К</w:t>
        </w:r>
      </w:hyperlink>
      <w:r>
        <w:t>.</w:t>
      </w:r>
    </w:p>
    <w:p w:rsidR="00015B14" w:rsidRDefault="00015B14">
      <w:pPr>
        <w:pStyle w:val="ConsPlusNormal"/>
        <w:spacing w:before="220"/>
        <w:ind w:firstLine="540"/>
        <w:jc w:val="both"/>
      </w:pPr>
      <w:r>
        <w:t>6.79. При вварке неразъемных соединений "полиэтилен - сталь" в трубопровод вначале производят сборку и сварку труб из полиэтилена, затем осуществляют сборку и сварку стыка стальных труб. Рекомендуется производить сварку перехода "полиэтилен - сталь" вначале к отрезку стальной трубы длиной до 1 м в условиях мастерских, где можно обеспечить температурные условия для зоны раструбного перехода.</w:t>
      </w:r>
    </w:p>
    <w:p w:rsidR="00015B14" w:rsidRDefault="00015B14">
      <w:pPr>
        <w:pStyle w:val="ConsPlusNormal"/>
        <w:spacing w:before="220"/>
        <w:ind w:firstLine="540"/>
        <w:jc w:val="both"/>
      </w:pPr>
      <w:r>
        <w:t>При подгонке стальных труб в захлесте газовую резку и шлифовку кромки следует производить на конце стального трубопровода, а не стального патрубка переходника. В процессе подгонки и сборки стыка, выполнения прихваток и последующей электродуговой сварки полиэтиленовый патрубок должен быть защищен от брызг металла и шлака.</w:t>
      </w:r>
    </w:p>
    <w:p w:rsidR="00015B14" w:rsidRDefault="00015B14">
      <w:pPr>
        <w:pStyle w:val="ConsPlusNormal"/>
        <w:spacing w:before="220"/>
        <w:ind w:firstLine="540"/>
        <w:jc w:val="both"/>
      </w:pPr>
      <w:r>
        <w:t>При электродуговой сварке стыка зона раструбного перехода "полиэтилен - сталь" не должна нагреваться более 50 °С.</w:t>
      </w:r>
    </w:p>
    <w:p w:rsidR="00015B14" w:rsidRDefault="00015B14">
      <w:pPr>
        <w:pStyle w:val="ConsPlusNormal"/>
        <w:spacing w:before="220"/>
        <w:ind w:firstLine="540"/>
        <w:jc w:val="both"/>
      </w:pPr>
      <w:r>
        <w:t xml:space="preserve">Контроль качества сварки стыка стальных труб должен осуществляться в соответствии с требованиями </w:t>
      </w:r>
      <w:hyperlink r:id="rId242" w:history="1">
        <w:r>
          <w:rPr>
            <w:color w:val="0000FF"/>
          </w:rPr>
          <w:t>СНиП 42-01</w:t>
        </w:r>
      </w:hyperlink>
      <w:r>
        <w:t>.</w:t>
      </w:r>
    </w:p>
    <w:p w:rsidR="00015B14" w:rsidRDefault="00015B14">
      <w:pPr>
        <w:pStyle w:val="ConsPlusNormal"/>
        <w:spacing w:before="220"/>
        <w:ind w:firstLine="540"/>
        <w:jc w:val="both"/>
      </w:pPr>
      <w:r>
        <w:t xml:space="preserve">Типы соединений "полиэтилен - сталь" и их размеры приведены в </w:t>
      </w:r>
      <w:hyperlink w:anchor="P4130" w:history="1">
        <w:r>
          <w:rPr>
            <w:color w:val="0000FF"/>
          </w:rPr>
          <w:t>Приложении К</w:t>
        </w:r>
      </w:hyperlink>
      <w:r>
        <w:t>.</w:t>
      </w:r>
    </w:p>
    <w:p w:rsidR="00015B14" w:rsidRDefault="00015B14">
      <w:pPr>
        <w:pStyle w:val="ConsPlusNormal"/>
        <w:jc w:val="both"/>
      </w:pPr>
    </w:p>
    <w:p w:rsidR="00015B14" w:rsidRDefault="00015B14">
      <w:pPr>
        <w:pStyle w:val="ConsPlusNormal"/>
        <w:jc w:val="center"/>
        <w:outlineLvl w:val="3"/>
      </w:pPr>
      <w:r>
        <w:t>Вварка трубной полиэтиленовой вставки</w:t>
      </w:r>
    </w:p>
    <w:p w:rsidR="00015B14" w:rsidRDefault="00015B14">
      <w:pPr>
        <w:pStyle w:val="ConsPlusNormal"/>
        <w:jc w:val="center"/>
      </w:pPr>
      <w:r>
        <w:lastRenderedPageBreak/>
        <w:t>в трубопровод, уложенный в траншею</w:t>
      </w:r>
    </w:p>
    <w:p w:rsidR="00015B14" w:rsidRDefault="00015B14">
      <w:pPr>
        <w:pStyle w:val="ConsPlusNormal"/>
        <w:jc w:val="both"/>
      </w:pPr>
    </w:p>
    <w:p w:rsidR="00015B14" w:rsidRDefault="00015B14">
      <w:pPr>
        <w:pStyle w:val="ConsPlusNormal"/>
        <w:ind w:firstLine="540"/>
        <w:jc w:val="both"/>
      </w:pPr>
      <w:r>
        <w:t>6.80. В траншее трубные вставки вваривают в следующих случаях:</w:t>
      </w:r>
    </w:p>
    <w:p w:rsidR="00015B14" w:rsidRDefault="00015B14">
      <w:pPr>
        <w:pStyle w:val="ConsPlusNormal"/>
        <w:spacing w:before="220"/>
        <w:ind w:firstLine="540"/>
        <w:jc w:val="both"/>
      </w:pPr>
      <w:r>
        <w:t>- при замыкании участков строящихся трубопроводов;</w:t>
      </w:r>
    </w:p>
    <w:p w:rsidR="00015B14" w:rsidRDefault="00015B14">
      <w:pPr>
        <w:pStyle w:val="ConsPlusNormal"/>
        <w:spacing w:before="220"/>
        <w:ind w:firstLine="540"/>
        <w:jc w:val="both"/>
      </w:pPr>
      <w:r>
        <w:t>- при врезке ответвлений в ранее построенный газопровод;</w:t>
      </w:r>
    </w:p>
    <w:p w:rsidR="00015B14" w:rsidRDefault="00015B14">
      <w:pPr>
        <w:pStyle w:val="ConsPlusNormal"/>
        <w:spacing w:before="220"/>
        <w:ind w:firstLine="540"/>
        <w:jc w:val="both"/>
      </w:pPr>
      <w:r>
        <w:t>- при выявлении некачественных сварных соединений.</w:t>
      </w:r>
    </w:p>
    <w:p w:rsidR="00015B14" w:rsidRDefault="00015B14">
      <w:pPr>
        <w:pStyle w:val="ConsPlusNormal"/>
        <w:spacing w:before="220"/>
        <w:ind w:firstLine="540"/>
        <w:jc w:val="both"/>
      </w:pPr>
      <w:r>
        <w:t>6.81. Трубные вставки вваривают при помощи муфт с закладными нагревателями в газопроводы диаметром от 20 мм до 315 мм или сваркой встык нагретым инструментом в газопроводы диаметром от 63 мм до 160 мм, в обоснованных случаях - до 225 мм.</w:t>
      </w:r>
    </w:p>
    <w:p w:rsidR="00015B14" w:rsidRDefault="00015B14">
      <w:pPr>
        <w:pStyle w:val="ConsPlusNormal"/>
        <w:spacing w:before="220"/>
        <w:ind w:firstLine="540"/>
        <w:jc w:val="both"/>
      </w:pPr>
      <w:r>
        <w:t>6.82. При вварке трубной вставки нагретым инструментом встык работы выполняют в следующем порядке:</w:t>
      </w:r>
    </w:p>
    <w:p w:rsidR="00015B14" w:rsidRDefault="00015B14">
      <w:pPr>
        <w:pStyle w:val="ConsPlusNormal"/>
        <w:spacing w:before="220"/>
        <w:ind w:firstLine="540"/>
        <w:jc w:val="both"/>
      </w:pPr>
      <w:r>
        <w:t>- определяют местонахождение повреждения или дефекта трубопровода;</w:t>
      </w:r>
    </w:p>
    <w:p w:rsidR="00015B14" w:rsidRDefault="00015B14">
      <w:pPr>
        <w:pStyle w:val="ConsPlusNormal"/>
        <w:spacing w:before="220"/>
        <w:ind w:firstLine="540"/>
        <w:jc w:val="both"/>
      </w:pPr>
      <w:r>
        <w:t>- освобождают от грунтовой присыпки участок трубопровода необходимой длины;</w:t>
      </w:r>
    </w:p>
    <w:p w:rsidR="00015B14" w:rsidRDefault="00015B14">
      <w:pPr>
        <w:pStyle w:val="ConsPlusNormal"/>
        <w:spacing w:before="220"/>
        <w:ind w:firstLine="540"/>
        <w:jc w:val="both"/>
      </w:pPr>
      <w:r>
        <w:t>- расширяют траншею в зоне производства работ и делают приямок для размещения сварочного оборудования;</w:t>
      </w:r>
    </w:p>
    <w:p w:rsidR="00015B14" w:rsidRDefault="00015B14">
      <w:pPr>
        <w:pStyle w:val="ConsPlusNormal"/>
        <w:spacing w:before="220"/>
        <w:ind w:firstLine="540"/>
        <w:jc w:val="both"/>
      </w:pPr>
      <w:r>
        <w:t>- очищают, размечают и вырезают поврежденный или заменяемый участок;</w:t>
      </w:r>
    </w:p>
    <w:p w:rsidR="00015B14" w:rsidRDefault="00015B14">
      <w:pPr>
        <w:pStyle w:val="ConsPlusNormal"/>
        <w:spacing w:before="220"/>
        <w:ind w:firstLine="540"/>
        <w:jc w:val="both"/>
      </w:pPr>
      <w:r>
        <w:t>- от цельной трубы отрезают вставку требуемого размера;</w:t>
      </w:r>
    </w:p>
    <w:p w:rsidR="00015B14" w:rsidRDefault="00015B14">
      <w:pPr>
        <w:pStyle w:val="ConsPlusNormal"/>
        <w:spacing w:before="220"/>
        <w:ind w:firstLine="540"/>
        <w:jc w:val="both"/>
      </w:pPr>
      <w:r>
        <w:t>- приваривают вставку к первому (с меньшей длиной освобождения) концу трубопровода;</w:t>
      </w:r>
    </w:p>
    <w:p w:rsidR="00015B14" w:rsidRDefault="00015B14">
      <w:pPr>
        <w:pStyle w:val="ConsPlusNormal"/>
        <w:spacing w:before="220"/>
        <w:ind w:firstLine="540"/>
        <w:jc w:val="both"/>
      </w:pPr>
      <w:r>
        <w:t>- приваривают второй конец трубопровода (с большей длиной освобождения) к вставке с одновременным упругим изгибом трубопровода методом подъема для обеспечения осевого перемещения конца при сварке встык нагретым инструментом.</w:t>
      </w:r>
    </w:p>
    <w:p w:rsidR="00015B14" w:rsidRDefault="00015B14">
      <w:pPr>
        <w:pStyle w:val="ConsPlusNormal"/>
        <w:spacing w:before="220"/>
        <w:ind w:firstLine="540"/>
        <w:jc w:val="both"/>
      </w:pPr>
      <w:r>
        <w:t>6.83. Освобождение трубопровода от грунтовой присыпки и вварку производят согласно схеме рисунка 16.</w:t>
      </w:r>
    </w:p>
    <w:p w:rsidR="00015B14" w:rsidRDefault="00015B14">
      <w:pPr>
        <w:pStyle w:val="ConsPlusNormal"/>
        <w:jc w:val="both"/>
      </w:pPr>
    </w:p>
    <w:p w:rsidR="00015B14" w:rsidRDefault="00015B14">
      <w:pPr>
        <w:pStyle w:val="ConsPlusNormal"/>
        <w:jc w:val="center"/>
      </w:pPr>
      <w:r w:rsidRPr="0015010B">
        <w:rPr>
          <w:position w:val="-149"/>
        </w:rPr>
        <w:pict>
          <v:shape id="_x0000_i1173" style="width:438.55pt;height:159.9pt" coordsize="" o:spt="100" adj="0,,0" path="" filled="f" stroked="f">
            <v:stroke joinstyle="miter"/>
            <v:imagedata r:id="rId243" o:title="base_44_4721_32916"/>
            <v:formulas/>
            <v:path o:connecttype="segments"/>
          </v:shape>
        </w:pict>
      </w:r>
    </w:p>
    <w:p w:rsidR="00015B14" w:rsidRDefault="00015B14">
      <w:pPr>
        <w:pStyle w:val="ConsPlusNormal"/>
        <w:jc w:val="both"/>
      </w:pPr>
    </w:p>
    <w:p w:rsidR="00015B14" w:rsidRDefault="00015B14">
      <w:pPr>
        <w:pStyle w:val="ConsPlusNormal"/>
        <w:jc w:val="center"/>
      </w:pPr>
      <w:r>
        <w:t>1 - траншея; 2 - неподвижный конец газопровода;</w:t>
      </w:r>
    </w:p>
    <w:p w:rsidR="00015B14" w:rsidRDefault="00015B14">
      <w:pPr>
        <w:pStyle w:val="ConsPlusNormal"/>
        <w:jc w:val="center"/>
      </w:pPr>
      <w:r>
        <w:t>3 - приямок; 4 - вставка; 5 - сварочная машина;</w:t>
      </w:r>
    </w:p>
    <w:p w:rsidR="00015B14" w:rsidRDefault="00015B14">
      <w:pPr>
        <w:pStyle w:val="ConsPlusNormal"/>
        <w:jc w:val="center"/>
      </w:pPr>
      <w:r>
        <w:t>6 - подвижный конец газопровода</w:t>
      </w:r>
    </w:p>
    <w:p w:rsidR="00015B14" w:rsidRDefault="00015B14">
      <w:pPr>
        <w:pStyle w:val="ConsPlusNormal"/>
        <w:jc w:val="both"/>
      </w:pPr>
    </w:p>
    <w:p w:rsidR="00015B14" w:rsidRDefault="00015B14">
      <w:pPr>
        <w:pStyle w:val="ConsPlusNormal"/>
        <w:jc w:val="center"/>
      </w:pPr>
      <w:bookmarkStart w:id="29" w:name="P1412"/>
      <w:bookmarkEnd w:id="29"/>
      <w:r>
        <w:t>Рисунок 16. Схема освобождения газопровода</w:t>
      </w:r>
    </w:p>
    <w:p w:rsidR="00015B14" w:rsidRDefault="00015B14">
      <w:pPr>
        <w:pStyle w:val="ConsPlusNormal"/>
        <w:jc w:val="center"/>
      </w:pPr>
      <w:r>
        <w:t>от грунтовой присыпки по длине и вварки трубной вставки</w:t>
      </w:r>
    </w:p>
    <w:p w:rsidR="00015B14" w:rsidRDefault="00015B14">
      <w:pPr>
        <w:pStyle w:val="ConsPlusNormal"/>
        <w:jc w:val="center"/>
      </w:pPr>
      <w:r>
        <w:lastRenderedPageBreak/>
        <w:t>встык</w:t>
      </w:r>
    </w:p>
    <w:p w:rsidR="00015B14" w:rsidRDefault="00015B14">
      <w:pPr>
        <w:pStyle w:val="ConsPlusNormal"/>
        <w:jc w:val="both"/>
      </w:pPr>
    </w:p>
    <w:p w:rsidR="00015B14" w:rsidRDefault="00015B14">
      <w:pPr>
        <w:pStyle w:val="ConsPlusNormal"/>
        <w:ind w:firstLine="540"/>
        <w:jc w:val="both"/>
      </w:pPr>
      <w:r>
        <w:t xml:space="preserve">6.84. Общая длина </w:t>
      </w:r>
      <w:r w:rsidRPr="0015010B">
        <w:rPr>
          <w:position w:val="-9"/>
        </w:rPr>
        <w:pict>
          <v:shape id="_x0000_i1174" style="width:19.65pt;height:20.55pt" coordsize="" o:spt="100" adj="0,,0" path="" filled="f" stroked="f">
            <v:stroke joinstyle="miter"/>
            <v:imagedata r:id="rId244" o:title="base_44_4721_32917"/>
            <v:formulas/>
            <v:path o:connecttype="segments"/>
          </v:shape>
        </w:pict>
      </w:r>
      <w:r>
        <w:t xml:space="preserve"> освобождаемого участка газопровода зависит от длины ввариваемой вставки </w:t>
      </w:r>
      <w:r w:rsidRPr="0015010B">
        <w:rPr>
          <w:position w:val="-8"/>
        </w:rPr>
        <w:pict>
          <v:shape id="_x0000_i1175" style="width:11.2pt;height:19.65pt" coordsize="" o:spt="100" adj="0,,0" path="" filled="f" stroked="f">
            <v:stroke joinstyle="miter"/>
            <v:imagedata r:id="rId245" o:title="base_44_4721_32918"/>
            <v:formulas/>
            <v:path o:connecttype="segments"/>
          </v:shape>
        </w:pict>
      </w:r>
      <w:r>
        <w:t xml:space="preserve">, диаметра свариваемых труб </w:t>
      </w:r>
      <w:r w:rsidRPr="0015010B">
        <w:rPr>
          <w:position w:val="-8"/>
        </w:rPr>
        <w:pict>
          <v:shape id="_x0000_i1176" style="width:14.95pt;height:19.65pt" coordsize="" o:spt="100" adj="0,,0" path="" filled="f" stroked="f">
            <v:stroke joinstyle="miter"/>
            <v:imagedata r:id="rId246" o:title="base_44_4721_32919"/>
            <v:formulas/>
            <v:path o:connecttype="segments"/>
          </v:shape>
        </w:pict>
      </w:r>
      <w:r>
        <w:t xml:space="preserve">, температуры окружающего воздуха </w:t>
      </w:r>
      <w:r w:rsidRPr="0015010B">
        <w:rPr>
          <w:position w:val="-8"/>
        </w:rPr>
        <w:pict>
          <v:shape id="_x0000_i1177" style="width:14.05pt;height:19.65pt" coordsize="" o:spt="100" adj="0,,0" path="" filled="f" stroked="f">
            <v:stroke joinstyle="miter"/>
            <v:imagedata r:id="rId247" o:title="base_44_4721_32920"/>
            <v:formulas/>
            <v:path o:connecttype="segments"/>
          </v:shape>
        </w:pict>
      </w:r>
      <w:r>
        <w:t>, длины сварочной установки и определяется как сумма по формуле (27)</w:t>
      </w:r>
    </w:p>
    <w:p w:rsidR="00015B14" w:rsidRDefault="00015B14">
      <w:pPr>
        <w:pStyle w:val="ConsPlusNormal"/>
        <w:jc w:val="both"/>
      </w:pPr>
    </w:p>
    <w:p w:rsidR="00015B14" w:rsidRDefault="00015B14">
      <w:pPr>
        <w:pStyle w:val="ConsPlusNormal"/>
        <w:jc w:val="center"/>
      </w:pPr>
      <w:r w:rsidRPr="0015010B">
        <w:rPr>
          <w:position w:val="-9"/>
        </w:rPr>
        <w:pict>
          <v:shape id="_x0000_i1178" style="width:86.05pt;height:20.55pt" coordsize="" o:spt="100" adj="0,,0" path="" filled="f" stroked="f">
            <v:stroke joinstyle="miter"/>
            <v:imagedata r:id="rId248" o:title="base_44_4721_32921"/>
            <v:formulas/>
            <v:path o:connecttype="segments"/>
          </v:shape>
        </w:pict>
      </w:r>
      <w:r>
        <w:t xml:space="preserve"> (м), (27)</w:t>
      </w:r>
    </w:p>
    <w:p w:rsidR="00015B14" w:rsidRDefault="00015B14">
      <w:pPr>
        <w:pStyle w:val="ConsPlusNormal"/>
        <w:jc w:val="both"/>
      </w:pPr>
    </w:p>
    <w:p w:rsidR="00015B14" w:rsidRDefault="00015B14">
      <w:pPr>
        <w:pStyle w:val="ConsPlusNormal"/>
        <w:ind w:firstLine="540"/>
        <w:jc w:val="both"/>
      </w:pPr>
      <w:r>
        <w:t xml:space="preserve">где </w:t>
      </w:r>
      <w:r w:rsidRPr="0015010B">
        <w:rPr>
          <w:position w:val="-4"/>
        </w:rPr>
        <w:pict>
          <v:shape id="_x0000_i1179" style="width:17.75pt;height:14.95pt" coordsize="" o:spt="100" adj="0,,0" path="" filled="f" stroked="f">
            <v:stroke joinstyle="miter"/>
            <v:imagedata r:id="rId249" o:title="base_44_4721_32922"/>
            <v:formulas/>
            <v:path o:connecttype="segments"/>
          </v:shape>
        </w:pict>
      </w:r>
      <w:r>
        <w:t xml:space="preserve"> - длина освобождения "подвижного" конца газопровода;</w:t>
      </w:r>
    </w:p>
    <w:p w:rsidR="00015B14" w:rsidRDefault="00015B14">
      <w:pPr>
        <w:pStyle w:val="ConsPlusNormal"/>
        <w:spacing w:before="220"/>
        <w:ind w:firstLine="540"/>
        <w:jc w:val="both"/>
      </w:pPr>
      <w:r w:rsidRPr="0015010B">
        <w:rPr>
          <w:position w:val="-8"/>
        </w:rPr>
        <w:pict>
          <v:shape id="_x0000_i1180" style="width:11.2pt;height:19.65pt" coordsize="" o:spt="100" adj="0,,0" path="" filled="f" stroked="f">
            <v:stroke joinstyle="miter"/>
            <v:imagedata r:id="rId250" o:title="base_44_4721_32923"/>
            <v:formulas/>
            <v:path o:connecttype="segments"/>
          </v:shape>
        </w:pict>
      </w:r>
      <w:r>
        <w:t xml:space="preserve"> - длина трубной вставки.</w:t>
      </w:r>
    </w:p>
    <w:p w:rsidR="00015B14" w:rsidRDefault="00015B14">
      <w:pPr>
        <w:pStyle w:val="ConsPlusNormal"/>
        <w:spacing w:before="220"/>
        <w:ind w:firstLine="540"/>
        <w:jc w:val="both"/>
      </w:pPr>
      <w:r>
        <w:t>Общая длина увеличивается на 2 м с учетом закрепления в зажимах сварочной машины горизонтальных участков концов газопровода.</w:t>
      </w:r>
    </w:p>
    <w:p w:rsidR="00015B14" w:rsidRDefault="00015B14">
      <w:pPr>
        <w:pStyle w:val="ConsPlusNormal"/>
        <w:spacing w:before="220"/>
        <w:ind w:firstLine="540"/>
        <w:jc w:val="both"/>
      </w:pPr>
      <w:r>
        <w:t>6.85. Длину освобождения газопровода 2х для труб диаметром 63 - 225 мм при различных температурах окружающего воздуха и высоту подъема y, требуемую для создания перемещения конца газопровода, следует принимать по таблице 12.</w:t>
      </w:r>
    </w:p>
    <w:p w:rsidR="00015B14" w:rsidRDefault="00015B14">
      <w:pPr>
        <w:pStyle w:val="ConsPlusNormal"/>
        <w:jc w:val="both"/>
      </w:pPr>
    </w:p>
    <w:p w:rsidR="00015B14" w:rsidRDefault="00015B14">
      <w:pPr>
        <w:pStyle w:val="ConsPlusNormal"/>
        <w:jc w:val="right"/>
      </w:pPr>
      <w:r>
        <w:t>Таблица 12</w:t>
      </w:r>
    </w:p>
    <w:p w:rsidR="00015B14" w:rsidRDefault="00015B14">
      <w:pPr>
        <w:pStyle w:val="ConsPlusNormal"/>
        <w:jc w:val="both"/>
      </w:pPr>
    </w:p>
    <w:p w:rsidR="00015B14" w:rsidRDefault="00015B14">
      <w:pPr>
        <w:pStyle w:val="ConsPlusNormal"/>
        <w:jc w:val="both"/>
      </w:pPr>
    </w:p>
    <w:p w:rsidR="00015B14" w:rsidRDefault="00015B14">
      <w:pPr>
        <w:sectPr w:rsidR="00015B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95"/>
        <w:gridCol w:w="660"/>
        <w:gridCol w:w="495"/>
        <w:gridCol w:w="567"/>
        <w:gridCol w:w="495"/>
        <w:gridCol w:w="660"/>
        <w:gridCol w:w="495"/>
        <w:gridCol w:w="624"/>
        <w:gridCol w:w="495"/>
        <w:gridCol w:w="660"/>
        <w:gridCol w:w="495"/>
        <w:gridCol w:w="660"/>
        <w:gridCol w:w="495"/>
        <w:gridCol w:w="660"/>
        <w:gridCol w:w="495"/>
        <w:gridCol w:w="660"/>
      </w:tblGrid>
      <w:tr w:rsidR="00015B14">
        <w:tc>
          <w:tcPr>
            <w:tcW w:w="1020" w:type="dxa"/>
            <w:vMerge w:val="restart"/>
            <w:vAlign w:val="center"/>
          </w:tcPr>
          <w:p w:rsidR="00015B14" w:rsidRDefault="00015B14">
            <w:pPr>
              <w:pStyle w:val="ConsPlusNormal"/>
              <w:jc w:val="center"/>
            </w:pPr>
            <w:r>
              <w:lastRenderedPageBreak/>
              <w:t xml:space="preserve">Диаметр трубы </w:t>
            </w:r>
            <w:r>
              <w:rPr>
                <w:i/>
              </w:rPr>
              <w:t>d</w:t>
            </w:r>
            <w:r>
              <w:rPr>
                <w:i/>
                <w:vertAlign w:val="subscript"/>
              </w:rPr>
              <w:t>е</w:t>
            </w:r>
            <w:r>
              <w:t>, мм</w:t>
            </w:r>
          </w:p>
        </w:tc>
        <w:tc>
          <w:tcPr>
            <w:tcW w:w="9111" w:type="dxa"/>
            <w:gridSpan w:val="16"/>
            <w:vAlign w:val="center"/>
          </w:tcPr>
          <w:p w:rsidR="00015B14" w:rsidRDefault="00015B14">
            <w:pPr>
              <w:pStyle w:val="ConsPlusNormal"/>
              <w:jc w:val="center"/>
            </w:pPr>
            <w:r>
              <w:t>Температура окружающего воздуха Т</w:t>
            </w:r>
            <w:r>
              <w:rPr>
                <w:vertAlign w:val="subscript"/>
              </w:rPr>
              <w:t>о</w:t>
            </w:r>
            <w:r>
              <w:t>, °C</w:t>
            </w:r>
          </w:p>
        </w:tc>
      </w:tr>
      <w:tr w:rsidR="00015B14">
        <w:tc>
          <w:tcPr>
            <w:tcW w:w="1020" w:type="dxa"/>
            <w:vMerge/>
          </w:tcPr>
          <w:p w:rsidR="00015B14" w:rsidRDefault="00015B14"/>
        </w:tc>
        <w:tc>
          <w:tcPr>
            <w:tcW w:w="1155" w:type="dxa"/>
            <w:gridSpan w:val="2"/>
            <w:vAlign w:val="center"/>
          </w:tcPr>
          <w:p w:rsidR="00015B14" w:rsidRDefault="00015B14">
            <w:pPr>
              <w:pStyle w:val="ConsPlusNormal"/>
              <w:jc w:val="center"/>
            </w:pPr>
            <w:r>
              <w:t>-15</w:t>
            </w:r>
          </w:p>
        </w:tc>
        <w:tc>
          <w:tcPr>
            <w:tcW w:w="1062" w:type="dxa"/>
            <w:gridSpan w:val="2"/>
            <w:vAlign w:val="center"/>
          </w:tcPr>
          <w:p w:rsidR="00015B14" w:rsidRDefault="00015B14">
            <w:pPr>
              <w:pStyle w:val="ConsPlusNormal"/>
              <w:jc w:val="center"/>
            </w:pPr>
            <w:r>
              <w:t>-10</w:t>
            </w:r>
          </w:p>
        </w:tc>
        <w:tc>
          <w:tcPr>
            <w:tcW w:w="1155" w:type="dxa"/>
            <w:gridSpan w:val="2"/>
            <w:vAlign w:val="center"/>
          </w:tcPr>
          <w:p w:rsidR="00015B14" w:rsidRDefault="00015B14">
            <w:pPr>
              <w:pStyle w:val="ConsPlusNormal"/>
              <w:jc w:val="center"/>
            </w:pPr>
            <w:r>
              <w:t>-5</w:t>
            </w:r>
          </w:p>
        </w:tc>
        <w:tc>
          <w:tcPr>
            <w:tcW w:w="1119" w:type="dxa"/>
            <w:gridSpan w:val="2"/>
            <w:vAlign w:val="center"/>
          </w:tcPr>
          <w:p w:rsidR="00015B14" w:rsidRDefault="00015B14">
            <w:pPr>
              <w:pStyle w:val="ConsPlusNormal"/>
              <w:jc w:val="center"/>
            </w:pPr>
            <w:r>
              <w:t>0</w:t>
            </w:r>
          </w:p>
        </w:tc>
        <w:tc>
          <w:tcPr>
            <w:tcW w:w="1155" w:type="dxa"/>
            <w:gridSpan w:val="2"/>
            <w:vAlign w:val="center"/>
          </w:tcPr>
          <w:p w:rsidR="00015B14" w:rsidRDefault="00015B14">
            <w:pPr>
              <w:pStyle w:val="ConsPlusNormal"/>
              <w:jc w:val="center"/>
            </w:pPr>
            <w:r>
              <w:t>+10</w:t>
            </w:r>
          </w:p>
        </w:tc>
        <w:tc>
          <w:tcPr>
            <w:tcW w:w="1155" w:type="dxa"/>
            <w:gridSpan w:val="2"/>
            <w:vAlign w:val="center"/>
          </w:tcPr>
          <w:p w:rsidR="00015B14" w:rsidRDefault="00015B14">
            <w:pPr>
              <w:pStyle w:val="ConsPlusNormal"/>
              <w:jc w:val="center"/>
            </w:pPr>
            <w:r>
              <w:t>+20</w:t>
            </w:r>
          </w:p>
        </w:tc>
        <w:tc>
          <w:tcPr>
            <w:tcW w:w="1155" w:type="dxa"/>
            <w:gridSpan w:val="2"/>
            <w:vAlign w:val="center"/>
          </w:tcPr>
          <w:p w:rsidR="00015B14" w:rsidRDefault="00015B14">
            <w:pPr>
              <w:pStyle w:val="ConsPlusNormal"/>
              <w:jc w:val="center"/>
            </w:pPr>
            <w:r>
              <w:t>+30</w:t>
            </w:r>
          </w:p>
        </w:tc>
        <w:tc>
          <w:tcPr>
            <w:tcW w:w="1155" w:type="dxa"/>
            <w:gridSpan w:val="2"/>
            <w:vAlign w:val="center"/>
          </w:tcPr>
          <w:p w:rsidR="00015B14" w:rsidRDefault="00015B14">
            <w:pPr>
              <w:pStyle w:val="ConsPlusNormal"/>
              <w:jc w:val="center"/>
            </w:pPr>
            <w:r>
              <w:t>+45</w:t>
            </w:r>
          </w:p>
        </w:tc>
      </w:tr>
      <w:tr w:rsidR="00015B14">
        <w:tc>
          <w:tcPr>
            <w:tcW w:w="1020" w:type="dxa"/>
            <w:vMerge/>
          </w:tcPr>
          <w:p w:rsidR="00015B14" w:rsidRDefault="00015B14"/>
        </w:tc>
        <w:tc>
          <w:tcPr>
            <w:tcW w:w="495" w:type="dxa"/>
            <w:vAlign w:val="center"/>
          </w:tcPr>
          <w:p w:rsidR="00015B14" w:rsidRDefault="00015B14">
            <w:pPr>
              <w:pStyle w:val="ConsPlusNormal"/>
              <w:jc w:val="center"/>
            </w:pPr>
            <w:r>
              <w:rPr>
                <w:i/>
              </w:rPr>
              <w:t>2x</w:t>
            </w:r>
          </w:p>
        </w:tc>
        <w:tc>
          <w:tcPr>
            <w:tcW w:w="660" w:type="dxa"/>
            <w:vAlign w:val="center"/>
          </w:tcPr>
          <w:p w:rsidR="00015B14" w:rsidRDefault="00015B14">
            <w:pPr>
              <w:pStyle w:val="ConsPlusNormal"/>
              <w:jc w:val="center"/>
            </w:pPr>
            <w:r>
              <w:rPr>
                <w:i/>
              </w:rPr>
              <w:t>y</w:t>
            </w:r>
          </w:p>
        </w:tc>
        <w:tc>
          <w:tcPr>
            <w:tcW w:w="495" w:type="dxa"/>
            <w:vAlign w:val="center"/>
          </w:tcPr>
          <w:p w:rsidR="00015B14" w:rsidRDefault="00015B14">
            <w:pPr>
              <w:pStyle w:val="ConsPlusNormal"/>
              <w:jc w:val="center"/>
            </w:pPr>
            <w:r>
              <w:rPr>
                <w:i/>
              </w:rPr>
              <w:t>2x</w:t>
            </w:r>
          </w:p>
        </w:tc>
        <w:tc>
          <w:tcPr>
            <w:tcW w:w="567" w:type="dxa"/>
            <w:vAlign w:val="center"/>
          </w:tcPr>
          <w:p w:rsidR="00015B14" w:rsidRDefault="00015B14">
            <w:pPr>
              <w:pStyle w:val="ConsPlusNormal"/>
              <w:jc w:val="center"/>
            </w:pPr>
            <w:r>
              <w:rPr>
                <w:i/>
              </w:rPr>
              <w:t>y</w:t>
            </w:r>
          </w:p>
        </w:tc>
        <w:tc>
          <w:tcPr>
            <w:tcW w:w="495" w:type="dxa"/>
            <w:vAlign w:val="center"/>
          </w:tcPr>
          <w:p w:rsidR="00015B14" w:rsidRDefault="00015B14">
            <w:pPr>
              <w:pStyle w:val="ConsPlusNormal"/>
              <w:jc w:val="center"/>
            </w:pPr>
            <w:r>
              <w:rPr>
                <w:i/>
              </w:rPr>
              <w:t>2x</w:t>
            </w:r>
          </w:p>
        </w:tc>
        <w:tc>
          <w:tcPr>
            <w:tcW w:w="660" w:type="dxa"/>
            <w:vAlign w:val="center"/>
          </w:tcPr>
          <w:p w:rsidR="00015B14" w:rsidRDefault="00015B14">
            <w:pPr>
              <w:pStyle w:val="ConsPlusNormal"/>
              <w:jc w:val="center"/>
            </w:pPr>
            <w:r>
              <w:rPr>
                <w:i/>
              </w:rPr>
              <w:t>y</w:t>
            </w:r>
          </w:p>
        </w:tc>
        <w:tc>
          <w:tcPr>
            <w:tcW w:w="495" w:type="dxa"/>
            <w:vAlign w:val="center"/>
          </w:tcPr>
          <w:p w:rsidR="00015B14" w:rsidRDefault="00015B14">
            <w:pPr>
              <w:pStyle w:val="ConsPlusNormal"/>
              <w:jc w:val="center"/>
            </w:pPr>
            <w:r>
              <w:rPr>
                <w:i/>
              </w:rPr>
              <w:t>2x</w:t>
            </w:r>
          </w:p>
        </w:tc>
        <w:tc>
          <w:tcPr>
            <w:tcW w:w="624" w:type="dxa"/>
            <w:vAlign w:val="center"/>
          </w:tcPr>
          <w:p w:rsidR="00015B14" w:rsidRDefault="00015B14">
            <w:pPr>
              <w:pStyle w:val="ConsPlusNormal"/>
              <w:jc w:val="center"/>
            </w:pPr>
            <w:r>
              <w:rPr>
                <w:i/>
              </w:rPr>
              <w:t>y</w:t>
            </w:r>
          </w:p>
        </w:tc>
        <w:tc>
          <w:tcPr>
            <w:tcW w:w="495" w:type="dxa"/>
            <w:vAlign w:val="center"/>
          </w:tcPr>
          <w:p w:rsidR="00015B14" w:rsidRDefault="00015B14">
            <w:pPr>
              <w:pStyle w:val="ConsPlusNormal"/>
              <w:jc w:val="center"/>
            </w:pPr>
            <w:r>
              <w:rPr>
                <w:i/>
              </w:rPr>
              <w:t>2x</w:t>
            </w:r>
          </w:p>
        </w:tc>
        <w:tc>
          <w:tcPr>
            <w:tcW w:w="660" w:type="dxa"/>
            <w:vAlign w:val="center"/>
          </w:tcPr>
          <w:p w:rsidR="00015B14" w:rsidRDefault="00015B14">
            <w:pPr>
              <w:pStyle w:val="ConsPlusNormal"/>
              <w:jc w:val="center"/>
            </w:pPr>
            <w:r>
              <w:rPr>
                <w:i/>
              </w:rPr>
              <w:t>y</w:t>
            </w:r>
          </w:p>
        </w:tc>
        <w:tc>
          <w:tcPr>
            <w:tcW w:w="495" w:type="dxa"/>
            <w:vAlign w:val="center"/>
          </w:tcPr>
          <w:p w:rsidR="00015B14" w:rsidRDefault="00015B14">
            <w:pPr>
              <w:pStyle w:val="ConsPlusNormal"/>
              <w:jc w:val="center"/>
            </w:pPr>
            <w:r>
              <w:rPr>
                <w:i/>
              </w:rPr>
              <w:t>2x</w:t>
            </w:r>
          </w:p>
        </w:tc>
        <w:tc>
          <w:tcPr>
            <w:tcW w:w="660" w:type="dxa"/>
            <w:vAlign w:val="center"/>
          </w:tcPr>
          <w:p w:rsidR="00015B14" w:rsidRDefault="00015B14">
            <w:pPr>
              <w:pStyle w:val="ConsPlusNormal"/>
              <w:jc w:val="center"/>
            </w:pPr>
            <w:r>
              <w:rPr>
                <w:i/>
              </w:rPr>
              <w:t>y</w:t>
            </w:r>
          </w:p>
        </w:tc>
        <w:tc>
          <w:tcPr>
            <w:tcW w:w="495" w:type="dxa"/>
            <w:vAlign w:val="center"/>
          </w:tcPr>
          <w:p w:rsidR="00015B14" w:rsidRDefault="00015B14">
            <w:pPr>
              <w:pStyle w:val="ConsPlusNormal"/>
              <w:jc w:val="center"/>
            </w:pPr>
            <w:r>
              <w:rPr>
                <w:i/>
              </w:rPr>
              <w:t>2x</w:t>
            </w:r>
          </w:p>
        </w:tc>
        <w:tc>
          <w:tcPr>
            <w:tcW w:w="660" w:type="dxa"/>
            <w:vAlign w:val="center"/>
          </w:tcPr>
          <w:p w:rsidR="00015B14" w:rsidRDefault="00015B14">
            <w:pPr>
              <w:pStyle w:val="ConsPlusNormal"/>
              <w:jc w:val="center"/>
            </w:pPr>
            <w:r>
              <w:rPr>
                <w:i/>
              </w:rPr>
              <w:t>y</w:t>
            </w:r>
          </w:p>
        </w:tc>
        <w:tc>
          <w:tcPr>
            <w:tcW w:w="495" w:type="dxa"/>
            <w:vAlign w:val="center"/>
          </w:tcPr>
          <w:p w:rsidR="00015B14" w:rsidRDefault="00015B14">
            <w:pPr>
              <w:pStyle w:val="ConsPlusNormal"/>
              <w:jc w:val="center"/>
            </w:pPr>
            <w:r>
              <w:rPr>
                <w:i/>
              </w:rPr>
              <w:t>2x</w:t>
            </w:r>
          </w:p>
        </w:tc>
        <w:tc>
          <w:tcPr>
            <w:tcW w:w="660" w:type="dxa"/>
            <w:vAlign w:val="center"/>
          </w:tcPr>
          <w:p w:rsidR="00015B14" w:rsidRDefault="00015B14">
            <w:pPr>
              <w:pStyle w:val="ConsPlusNormal"/>
              <w:jc w:val="center"/>
            </w:pPr>
            <w:r>
              <w:rPr>
                <w:i/>
              </w:rPr>
              <w:t>y</w:t>
            </w:r>
          </w:p>
        </w:tc>
      </w:tr>
      <w:tr w:rsidR="00015B14">
        <w:tc>
          <w:tcPr>
            <w:tcW w:w="1020" w:type="dxa"/>
          </w:tcPr>
          <w:p w:rsidR="00015B14" w:rsidRDefault="00015B14">
            <w:pPr>
              <w:pStyle w:val="ConsPlusNormal"/>
              <w:jc w:val="center"/>
            </w:pPr>
            <w:r>
              <w:t>63</w:t>
            </w:r>
          </w:p>
        </w:tc>
        <w:tc>
          <w:tcPr>
            <w:tcW w:w="495" w:type="dxa"/>
          </w:tcPr>
          <w:p w:rsidR="00015B14" w:rsidRDefault="00015B14">
            <w:pPr>
              <w:pStyle w:val="ConsPlusNormal"/>
              <w:jc w:val="center"/>
            </w:pPr>
            <w:r>
              <w:t>18</w:t>
            </w:r>
          </w:p>
        </w:tc>
        <w:tc>
          <w:tcPr>
            <w:tcW w:w="660" w:type="dxa"/>
          </w:tcPr>
          <w:p w:rsidR="00015B14" w:rsidRDefault="00015B14">
            <w:pPr>
              <w:pStyle w:val="ConsPlusNormal"/>
              <w:jc w:val="center"/>
            </w:pPr>
            <w:r>
              <w:t>1,0</w:t>
            </w:r>
          </w:p>
        </w:tc>
        <w:tc>
          <w:tcPr>
            <w:tcW w:w="495" w:type="dxa"/>
          </w:tcPr>
          <w:p w:rsidR="00015B14" w:rsidRDefault="00015B14">
            <w:pPr>
              <w:pStyle w:val="ConsPlusNormal"/>
              <w:jc w:val="center"/>
            </w:pPr>
            <w:r>
              <w:t>18</w:t>
            </w:r>
          </w:p>
        </w:tc>
        <w:tc>
          <w:tcPr>
            <w:tcW w:w="567" w:type="dxa"/>
          </w:tcPr>
          <w:p w:rsidR="00015B14" w:rsidRDefault="00015B14">
            <w:pPr>
              <w:pStyle w:val="ConsPlusNormal"/>
              <w:jc w:val="center"/>
            </w:pPr>
            <w:r>
              <w:t>0,9</w:t>
            </w:r>
          </w:p>
        </w:tc>
        <w:tc>
          <w:tcPr>
            <w:tcW w:w="495" w:type="dxa"/>
          </w:tcPr>
          <w:p w:rsidR="00015B14" w:rsidRDefault="00015B14">
            <w:pPr>
              <w:pStyle w:val="ConsPlusNormal"/>
              <w:jc w:val="center"/>
            </w:pPr>
            <w:r>
              <w:t>18</w:t>
            </w:r>
          </w:p>
        </w:tc>
        <w:tc>
          <w:tcPr>
            <w:tcW w:w="660" w:type="dxa"/>
          </w:tcPr>
          <w:p w:rsidR="00015B14" w:rsidRDefault="00015B14">
            <w:pPr>
              <w:pStyle w:val="ConsPlusNormal"/>
              <w:jc w:val="center"/>
            </w:pPr>
            <w:r>
              <w:t>0,9</w:t>
            </w:r>
          </w:p>
        </w:tc>
        <w:tc>
          <w:tcPr>
            <w:tcW w:w="495" w:type="dxa"/>
          </w:tcPr>
          <w:p w:rsidR="00015B14" w:rsidRDefault="00015B14">
            <w:pPr>
              <w:pStyle w:val="ConsPlusNormal"/>
              <w:jc w:val="center"/>
            </w:pPr>
            <w:r>
              <w:t>17</w:t>
            </w:r>
          </w:p>
        </w:tc>
        <w:tc>
          <w:tcPr>
            <w:tcW w:w="624" w:type="dxa"/>
          </w:tcPr>
          <w:p w:rsidR="00015B14" w:rsidRDefault="00015B14">
            <w:pPr>
              <w:pStyle w:val="ConsPlusNormal"/>
              <w:jc w:val="center"/>
            </w:pPr>
            <w:r>
              <w:t>0,9</w:t>
            </w:r>
          </w:p>
        </w:tc>
        <w:tc>
          <w:tcPr>
            <w:tcW w:w="495" w:type="dxa"/>
          </w:tcPr>
          <w:p w:rsidR="00015B14" w:rsidRDefault="00015B14">
            <w:pPr>
              <w:pStyle w:val="ConsPlusNormal"/>
              <w:jc w:val="center"/>
            </w:pPr>
            <w:r>
              <w:t>16</w:t>
            </w:r>
          </w:p>
        </w:tc>
        <w:tc>
          <w:tcPr>
            <w:tcW w:w="660" w:type="dxa"/>
          </w:tcPr>
          <w:p w:rsidR="00015B14" w:rsidRDefault="00015B14">
            <w:pPr>
              <w:pStyle w:val="ConsPlusNormal"/>
              <w:jc w:val="center"/>
            </w:pPr>
            <w:r>
              <w:t>0,9</w:t>
            </w:r>
          </w:p>
        </w:tc>
        <w:tc>
          <w:tcPr>
            <w:tcW w:w="495" w:type="dxa"/>
          </w:tcPr>
          <w:p w:rsidR="00015B14" w:rsidRDefault="00015B14">
            <w:pPr>
              <w:pStyle w:val="ConsPlusNormal"/>
              <w:jc w:val="center"/>
            </w:pPr>
            <w:r>
              <w:t>14</w:t>
            </w:r>
          </w:p>
        </w:tc>
        <w:tc>
          <w:tcPr>
            <w:tcW w:w="660" w:type="dxa"/>
          </w:tcPr>
          <w:p w:rsidR="00015B14" w:rsidRDefault="00015B14">
            <w:pPr>
              <w:pStyle w:val="ConsPlusNormal"/>
              <w:jc w:val="center"/>
            </w:pPr>
            <w:r>
              <w:t>0,8</w:t>
            </w:r>
          </w:p>
        </w:tc>
        <w:tc>
          <w:tcPr>
            <w:tcW w:w="495" w:type="dxa"/>
          </w:tcPr>
          <w:p w:rsidR="00015B14" w:rsidRDefault="00015B14">
            <w:pPr>
              <w:pStyle w:val="ConsPlusNormal"/>
              <w:jc w:val="center"/>
            </w:pPr>
            <w:r>
              <w:t>13</w:t>
            </w:r>
          </w:p>
        </w:tc>
        <w:tc>
          <w:tcPr>
            <w:tcW w:w="660" w:type="dxa"/>
          </w:tcPr>
          <w:p w:rsidR="00015B14" w:rsidRDefault="00015B14">
            <w:pPr>
              <w:pStyle w:val="ConsPlusNormal"/>
              <w:jc w:val="center"/>
            </w:pPr>
            <w:r>
              <w:t>0,8</w:t>
            </w:r>
          </w:p>
        </w:tc>
        <w:tc>
          <w:tcPr>
            <w:tcW w:w="495" w:type="dxa"/>
          </w:tcPr>
          <w:p w:rsidR="00015B14" w:rsidRDefault="00015B14">
            <w:pPr>
              <w:pStyle w:val="ConsPlusNormal"/>
              <w:jc w:val="center"/>
            </w:pPr>
            <w:r>
              <w:t>11</w:t>
            </w:r>
          </w:p>
        </w:tc>
        <w:tc>
          <w:tcPr>
            <w:tcW w:w="660" w:type="dxa"/>
          </w:tcPr>
          <w:p w:rsidR="00015B14" w:rsidRDefault="00015B14">
            <w:pPr>
              <w:pStyle w:val="ConsPlusNormal"/>
              <w:jc w:val="center"/>
            </w:pPr>
            <w:r>
              <w:t>0,8</w:t>
            </w:r>
          </w:p>
        </w:tc>
      </w:tr>
      <w:tr w:rsidR="00015B14">
        <w:tc>
          <w:tcPr>
            <w:tcW w:w="1020" w:type="dxa"/>
          </w:tcPr>
          <w:p w:rsidR="00015B14" w:rsidRDefault="00015B14">
            <w:pPr>
              <w:pStyle w:val="ConsPlusNormal"/>
              <w:jc w:val="center"/>
            </w:pPr>
            <w:r>
              <w:t>75</w:t>
            </w:r>
          </w:p>
        </w:tc>
        <w:tc>
          <w:tcPr>
            <w:tcW w:w="495" w:type="dxa"/>
          </w:tcPr>
          <w:p w:rsidR="00015B14" w:rsidRDefault="00015B14">
            <w:pPr>
              <w:pStyle w:val="ConsPlusNormal"/>
              <w:jc w:val="center"/>
            </w:pPr>
            <w:r>
              <w:t>20</w:t>
            </w:r>
          </w:p>
        </w:tc>
        <w:tc>
          <w:tcPr>
            <w:tcW w:w="660" w:type="dxa"/>
          </w:tcPr>
          <w:p w:rsidR="00015B14" w:rsidRDefault="00015B14">
            <w:pPr>
              <w:pStyle w:val="ConsPlusNormal"/>
              <w:jc w:val="center"/>
            </w:pPr>
            <w:r>
              <w:t>1,0</w:t>
            </w:r>
          </w:p>
        </w:tc>
        <w:tc>
          <w:tcPr>
            <w:tcW w:w="495" w:type="dxa"/>
          </w:tcPr>
          <w:p w:rsidR="00015B14" w:rsidRDefault="00015B14">
            <w:pPr>
              <w:pStyle w:val="ConsPlusNormal"/>
              <w:jc w:val="center"/>
            </w:pPr>
            <w:r>
              <w:t>20</w:t>
            </w:r>
          </w:p>
        </w:tc>
        <w:tc>
          <w:tcPr>
            <w:tcW w:w="567" w:type="dxa"/>
          </w:tcPr>
          <w:p w:rsidR="00015B14" w:rsidRDefault="00015B14">
            <w:pPr>
              <w:pStyle w:val="ConsPlusNormal"/>
              <w:jc w:val="center"/>
            </w:pPr>
            <w:r>
              <w:t>1,0</w:t>
            </w:r>
          </w:p>
        </w:tc>
        <w:tc>
          <w:tcPr>
            <w:tcW w:w="495" w:type="dxa"/>
          </w:tcPr>
          <w:p w:rsidR="00015B14" w:rsidRDefault="00015B14">
            <w:pPr>
              <w:pStyle w:val="ConsPlusNormal"/>
              <w:jc w:val="center"/>
            </w:pPr>
            <w:r>
              <w:t>20</w:t>
            </w:r>
          </w:p>
        </w:tc>
        <w:tc>
          <w:tcPr>
            <w:tcW w:w="660" w:type="dxa"/>
          </w:tcPr>
          <w:p w:rsidR="00015B14" w:rsidRDefault="00015B14">
            <w:pPr>
              <w:pStyle w:val="ConsPlusNormal"/>
              <w:jc w:val="center"/>
            </w:pPr>
            <w:r>
              <w:t>1,0</w:t>
            </w:r>
          </w:p>
        </w:tc>
        <w:tc>
          <w:tcPr>
            <w:tcW w:w="495" w:type="dxa"/>
          </w:tcPr>
          <w:p w:rsidR="00015B14" w:rsidRDefault="00015B14">
            <w:pPr>
              <w:pStyle w:val="ConsPlusNormal"/>
              <w:jc w:val="center"/>
            </w:pPr>
            <w:r>
              <w:t>19</w:t>
            </w:r>
          </w:p>
        </w:tc>
        <w:tc>
          <w:tcPr>
            <w:tcW w:w="624" w:type="dxa"/>
          </w:tcPr>
          <w:p w:rsidR="00015B14" w:rsidRDefault="00015B14">
            <w:pPr>
              <w:pStyle w:val="ConsPlusNormal"/>
              <w:jc w:val="center"/>
            </w:pPr>
            <w:r>
              <w:t>1,0</w:t>
            </w:r>
          </w:p>
        </w:tc>
        <w:tc>
          <w:tcPr>
            <w:tcW w:w="495" w:type="dxa"/>
          </w:tcPr>
          <w:p w:rsidR="00015B14" w:rsidRDefault="00015B14">
            <w:pPr>
              <w:pStyle w:val="ConsPlusNormal"/>
              <w:jc w:val="center"/>
            </w:pPr>
            <w:r>
              <w:t>18</w:t>
            </w:r>
          </w:p>
        </w:tc>
        <w:tc>
          <w:tcPr>
            <w:tcW w:w="660" w:type="dxa"/>
          </w:tcPr>
          <w:p w:rsidR="00015B14" w:rsidRDefault="00015B14">
            <w:pPr>
              <w:pStyle w:val="ConsPlusNormal"/>
              <w:jc w:val="center"/>
            </w:pPr>
            <w:r>
              <w:t>1,0</w:t>
            </w:r>
          </w:p>
        </w:tc>
        <w:tc>
          <w:tcPr>
            <w:tcW w:w="495" w:type="dxa"/>
          </w:tcPr>
          <w:p w:rsidR="00015B14" w:rsidRDefault="00015B14">
            <w:pPr>
              <w:pStyle w:val="ConsPlusNormal"/>
              <w:jc w:val="center"/>
            </w:pPr>
            <w:r>
              <w:t>15</w:t>
            </w:r>
          </w:p>
        </w:tc>
        <w:tc>
          <w:tcPr>
            <w:tcW w:w="660" w:type="dxa"/>
          </w:tcPr>
          <w:p w:rsidR="00015B14" w:rsidRDefault="00015B14">
            <w:pPr>
              <w:pStyle w:val="ConsPlusNormal"/>
              <w:jc w:val="center"/>
            </w:pPr>
            <w:r>
              <w:t>0,9</w:t>
            </w:r>
          </w:p>
        </w:tc>
        <w:tc>
          <w:tcPr>
            <w:tcW w:w="495" w:type="dxa"/>
          </w:tcPr>
          <w:p w:rsidR="00015B14" w:rsidRDefault="00015B14">
            <w:pPr>
              <w:pStyle w:val="ConsPlusNormal"/>
              <w:jc w:val="center"/>
            </w:pPr>
            <w:r>
              <w:t>14</w:t>
            </w:r>
          </w:p>
        </w:tc>
        <w:tc>
          <w:tcPr>
            <w:tcW w:w="660" w:type="dxa"/>
          </w:tcPr>
          <w:p w:rsidR="00015B14" w:rsidRDefault="00015B14">
            <w:pPr>
              <w:pStyle w:val="ConsPlusNormal"/>
              <w:jc w:val="center"/>
            </w:pPr>
            <w:r>
              <w:t>0,8</w:t>
            </w:r>
          </w:p>
        </w:tc>
        <w:tc>
          <w:tcPr>
            <w:tcW w:w="495" w:type="dxa"/>
          </w:tcPr>
          <w:p w:rsidR="00015B14" w:rsidRDefault="00015B14">
            <w:pPr>
              <w:pStyle w:val="ConsPlusNormal"/>
              <w:jc w:val="center"/>
            </w:pPr>
            <w:r>
              <w:t>12</w:t>
            </w:r>
          </w:p>
        </w:tc>
        <w:tc>
          <w:tcPr>
            <w:tcW w:w="660" w:type="dxa"/>
          </w:tcPr>
          <w:p w:rsidR="00015B14" w:rsidRDefault="00015B14">
            <w:pPr>
              <w:pStyle w:val="ConsPlusNormal"/>
              <w:jc w:val="center"/>
            </w:pPr>
            <w:r>
              <w:t>0,8</w:t>
            </w:r>
          </w:p>
        </w:tc>
      </w:tr>
      <w:tr w:rsidR="00015B14">
        <w:tc>
          <w:tcPr>
            <w:tcW w:w="1020" w:type="dxa"/>
          </w:tcPr>
          <w:p w:rsidR="00015B14" w:rsidRDefault="00015B14">
            <w:pPr>
              <w:pStyle w:val="ConsPlusNormal"/>
              <w:jc w:val="center"/>
            </w:pPr>
            <w:r>
              <w:t>90</w:t>
            </w:r>
          </w:p>
        </w:tc>
        <w:tc>
          <w:tcPr>
            <w:tcW w:w="495" w:type="dxa"/>
          </w:tcPr>
          <w:p w:rsidR="00015B14" w:rsidRDefault="00015B14">
            <w:pPr>
              <w:pStyle w:val="ConsPlusNormal"/>
              <w:jc w:val="center"/>
            </w:pPr>
            <w:r>
              <w:t>22</w:t>
            </w:r>
          </w:p>
        </w:tc>
        <w:tc>
          <w:tcPr>
            <w:tcW w:w="660" w:type="dxa"/>
          </w:tcPr>
          <w:p w:rsidR="00015B14" w:rsidRDefault="00015B14">
            <w:pPr>
              <w:pStyle w:val="ConsPlusNormal"/>
              <w:jc w:val="center"/>
            </w:pPr>
            <w:r>
              <w:t>1,1</w:t>
            </w:r>
          </w:p>
        </w:tc>
        <w:tc>
          <w:tcPr>
            <w:tcW w:w="495" w:type="dxa"/>
          </w:tcPr>
          <w:p w:rsidR="00015B14" w:rsidRDefault="00015B14">
            <w:pPr>
              <w:pStyle w:val="ConsPlusNormal"/>
              <w:jc w:val="center"/>
            </w:pPr>
            <w:r>
              <w:t>22</w:t>
            </w:r>
          </w:p>
        </w:tc>
        <w:tc>
          <w:tcPr>
            <w:tcW w:w="567" w:type="dxa"/>
          </w:tcPr>
          <w:p w:rsidR="00015B14" w:rsidRDefault="00015B14">
            <w:pPr>
              <w:pStyle w:val="ConsPlusNormal"/>
              <w:jc w:val="center"/>
            </w:pPr>
            <w:r>
              <w:t>1,1</w:t>
            </w:r>
          </w:p>
        </w:tc>
        <w:tc>
          <w:tcPr>
            <w:tcW w:w="495" w:type="dxa"/>
          </w:tcPr>
          <w:p w:rsidR="00015B14" w:rsidRDefault="00015B14">
            <w:pPr>
              <w:pStyle w:val="ConsPlusNormal"/>
              <w:jc w:val="center"/>
            </w:pPr>
            <w:r>
              <w:t>22</w:t>
            </w:r>
          </w:p>
        </w:tc>
        <w:tc>
          <w:tcPr>
            <w:tcW w:w="660" w:type="dxa"/>
          </w:tcPr>
          <w:p w:rsidR="00015B14" w:rsidRDefault="00015B14">
            <w:pPr>
              <w:pStyle w:val="ConsPlusNormal"/>
              <w:jc w:val="center"/>
            </w:pPr>
            <w:r>
              <w:t>1,1</w:t>
            </w:r>
          </w:p>
        </w:tc>
        <w:tc>
          <w:tcPr>
            <w:tcW w:w="495" w:type="dxa"/>
          </w:tcPr>
          <w:p w:rsidR="00015B14" w:rsidRDefault="00015B14">
            <w:pPr>
              <w:pStyle w:val="ConsPlusNormal"/>
              <w:jc w:val="center"/>
            </w:pPr>
            <w:r>
              <w:t>21</w:t>
            </w:r>
          </w:p>
        </w:tc>
        <w:tc>
          <w:tcPr>
            <w:tcW w:w="624" w:type="dxa"/>
          </w:tcPr>
          <w:p w:rsidR="00015B14" w:rsidRDefault="00015B14">
            <w:pPr>
              <w:pStyle w:val="ConsPlusNormal"/>
              <w:jc w:val="center"/>
            </w:pPr>
            <w:r>
              <w:t>1,0</w:t>
            </w:r>
          </w:p>
        </w:tc>
        <w:tc>
          <w:tcPr>
            <w:tcW w:w="495" w:type="dxa"/>
          </w:tcPr>
          <w:p w:rsidR="00015B14" w:rsidRDefault="00015B14">
            <w:pPr>
              <w:pStyle w:val="ConsPlusNormal"/>
              <w:jc w:val="center"/>
            </w:pPr>
            <w:r>
              <w:t>19</w:t>
            </w:r>
          </w:p>
        </w:tc>
        <w:tc>
          <w:tcPr>
            <w:tcW w:w="660" w:type="dxa"/>
          </w:tcPr>
          <w:p w:rsidR="00015B14" w:rsidRDefault="00015B14">
            <w:pPr>
              <w:pStyle w:val="ConsPlusNormal"/>
              <w:jc w:val="center"/>
            </w:pPr>
            <w:r>
              <w:t>1,0</w:t>
            </w:r>
          </w:p>
        </w:tc>
        <w:tc>
          <w:tcPr>
            <w:tcW w:w="495" w:type="dxa"/>
          </w:tcPr>
          <w:p w:rsidR="00015B14" w:rsidRDefault="00015B14">
            <w:pPr>
              <w:pStyle w:val="ConsPlusNormal"/>
              <w:jc w:val="center"/>
            </w:pPr>
            <w:r>
              <w:t>17</w:t>
            </w:r>
          </w:p>
        </w:tc>
        <w:tc>
          <w:tcPr>
            <w:tcW w:w="660" w:type="dxa"/>
          </w:tcPr>
          <w:p w:rsidR="00015B14" w:rsidRDefault="00015B14">
            <w:pPr>
              <w:pStyle w:val="ConsPlusNormal"/>
              <w:jc w:val="center"/>
            </w:pPr>
            <w:r>
              <w:t>0,9</w:t>
            </w:r>
          </w:p>
        </w:tc>
        <w:tc>
          <w:tcPr>
            <w:tcW w:w="495" w:type="dxa"/>
          </w:tcPr>
          <w:p w:rsidR="00015B14" w:rsidRDefault="00015B14">
            <w:pPr>
              <w:pStyle w:val="ConsPlusNormal"/>
              <w:jc w:val="center"/>
            </w:pPr>
            <w:r>
              <w:t>16</w:t>
            </w:r>
          </w:p>
        </w:tc>
        <w:tc>
          <w:tcPr>
            <w:tcW w:w="660" w:type="dxa"/>
          </w:tcPr>
          <w:p w:rsidR="00015B14" w:rsidRDefault="00015B14">
            <w:pPr>
              <w:pStyle w:val="ConsPlusNormal"/>
              <w:jc w:val="center"/>
            </w:pPr>
            <w:r>
              <w:t>0,8</w:t>
            </w:r>
          </w:p>
        </w:tc>
        <w:tc>
          <w:tcPr>
            <w:tcW w:w="495" w:type="dxa"/>
          </w:tcPr>
          <w:p w:rsidR="00015B14" w:rsidRDefault="00015B14">
            <w:pPr>
              <w:pStyle w:val="ConsPlusNormal"/>
              <w:jc w:val="center"/>
            </w:pPr>
            <w:r>
              <w:t>13</w:t>
            </w:r>
          </w:p>
        </w:tc>
        <w:tc>
          <w:tcPr>
            <w:tcW w:w="660" w:type="dxa"/>
          </w:tcPr>
          <w:p w:rsidR="00015B14" w:rsidRDefault="00015B14">
            <w:pPr>
              <w:pStyle w:val="ConsPlusNormal"/>
              <w:jc w:val="center"/>
            </w:pPr>
            <w:r>
              <w:t>0,8</w:t>
            </w:r>
          </w:p>
        </w:tc>
      </w:tr>
      <w:tr w:rsidR="00015B14">
        <w:tc>
          <w:tcPr>
            <w:tcW w:w="1020" w:type="dxa"/>
          </w:tcPr>
          <w:p w:rsidR="00015B14" w:rsidRDefault="00015B14">
            <w:pPr>
              <w:pStyle w:val="ConsPlusNormal"/>
              <w:jc w:val="center"/>
            </w:pPr>
            <w:r>
              <w:t>110</w:t>
            </w:r>
          </w:p>
        </w:tc>
        <w:tc>
          <w:tcPr>
            <w:tcW w:w="495" w:type="dxa"/>
          </w:tcPr>
          <w:p w:rsidR="00015B14" w:rsidRDefault="00015B14">
            <w:pPr>
              <w:pStyle w:val="ConsPlusNormal"/>
              <w:jc w:val="center"/>
            </w:pPr>
            <w:r>
              <w:t>25</w:t>
            </w:r>
          </w:p>
        </w:tc>
        <w:tc>
          <w:tcPr>
            <w:tcW w:w="660" w:type="dxa"/>
          </w:tcPr>
          <w:p w:rsidR="00015B14" w:rsidRDefault="00015B14">
            <w:pPr>
              <w:pStyle w:val="ConsPlusNormal"/>
              <w:jc w:val="center"/>
            </w:pPr>
            <w:r>
              <w:t>1,1</w:t>
            </w:r>
          </w:p>
        </w:tc>
        <w:tc>
          <w:tcPr>
            <w:tcW w:w="495" w:type="dxa"/>
          </w:tcPr>
          <w:p w:rsidR="00015B14" w:rsidRDefault="00015B14">
            <w:pPr>
              <w:pStyle w:val="ConsPlusNormal"/>
              <w:jc w:val="center"/>
            </w:pPr>
            <w:r>
              <w:t>24</w:t>
            </w:r>
          </w:p>
        </w:tc>
        <w:tc>
          <w:tcPr>
            <w:tcW w:w="567" w:type="dxa"/>
          </w:tcPr>
          <w:p w:rsidR="00015B14" w:rsidRDefault="00015B14">
            <w:pPr>
              <w:pStyle w:val="ConsPlusNormal"/>
              <w:jc w:val="center"/>
            </w:pPr>
            <w:r>
              <w:t>1,1</w:t>
            </w:r>
          </w:p>
        </w:tc>
        <w:tc>
          <w:tcPr>
            <w:tcW w:w="495" w:type="dxa"/>
          </w:tcPr>
          <w:p w:rsidR="00015B14" w:rsidRDefault="00015B14">
            <w:pPr>
              <w:pStyle w:val="ConsPlusNormal"/>
              <w:jc w:val="center"/>
            </w:pPr>
            <w:r>
              <w:t>24</w:t>
            </w:r>
          </w:p>
        </w:tc>
        <w:tc>
          <w:tcPr>
            <w:tcW w:w="660" w:type="dxa"/>
          </w:tcPr>
          <w:p w:rsidR="00015B14" w:rsidRDefault="00015B14">
            <w:pPr>
              <w:pStyle w:val="ConsPlusNormal"/>
              <w:jc w:val="center"/>
            </w:pPr>
            <w:r>
              <w:t>1,1</w:t>
            </w:r>
          </w:p>
        </w:tc>
        <w:tc>
          <w:tcPr>
            <w:tcW w:w="495" w:type="dxa"/>
          </w:tcPr>
          <w:p w:rsidR="00015B14" w:rsidRDefault="00015B14">
            <w:pPr>
              <w:pStyle w:val="ConsPlusNormal"/>
              <w:jc w:val="center"/>
            </w:pPr>
            <w:r>
              <w:t>23</w:t>
            </w:r>
          </w:p>
        </w:tc>
        <w:tc>
          <w:tcPr>
            <w:tcW w:w="624" w:type="dxa"/>
          </w:tcPr>
          <w:p w:rsidR="00015B14" w:rsidRDefault="00015B14">
            <w:pPr>
              <w:pStyle w:val="ConsPlusNormal"/>
              <w:jc w:val="center"/>
            </w:pPr>
            <w:r>
              <w:t>1,1</w:t>
            </w:r>
          </w:p>
        </w:tc>
        <w:tc>
          <w:tcPr>
            <w:tcW w:w="495" w:type="dxa"/>
          </w:tcPr>
          <w:p w:rsidR="00015B14" w:rsidRDefault="00015B14">
            <w:pPr>
              <w:pStyle w:val="ConsPlusNormal"/>
              <w:jc w:val="center"/>
            </w:pPr>
            <w:r>
              <w:t>21</w:t>
            </w:r>
          </w:p>
        </w:tc>
        <w:tc>
          <w:tcPr>
            <w:tcW w:w="660" w:type="dxa"/>
          </w:tcPr>
          <w:p w:rsidR="00015B14" w:rsidRDefault="00015B14">
            <w:pPr>
              <w:pStyle w:val="ConsPlusNormal"/>
              <w:jc w:val="center"/>
            </w:pPr>
            <w:r>
              <w:t>1,0</w:t>
            </w:r>
          </w:p>
        </w:tc>
        <w:tc>
          <w:tcPr>
            <w:tcW w:w="495" w:type="dxa"/>
          </w:tcPr>
          <w:p w:rsidR="00015B14" w:rsidRDefault="00015B14">
            <w:pPr>
              <w:pStyle w:val="ConsPlusNormal"/>
              <w:jc w:val="center"/>
            </w:pPr>
            <w:r>
              <w:t>19</w:t>
            </w:r>
          </w:p>
        </w:tc>
        <w:tc>
          <w:tcPr>
            <w:tcW w:w="660" w:type="dxa"/>
          </w:tcPr>
          <w:p w:rsidR="00015B14" w:rsidRDefault="00015B14">
            <w:pPr>
              <w:pStyle w:val="ConsPlusNormal"/>
              <w:jc w:val="center"/>
            </w:pPr>
            <w:r>
              <w:t>1,0</w:t>
            </w:r>
          </w:p>
        </w:tc>
        <w:tc>
          <w:tcPr>
            <w:tcW w:w="495" w:type="dxa"/>
          </w:tcPr>
          <w:p w:rsidR="00015B14" w:rsidRDefault="00015B14">
            <w:pPr>
              <w:pStyle w:val="ConsPlusNormal"/>
              <w:jc w:val="center"/>
            </w:pPr>
            <w:r>
              <w:t>17</w:t>
            </w:r>
          </w:p>
        </w:tc>
        <w:tc>
          <w:tcPr>
            <w:tcW w:w="660" w:type="dxa"/>
          </w:tcPr>
          <w:p w:rsidR="00015B14" w:rsidRDefault="00015B14">
            <w:pPr>
              <w:pStyle w:val="ConsPlusNormal"/>
              <w:jc w:val="center"/>
            </w:pPr>
            <w:r>
              <w:t>0,9</w:t>
            </w:r>
          </w:p>
        </w:tc>
        <w:tc>
          <w:tcPr>
            <w:tcW w:w="495" w:type="dxa"/>
          </w:tcPr>
          <w:p w:rsidR="00015B14" w:rsidRDefault="00015B14">
            <w:pPr>
              <w:pStyle w:val="ConsPlusNormal"/>
              <w:jc w:val="center"/>
            </w:pPr>
            <w:r>
              <w:t>15</w:t>
            </w:r>
          </w:p>
        </w:tc>
        <w:tc>
          <w:tcPr>
            <w:tcW w:w="660" w:type="dxa"/>
          </w:tcPr>
          <w:p w:rsidR="00015B14" w:rsidRDefault="00015B14">
            <w:pPr>
              <w:pStyle w:val="ConsPlusNormal"/>
              <w:jc w:val="center"/>
            </w:pPr>
            <w:r>
              <w:t>0,9</w:t>
            </w:r>
          </w:p>
        </w:tc>
      </w:tr>
      <w:tr w:rsidR="00015B14">
        <w:tc>
          <w:tcPr>
            <w:tcW w:w="1020" w:type="dxa"/>
          </w:tcPr>
          <w:p w:rsidR="00015B14" w:rsidRDefault="00015B14">
            <w:pPr>
              <w:pStyle w:val="ConsPlusNormal"/>
              <w:jc w:val="center"/>
            </w:pPr>
            <w:r>
              <w:t>125</w:t>
            </w:r>
          </w:p>
        </w:tc>
        <w:tc>
          <w:tcPr>
            <w:tcW w:w="495" w:type="dxa"/>
          </w:tcPr>
          <w:p w:rsidR="00015B14" w:rsidRDefault="00015B14">
            <w:pPr>
              <w:pStyle w:val="ConsPlusNormal"/>
              <w:jc w:val="center"/>
            </w:pPr>
            <w:r>
              <w:t>27</w:t>
            </w:r>
          </w:p>
        </w:tc>
        <w:tc>
          <w:tcPr>
            <w:tcW w:w="660" w:type="dxa"/>
          </w:tcPr>
          <w:p w:rsidR="00015B14" w:rsidRDefault="00015B14">
            <w:pPr>
              <w:pStyle w:val="ConsPlusNormal"/>
              <w:jc w:val="center"/>
            </w:pPr>
            <w:r>
              <w:t>1,3</w:t>
            </w:r>
          </w:p>
        </w:tc>
        <w:tc>
          <w:tcPr>
            <w:tcW w:w="495" w:type="dxa"/>
          </w:tcPr>
          <w:p w:rsidR="00015B14" w:rsidRDefault="00015B14">
            <w:pPr>
              <w:pStyle w:val="ConsPlusNormal"/>
              <w:jc w:val="center"/>
            </w:pPr>
            <w:r>
              <w:t>27</w:t>
            </w:r>
          </w:p>
        </w:tc>
        <w:tc>
          <w:tcPr>
            <w:tcW w:w="567" w:type="dxa"/>
          </w:tcPr>
          <w:p w:rsidR="00015B14" w:rsidRDefault="00015B14">
            <w:pPr>
              <w:pStyle w:val="ConsPlusNormal"/>
              <w:jc w:val="center"/>
            </w:pPr>
            <w:r>
              <w:t>1,3</w:t>
            </w:r>
          </w:p>
        </w:tc>
        <w:tc>
          <w:tcPr>
            <w:tcW w:w="495" w:type="dxa"/>
          </w:tcPr>
          <w:p w:rsidR="00015B14" w:rsidRDefault="00015B14">
            <w:pPr>
              <w:pStyle w:val="ConsPlusNormal"/>
              <w:jc w:val="center"/>
            </w:pPr>
            <w:r>
              <w:t>27</w:t>
            </w:r>
          </w:p>
        </w:tc>
        <w:tc>
          <w:tcPr>
            <w:tcW w:w="660" w:type="dxa"/>
          </w:tcPr>
          <w:p w:rsidR="00015B14" w:rsidRDefault="00015B14">
            <w:pPr>
              <w:pStyle w:val="ConsPlusNormal"/>
              <w:jc w:val="center"/>
            </w:pPr>
            <w:r>
              <w:t>1,3</w:t>
            </w:r>
          </w:p>
        </w:tc>
        <w:tc>
          <w:tcPr>
            <w:tcW w:w="495" w:type="dxa"/>
          </w:tcPr>
          <w:p w:rsidR="00015B14" w:rsidRDefault="00015B14">
            <w:pPr>
              <w:pStyle w:val="ConsPlusNormal"/>
              <w:jc w:val="center"/>
            </w:pPr>
            <w:r>
              <w:t>26</w:t>
            </w:r>
          </w:p>
        </w:tc>
        <w:tc>
          <w:tcPr>
            <w:tcW w:w="624" w:type="dxa"/>
          </w:tcPr>
          <w:p w:rsidR="00015B14" w:rsidRDefault="00015B14">
            <w:pPr>
              <w:pStyle w:val="ConsPlusNormal"/>
              <w:jc w:val="center"/>
            </w:pPr>
            <w:r>
              <w:t>1,2</w:t>
            </w:r>
          </w:p>
        </w:tc>
        <w:tc>
          <w:tcPr>
            <w:tcW w:w="495" w:type="dxa"/>
          </w:tcPr>
          <w:p w:rsidR="00015B14" w:rsidRDefault="00015B14">
            <w:pPr>
              <w:pStyle w:val="ConsPlusNormal"/>
              <w:jc w:val="center"/>
            </w:pPr>
            <w:r>
              <w:t>23</w:t>
            </w:r>
          </w:p>
        </w:tc>
        <w:tc>
          <w:tcPr>
            <w:tcW w:w="660" w:type="dxa"/>
          </w:tcPr>
          <w:p w:rsidR="00015B14" w:rsidRDefault="00015B14">
            <w:pPr>
              <w:pStyle w:val="ConsPlusNormal"/>
              <w:jc w:val="center"/>
            </w:pPr>
            <w:r>
              <w:t>1,1</w:t>
            </w:r>
          </w:p>
        </w:tc>
        <w:tc>
          <w:tcPr>
            <w:tcW w:w="495" w:type="dxa"/>
          </w:tcPr>
          <w:p w:rsidR="00015B14" w:rsidRDefault="00015B14">
            <w:pPr>
              <w:pStyle w:val="ConsPlusNormal"/>
              <w:jc w:val="center"/>
            </w:pPr>
            <w:r>
              <w:t>20</w:t>
            </w:r>
          </w:p>
        </w:tc>
        <w:tc>
          <w:tcPr>
            <w:tcW w:w="660" w:type="dxa"/>
          </w:tcPr>
          <w:p w:rsidR="00015B14" w:rsidRDefault="00015B14">
            <w:pPr>
              <w:pStyle w:val="ConsPlusNormal"/>
              <w:jc w:val="center"/>
            </w:pPr>
            <w:r>
              <w:t>1,1</w:t>
            </w:r>
          </w:p>
        </w:tc>
        <w:tc>
          <w:tcPr>
            <w:tcW w:w="495" w:type="dxa"/>
          </w:tcPr>
          <w:p w:rsidR="00015B14" w:rsidRDefault="00015B14">
            <w:pPr>
              <w:pStyle w:val="ConsPlusNormal"/>
              <w:jc w:val="center"/>
            </w:pPr>
            <w:r>
              <w:t>19</w:t>
            </w:r>
          </w:p>
        </w:tc>
        <w:tc>
          <w:tcPr>
            <w:tcW w:w="660" w:type="dxa"/>
          </w:tcPr>
          <w:p w:rsidR="00015B14" w:rsidRDefault="00015B14">
            <w:pPr>
              <w:pStyle w:val="ConsPlusNormal"/>
              <w:jc w:val="center"/>
            </w:pPr>
            <w:r>
              <w:t>1,0</w:t>
            </w:r>
          </w:p>
        </w:tc>
        <w:tc>
          <w:tcPr>
            <w:tcW w:w="495" w:type="dxa"/>
          </w:tcPr>
          <w:p w:rsidR="00015B14" w:rsidRDefault="00015B14">
            <w:pPr>
              <w:pStyle w:val="ConsPlusNormal"/>
              <w:jc w:val="center"/>
            </w:pPr>
            <w:r>
              <w:t>16</w:t>
            </w:r>
          </w:p>
        </w:tc>
        <w:tc>
          <w:tcPr>
            <w:tcW w:w="660" w:type="dxa"/>
          </w:tcPr>
          <w:p w:rsidR="00015B14" w:rsidRDefault="00015B14">
            <w:pPr>
              <w:pStyle w:val="ConsPlusNormal"/>
              <w:jc w:val="center"/>
            </w:pPr>
            <w:r>
              <w:t>1,0</w:t>
            </w:r>
          </w:p>
        </w:tc>
      </w:tr>
      <w:tr w:rsidR="00015B14">
        <w:tc>
          <w:tcPr>
            <w:tcW w:w="1020" w:type="dxa"/>
          </w:tcPr>
          <w:p w:rsidR="00015B14" w:rsidRDefault="00015B14">
            <w:pPr>
              <w:pStyle w:val="ConsPlusNormal"/>
              <w:jc w:val="center"/>
            </w:pPr>
            <w:r>
              <w:t>140</w:t>
            </w:r>
          </w:p>
        </w:tc>
        <w:tc>
          <w:tcPr>
            <w:tcW w:w="495" w:type="dxa"/>
          </w:tcPr>
          <w:p w:rsidR="00015B14" w:rsidRDefault="00015B14">
            <w:pPr>
              <w:pStyle w:val="ConsPlusNormal"/>
              <w:jc w:val="center"/>
            </w:pPr>
            <w:r>
              <w:t>29</w:t>
            </w:r>
          </w:p>
        </w:tc>
        <w:tc>
          <w:tcPr>
            <w:tcW w:w="660" w:type="dxa"/>
          </w:tcPr>
          <w:p w:rsidR="00015B14" w:rsidRDefault="00015B14">
            <w:pPr>
              <w:pStyle w:val="ConsPlusNormal"/>
              <w:jc w:val="center"/>
            </w:pPr>
            <w:r>
              <w:t>1,6</w:t>
            </w:r>
          </w:p>
        </w:tc>
        <w:tc>
          <w:tcPr>
            <w:tcW w:w="495" w:type="dxa"/>
          </w:tcPr>
          <w:p w:rsidR="00015B14" w:rsidRDefault="00015B14">
            <w:pPr>
              <w:pStyle w:val="ConsPlusNormal"/>
              <w:jc w:val="center"/>
            </w:pPr>
            <w:r>
              <w:t>28</w:t>
            </w:r>
          </w:p>
        </w:tc>
        <w:tc>
          <w:tcPr>
            <w:tcW w:w="567" w:type="dxa"/>
          </w:tcPr>
          <w:p w:rsidR="00015B14" w:rsidRDefault="00015B14">
            <w:pPr>
              <w:pStyle w:val="ConsPlusNormal"/>
              <w:jc w:val="center"/>
            </w:pPr>
            <w:r>
              <w:t>1,6</w:t>
            </w:r>
          </w:p>
        </w:tc>
        <w:tc>
          <w:tcPr>
            <w:tcW w:w="495" w:type="dxa"/>
          </w:tcPr>
          <w:p w:rsidR="00015B14" w:rsidRDefault="00015B14">
            <w:pPr>
              <w:pStyle w:val="ConsPlusNormal"/>
              <w:jc w:val="center"/>
            </w:pPr>
            <w:r>
              <w:t>28</w:t>
            </w:r>
          </w:p>
        </w:tc>
        <w:tc>
          <w:tcPr>
            <w:tcW w:w="660" w:type="dxa"/>
          </w:tcPr>
          <w:p w:rsidR="00015B14" w:rsidRDefault="00015B14">
            <w:pPr>
              <w:pStyle w:val="ConsPlusNormal"/>
              <w:jc w:val="center"/>
            </w:pPr>
            <w:r>
              <w:t>1,6</w:t>
            </w:r>
          </w:p>
        </w:tc>
        <w:tc>
          <w:tcPr>
            <w:tcW w:w="495" w:type="dxa"/>
          </w:tcPr>
          <w:p w:rsidR="00015B14" w:rsidRDefault="00015B14">
            <w:pPr>
              <w:pStyle w:val="ConsPlusNormal"/>
              <w:jc w:val="center"/>
            </w:pPr>
            <w:r>
              <w:t>27</w:t>
            </w:r>
          </w:p>
        </w:tc>
        <w:tc>
          <w:tcPr>
            <w:tcW w:w="624" w:type="dxa"/>
          </w:tcPr>
          <w:p w:rsidR="00015B14" w:rsidRDefault="00015B14">
            <w:pPr>
              <w:pStyle w:val="ConsPlusNormal"/>
              <w:jc w:val="center"/>
            </w:pPr>
            <w:r>
              <w:t>1,4</w:t>
            </w:r>
          </w:p>
        </w:tc>
        <w:tc>
          <w:tcPr>
            <w:tcW w:w="495" w:type="dxa"/>
          </w:tcPr>
          <w:p w:rsidR="00015B14" w:rsidRDefault="00015B14">
            <w:pPr>
              <w:pStyle w:val="ConsPlusNormal"/>
              <w:jc w:val="center"/>
            </w:pPr>
            <w:r>
              <w:t>25</w:t>
            </w:r>
          </w:p>
        </w:tc>
        <w:tc>
          <w:tcPr>
            <w:tcW w:w="660" w:type="dxa"/>
          </w:tcPr>
          <w:p w:rsidR="00015B14" w:rsidRDefault="00015B14">
            <w:pPr>
              <w:pStyle w:val="ConsPlusNormal"/>
              <w:jc w:val="center"/>
            </w:pPr>
            <w:r>
              <w:t>1,3</w:t>
            </w:r>
          </w:p>
        </w:tc>
        <w:tc>
          <w:tcPr>
            <w:tcW w:w="495" w:type="dxa"/>
          </w:tcPr>
          <w:p w:rsidR="00015B14" w:rsidRDefault="00015B14">
            <w:pPr>
              <w:pStyle w:val="ConsPlusNormal"/>
              <w:jc w:val="center"/>
            </w:pPr>
            <w:r>
              <w:t>22</w:t>
            </w:r>
          </w:p>
        </w:tc>
        <w:tc>
          <w:tcPr>
            <w:tcW w:w="660" w:type="dxa"/>
          </w:tcPr>
          <w:p w:rsidR="00015B14" w:rsidRDefault="00015B14">
            <w:pPr>
              <w:pStyle w:val="ConsPlusNormal"/>
              <w:jc w:val="center"/>
            </w:pPr>
            <w:r>
              <w:t>1,3</w:t>
            </w:r>
          </w:p>
        </w:tc>
        <w:tc>
          <w:tcPr>
            <w:tcW w:w="495" w:type="dxa"/>
          </w:tcPr>
          <w:p w:rsidR="00015B14" w:rsidRDefault="00015B14">
            <w:pPr>
              <w:pStyle w:val="ConsPlusNormal"/>
              <w:jc w:val="center"/>
            </w:pPr>
            <w:r>
              <w:t>20</w:t>
            </w:r>
          </w:p>
        </w:tc>
        <w:tc>
          <w:tcPr>
            <w:tcW w:w="660" w:type="dxa"/>
          </w:tcPr>
          <w:p w:rsidR="00015B14" w:rsidRDefault="00015B14">
            <w:pPr>
              <w:pStyle w:val="ConsPlusNormal"/>
              <w:jc w:val="center"/>
            </w:pPr>
            <w:r>
              <w:t>1,2</w:t>
            </w:r>
          </w:p>
        </w:tc>
        <w:tc>
          <w:tcPr>
            <w:tcW w:w="495" w:type="dxa"/>
          </w:tcPr>
          <w:p w:rsidR="00015B14" w:rsidRDefault="00015B14">
            <w:pPr>
              <w:pStyle w:val="ConsPlusNormal"/>
              <w:jc w:val="center"/>
            </w:pPr>
            <w:r>
              <w:t>18</w:t>
            </w:r>
          </w:p>
        </w:tc>
        <w:tc>
          <w:tcPr>
            <w:tcW w:w="660" w:type="dxa"/>
          </w:tcPr>
          <w:p w:rsidR="00015B14" w:rsidRDefault="00015B14">
            <w:pPr>
              <w:pStyle w:val="ConsPlusNormal"/>
              <w:jc w:val="center"/>
            </w:pPr>
            <w:r>
              <w:t>1,2</w:t>
            </w:r>
          </w:p>
        </w:tc>
      </w:tr>
      <w:tr w:rsidR="00015B14">
        <w:tc>
          <w:tcPr>
            <w:tcW w:w="1020" w:type="dxa"/>
          </w:tcPr>
          <w:p w:rsidR="00015B14" w:rsidRDefault="00015B14">
            <w:pPr>
              <w:pStyle w:val="ConsPlusNormal"/>
              <w:jc w:val="center"/>
            </w:pPr>
            <w:r>
              <w:t>160</w:t>
            </w:r>
          </w:p>
        </w:tc>
        <w:tc>
          <w:tcPr>
            <w:tcW w:w="495" w:type="dxa"/>
          </w:tcPr>
          <w:p w:rsidR="00015B14" w:rsidRDefault="00015B14">
            <w:pPr>
              <w:pStyle w:val="ConsPlusNormal"/>
              <w:jc w:val="center"/>
            </w:pPr>
            <w:r>
              <w:t>33</w:t>
            </w:r>
          </w:p>
        </w:tc>
        <w:tc>
          <w:tcPr>
            <w:tcW w:w="660" w:type="dxa"/>
          </w:tcPr>
          <w:p w:rsidR="00015B14" w:rsidRDefault="00015B14">
            <w:pPr>
              <w:pStyle w:val="ConsPlusNormal"/>
              <w:jc w:val="center"/>
            </w:pPr>
            <w:r>
              <w:t>1,6</w:t>
            </w:r>
          </w:p>
        </w:tc>
        <w:tc>
          <w:tcPr>
            <w:tcW w:w="495" w:type="dxa"/>
          </w:tcPr>
          <w:p w:rsidR="00015B14" w:rsidRDefault="00015B14">
            <w:pPr>
              <w:pStyle w:val="ConsPlusNormal"/>
              <w:jc w:val="center"/>
            </w:pPr>
            <w:r>
              <w:t>32</w:t>
            </w:r>
          </w:p>
        </w:tc>
        <w:tc>
          <w:tcPr>
            <w:tcW w:w="567" w:type="dxa"/>
          </w:tcPr>
          <w:p w:rsidR="00015B14" w:rsidRDefault="00015B14">
            <w:pPr>
              <w:pStyle w:val="ConsPlusNormal"/>
              <w:jc w:val="center"/>
            </w:pPr>
            <w:r>
              <w:t>1,6</w:t>
            </w:r>
          </w:p>
        </w:tc>
        <w:tc>
          <w:tcPr>
            <w:tcW w:w="495" w:type="dxa"/>
          </w:tcPr>
          <w:p w:rsidR="00015B14" w:rsidRDefault="00015B14">
            <w:pPr>
              <w:pStyle w:val="ConsPlusNormal"/>
              <w:jc w:val="center"/>
            </w:pPr>
            <w:r>
              <w:t>32</w:t>
            </w:r>
          </w:p>
        </w:tc>
        <w:tc>
          <w:tcPr>
            <w:tcW w:w="660" w:type="dxa"/>
          </w:tcPr>
          <w:p w:rsidR="00015B14" w:rsidRDefault="00015B14">
            <w:pPr>
              <w:pStyle w:val="ConsPlusNormal"/>
              <w:jc w:val="center"/>
            </w:pPr>
            <w:r>
              <w:t>1,6</w:t>
            </w:r>
          </w:p>
        </w:tc>
        <w:tc>
          <w:tcPr>
            <w:tcW w:w="495" w:type="dxa"/>
          </w:tcPr>
          <w:p w:rsidR="00015B14" w:rsidRDefault="00015B14">
            <w:pPr>
              <w:pStyle w:val="ConsPlusNormal"/>
              <w:jc w:val="center"/>
            </w:pPr>
            <w:r>
              <w:t>31</w:t>
            </w:r>
          </w:p>
        </w:tc>
        <w:tc>
          <w:tcPr>
            <w:tcW w:w="624" w:type="dxa"/>
          </w:tcPr>
          <w:p w:rsidR="00015B14" w:rsidRDefault="00015B14">
            <w:pPr>
              <w:pStyle w:val="ConsPlusNormal"/>
              <w:jc w:val="center"/>
            </w:pPr>
            <w:r>
              <w:t>1,6</w:t>
            </w:r>
          </w:p>
        </w:tc>
        <w:tc>
          <w:tcPr>
            <w:tcW w:w="495" w:type="dxa"/>
          </w:tcPr>
          <w:p w:rsidR="00015B14" w:rsidRDefault="00015B14">
            <w:pPr>
              <w:pStyle w:val="ConsPlusNormal"/>
              <w:jc w:val="center"/>
            </w:pPr>
            <w:r>
              <w:t>28</w:t>
            </w:r>
          </w:p>
        </w:tc>
        <w:tc>
          <w:tcPr>
            <w:tcW w:w="660" w:type="dxa"/>
          </w:tcPr>
          <w:p w:rsidR="00015B14" w:rsidRDefault="00015B14">
            <w:pPr>
              <w:pStyle w:val="ConsPlusNormal"/>
              <w:jc w:val="center"/>
            </w:pPr>
            <w:r>
              <w:t>1,5</w:t>
            </w:r>
          </w:p>
        </w:tc>
        <w:tc>
          <w:tcPr>
            <w:tcW w:w="495" w:type="dxa"/>
          </w:tcPr>
          <w:p w:rsidR="00015B14" w:rsidRDefault="00015B14">
            <w:pPr>
              <w:pStyle w:val="ConsPlusNormal"/>
              <w:jc w:val="center"/>
            </w:pPr>
            <w:r>
              <w:t>25</w:t>
            </w:r>
          </w:p>
        </w:tc>
        <w:tc>
          <w:tcPr>
            <w:tcW w:w="660" w:type="dxa"/>
          </w:tcPr>
          <w:p w:rsidR="00015B14" w:rsidRDefault="00015B14">
            <w:pPr>
              <w:pStyle w:val="ConsPlusNormal"/>
              <w:jc w:val="center"/>
            </w:pPr>
            <w:r>
              <w:t>1,4</w:t>
            </w:r>
          </w:p>
        </w:tc>
        <w:tc>
          <w:tcPr>
            <w:tcW w:w="495" w:type="dxa"/>
          </w:tcPr>
          <w:p w:rsidR="00015B14" w:rsidRDefault="00015B14">
            <w:pPr>
              <w:pStyle w:val="ConsPlusNormal"/>
              <w:jc w:val="center"/>
            </w:pPr>
            <w:r>
              <w:t>23</w:t>
            </w:r>
          </w:p>
        </w:tc>
        <w:tc>
          <w:tcPr>
            <w:tcW w:w="660" w:type="dxa"/>
          </w:tcPr>
          <w:p w:rsidR="00015B14" w:rsidRDefault="00015B14">
            <w:pPr>
              <w:pStyle w:val="ConsPlusNormal"/>
              <w:jc w:val="center"/>
            </w:pPr>
            <w:r>
              <w:t>1,4</w:t>
            </w:r>
          </w:p>
        </w:tc>
        <w:tc>
          <w:tcPr>
            <w:tcW w:w="495" w:type="dxa"/>
          </w:tcPr>
          <w:p w:rsidR="00015B14" w:rsidRDefault="00015B14">
            <w:pPr>
              <w:pStyle w:val="ConsPlusNormal"/>
              <w:jc w:val="center"/>
            </w:pPr>
            <w:r>
              <w:t>20</w:t>
            </w:r>
          </w:p>
        </w:tc>
        <w:tc>
          <w:tcPr>
            <w:tcW w:w="660" w:type="dxa"/>
          </w:tcPr>
          <w:p w:rsidR="00015B14" w:rsidRDefault="00015B14">
            <w:pPr>
              <w:pStyle w:val="ConsPlusNormal"/>
              <w:jc w:val="center"/>
            </w:pPr>
            <w:r>
              <w:t>1,3</w:t>
            </w:r>
          </w:p>
        </w:tc>
      </w:tr>
      <w:tr w:rsidR="00015B14">
        <w:tc>
          <w:tcPr>
            <w:tcW w:w="1020" w:type="dxa"/>
          </w:tcPr>
          <w:p w:rsidR="00015B14" w:rsidRDefault="00015B14">
            <w:pPr>
              <w:pStyle w:val="ConsPlusNormal"/>
              <w:jc w:val="center"/>
            </w:pPr>
            <w:r>
              <w:t>180</w:t>
            </w:r>
          </w:p>
        </w:tc>
        <w:tc>
          <w:tcPr>
            <w:tcW w:w="495" w:type="dxa"/>
          </w:tcPr>
          <w:p w:rsidR="00015B14" w:rsidRDefault="00015B14">
            <w:pPr>
              <w:pStyle w:val="ConsPlusNormal"/>
              <w:jc w:val="center"/>
            </w:pPr>
            <w:r>
              <w:t>35</w:t>
            </w:r>
          </w:p>
        </w:tc>
        <w:tc>
          <w:tcPr>
            <w:tcW w:w="660" w:type="dxa"/>
          </w:tcPr>
          <w:p w:rsidR="00015B14" w:rsidRDefault="00015B14">
            <w:pPr>
              <w:pStyle w:val="ConsPlusNormal"/>
              <w:jc w:val="center"/>
            </w:pPr>
            <w:r>
              <w:t>1,7</w:t>
            </w:r>
          </w:p>
        </w:tc>
        <w:tc>
          <w:tcPr>
            <w:tcW w:w="495" w:type="dxa"/>
          </w:tcPr>
          <w:p w:rsidR="00015B14" w:rsidRDefault="00015B14">
            <w:pPr>
              <w:pStyle w:val="ConsPlusNormal"/>
              <w:jc w:val="center"/>
            </w:pPr>
            <w:r>
              <w:t>34</w:t>
            </w:r>
          </w:p>
        </w:tc>
        <w:tc>
          <w:tcPr>
            <w:tcW w:w="567" w:type="dxa"/>
          </w:tcPr>
          <w:p w:rsidR="00015B14" w:rsidRDefault="00015B14">
            <w:pPr>
              <w:pStyle w:val="ConsPlusNormal"/>
              <w:jc w:val="center"/>
            </w:pPr>
            <w:r>
              <w:t>1,7</w:t>
            </w:r>
          </w:p>
        </w:tc>
        <w:tc>
          <w:tcPr>
            <w:tcW w:w="495" w:type="dxa"/>
          </w:tcPr>
          <w:p w:rsidR="00015B14" w:rsidRDefault="00015B14">
            <w:pPr>
              <w:pStyle w:val="ConsPlusNormal"/>
              <w:jc w:val="center"/>
            </w:pPr>
            <w:r>
              <w:t>34</w:t>
            </w:r>
          </w:p>
        </w:tc>
        <w:tc>
          <w:tcPr>
            <w:tcW w:w="660" w:type="dxa"/>
          </w:tcPr>
          <w:p w:rsidR="00015B14" w:rsidRDefault="00015B14">
            <w:pPr>
              <w:pStyle w:val="ConsPlusNormal"/>
              <w:jc w:val="center"/>
            </w:pPr>
            <w:r>
              <w:t>1,7</w:t>
            </w:r>
          </w:p>
        </w:tc>
        <w:tc>
          <w:tcPr>
            <w:tcW w:w="495" w:type="dxa"/>
          </w:tcPr>
          <w:p w:rsidR="00015B14" w:rsidRDefault="00015B14">
            <w:pPr>
              <w:pStyle w:val="ConsPlusNormal"/>
              <w:jc w:val="center"/>
            </w:pPr>
            <w:r>
              <w:t>33</w:t>
            </w:r>
          </w:p>
        </w:tc>
        <w:tc>
          <w:tcPr>
            <w:tcW w:w="624" w:type="dxa"/>
          </w:tcPr>
          <w:p w:rsidR="00015B14" w:rsidRDefault="00015B14">
            <w:pPr>
              <w:pStyle w:val="ConsPlusNormal"/>
              <w:jc w:val="center"/>
            </w:pPr>
            <w:r>
              <w:t>1,6</w:t>
            </w:r>
          </w:p>
        </w:tc>
        <w:tc>
          <w:tcPr>
            <w:tcW w:w="495" w:type="dxa"/>
          </w:tcPr>
          <w:p w:rsidR="00015B14" w:rsidRDefault="00015B14">
            <w:pPr>
              <w:pStyle w:val="ConsPlusNormal"/>
              <w:jc w:val="center"/>
            </w:pPr>
            <w:r>
              <w:t>29</w:t>
            </w:r>
          </w:p>
        </w:tc>
        <w:tc>
          <w:tcPr>
            <w:tcW w:w="660" w:type="dxa"/>
          </w:tcPr>
          <w:p w:rsidR="00015B14" w:rsidRDefault="00015B14">
            <w:pPr>
              <w:pStyle w:val="ConsPlusNormal"/>
              <w:jc w:val="center"/>
            </w:pPr>
            <w:r>
              <w:t>1,6</w:t>
            </w:r>
          </w:p>
        </w:tc>
        <w:tc>
          <w:tcPr>
            <w:tcW w:w="495" w:type="dxa"/>
          </w:tcPr>
          <w:p w:rsidR="00015B14" w:rsidRDefault="00015B14">
            <w:pPr>
              <w:pStyle w:val="ConsPlusNormal"/>
              <w:jc w:val="center"/>
            </w:pPr>
            <w:r>
              <w:t>26</w:t>
            </w:r>
          </w:p>
        </w:tc>
        <w:tc>
          <w:tcPr>
            <w:tcW w:w="660" w:type="dxa"/>
          </w:tcPr>
          <w:p w:rsidR="00015B14" w:rsidRDefault="00015B14">
            <w:pPr>
              <w:pStyle w:val="ConsPlusNormal"/>
              <w:jc w:val="center"/>
            </w:pPr>
            <w:r>
              <w:t>1,4</w:t>
            </w:r>
          </w:p>
        </w:tc>
        <w:tc>
          <w:tcPr>
            <w:tcW w:w="495" w:type="dxa"/>
          </w:tcPr>
          <w:p w:rsidR="00015B14" w:rsidRDefault="00015B14">
            <w:pPr>
              <w:pStyle w:val="ConsPlusNormal"/>
              <w:jc w:val="center"/>
            </w:pPr>
            <w:r>
              <w:t>24</w:t>
            </w:r>
          </w:p>
        </w:tc>
        <w:tc>
          <w:tcPr>
            <w:tcW w:w="660" w:type="dxa"/>
          </w:tcPr>
          <w:p w:rsidR="00015B14" w:rsidRDefault="00015B14">
            <w:pPr>
              <w:pStyle w:val="ConsPlusNormal"/>
              <w:jc w:val="center"/>
            </w:pPr>
            <w:r>
              <w:t>1,4</w:t>
            </w:r>
          </w:p>
        </w:tc>
        <w:tc>
          <w:tcPr>
            <w:tcW w:w="495" w:type="dxa"/>
          </w:tcPr>
          <w:p w:rsidR="00015B14" w:rsidRDefault="00015B14">
            <w:pPr>
              <w:pStyle w:val="ConsPlusNormal"/>
              <w:jc w:val="center"/>
            </w:pPr>
            <w:r>
              <w:t>21</w:t>
            </w:r>
          </w:p>
        </w:tc>
        <w:tc>
          <w:tcPr>
            <w:tcW w:w="660" w:type="dxa"/>
          </w:tcPr>
          <w:p w:rsidR="00015B14" w:rsidRDefault="00015B14">
            <w:pPr>
              <w:pStyle w:val="ConsPlusNormal"/>
              <w:jc w:val="center"/>
            </w:pPr>
            <w:r>
              <w:t>1,3</w:t>
            </w:r>
          </w:p>
        </w:tc>
      </w:tr>
      <w:tr w:rsidR="00015B14">
        <w:tc>
          <w:tcPr>
            <w:tcW w:w="1020" w:type="dxa"/>
          </w:tcPr>
          <w:p w:rsidR="00015B14" w:rsidRDefault="00015B14">
            <w:pPr>
              <w:pStyle w:val="ConsPlusNormal"/>
              <w:jc w:val="center"/>
            </w:pPr>
            <w:r>
              <w:t>200</w:t>
            </w:r>
          </w:p>
        </w:tc>
        <w:tc>
          <w:tcPr>
            <w:tcW w:w="495" w:type="dxa"/>
          </w:tcPr>
          <w:p w:rsidR="00015B14" w:rsidRDefault="00015B14">
            <w:pPr>
              <w:pStyle w:val="ConsPlusNormal"/>
              <w:jc w:val="center"/>
            </w:pPr>
            <w:r>
              <w:t>38</w:t>
            </w:r>
          </w:p>
        </w:tc>
        <w:tc>
          <w:tcPr>
            <w:tcW w:w="660" w:type="dxa"/>
          </w:tcPr>
          <w:p w:rsidR="00015B14" w:rsidRDefault="00015B14">
            <w:pPr>
              <w:pStyle w:val="ConsPlusNormal"/>
              <w:jc w:val="center"/>
            </w:pPr>
            <w:r>
              <w:t>1,8</w:t>
            </w:r>
          </w:p>
        </w:tc>
        <w:tc>
          <w:tcPr>
            <w:tcW w:w="495" w:type="dxa"/>
          </w:tcPr>
          <w:p w:rsidR="00015B14" w:rsidRDefault="00015B14">
            <w:pPr>
              <w:pStyle w:val="ConsPlusNormal"/>
              <w:jc w:val="center"/>
            </w:pPr>
            <w:r>
              <w:t>37</w:t>
            </w:r>
          </w:p>
        </w:tc>
        <w:tc>
          <w:tcPr>
            <w:tcW w:w="567" w:type="dxa"/>
          </w:tcPr>
          <w:p w:rsidR="00015B14" w:rsidRDefault="00015B14">
            <w:pPr>
              <w:pStyle w:val="ConsPlusNormal"/>
              <w:jc w:val="center"/>
            </w:pPr>
            <w:r>
              <w:t>1,8</w:t>
            </w:r>
          </w:p>
        </w:tc>
        <w:tc>
          <w:tcPr>
            <w:tcW w:w="495" w:type="dxa"/>
          </w:tcPr>
          <w:p w:rsidR="00015B14" w:rsidRDefault="00015B14">
            <w:pPr>
              <w:pStyle w:val="ConsPlusNormal"/>
              <w:jc w:val="center"/>
            </w:pPr>
            <w:r>
              <w:t>36</w:t>
            </w:r>
          </w:p>
        </w:tc>
        <w:tc>
          <w:tcPr>
            <w:tcW w:w="660" w:type="dxa"/>
          </w:tcPr>
          <w:p w:rsidR="00015B14" w:rsidRDefault="00015B14">
            <w:pPr>
              <w:pStyle w:val="ConsPlusNormal"/>
              <w:jc w:val="center"/>
            </w:pPr>
            <w:r>
              <w:t>1,7</w:t>
            </w:r>
          </w:p>
        </w:tc>
        <w:tc>
          <w:tcPr>
            <w:tcW w:w="495" w:type="dxa"/>
          </w:tcPr>
          <w:p w:rsidR="00015B14" w:rsidRDefault="00015B14">
            <w:pPr>
              <w:pStyle w:val="ConsPlusNormal"/>
              <w:jc w:val="center"/>
            </w:pPr>
            <w:r>
              <w:t>35</w:t>
            </w:r>
          </w:p>
        </w:tc>
        <w:tc>
          <w:tcPr>
            <w:tcW w:w="624" w:type="dxa"/>
          </w:tcPr>
          <w:p w:rsidR="00015B14" w:rsidRDefault="00015B14">
            <w:pPr>
              <w:pStyle w:val="ConsPlusNormal"/>
              <w:jc w:val="center"/>
            </w:pPr>
            <w:r>
              <w:t>1,7</w:t>
            </w:r>
          </w:p>
        </w:tc>
        <w:tc>
          <w:tcPr>
            <w:tcW w:w="495" w:type="dxa"/>
          </w:tcPr>
          <w:p w:rsidR="00015B14" w:rsidRDefault="00015B14">
            <w:pPr>
              <w:pStyle w:val="ConsPlusNormal"/>
              <w:jc w:val="center"/>
            </w:pPr>
            <w:r>
              <w:t>32</w:t>
            </w:r>
          </w:p>
        </w:tc>
        <w:tc>
          <w:tcPr>
            <w:tcW w:w="660" w:type="dxa"/>
          </w:tcPr>
          <w:p w:rsidR="00015B14" w:rsidRDefault="00015B14">
            <w:pPr>
              <w:pStyle w:val="ConsPlusNormal"/>
              <w:jc w:val="center"/>
            </w:pPr>
            <w:r>
              <w:t>1,6</w:t>
            </w:r>
          </w:p>
        </w:tc>
        <w:tc>
          <w:tcPr>
            <w:tcW w:w="495" w:type="dxa"/>
          </w:tcPr>
          <w:p w:rsidR="00015B14" w:rsidRDefault="00015B14">
            <w:pPr>
              <w:pStyle w:val="ConsPlusNormal"/>
              <w:jc w:val="center"/>
            </w:pPr>
            <w:r>
              <w:t>28</w:t>
            </w:r>
          </w:p>
        </w:tc>
        <w:tc>
          <w:tcPr>
            <w:tcW w:w="660" w:type="dxa"/>
          </w:tcPr>
          <w:p w:rsidR="00015B14" w:rsidRDefault="00015B14">
            <w:pPr>
              <w:pStyle w:val="ConsPlusNormal"/>
              <w:jc w:val="center"/>
            </w:pPr>
            <w:r>
              <w:t>1,6</w:t>
            </w:r>
          </w:p>
        </w:tc>
        <w:tc>
          <w:tcPr>
            <w:tcW w:w="495" w:type="dxa"/>
          </w:tcPr>
          <w:p w:rsidR="00015B14" w:rsidRDefault="00015B14">
            <w:pPr>
              <w:pStyle w:val="ConsPlusNormal"/>
              <w:jc w:val="center"/>
            </w:pPr>
            <w:r>
              <w:t>26</w:t>
            </w:r>
          </w:p>
        </w:tc>
        <w:tc>
          <w:tcPr>
            <w:tcW w:w="660" w:type="dxa"/>
          </w:tcPr>
          <w:p w:rsidR="00015B14" w:rsidRDefault="00015B14">
            <w:pPr>
              <w:pStyle w:val="ConsPlusNormal"/>
              <w:jc w:val="center"/>
            </w:pPr>
            <w:r>
              <w:t>1,5</w:t>
            </w:r>
          </w:p>
        </w:tc>
        <w:tc>
          <w:tcPr>
            <w:tcW w:w="495" w:type="dxa"/>
          </w:tcPr>
          <w:p w:rsidR="00015B14" w:rsidRDefault="00015B14">
            <w:pPr>
              <w:pStyle w:val="ConsPlusNormal"/>
              <w:jc w:val="center"/>
            </w:pPr>
            <w:r>
              <w:t>23</w:t>
            </w:r>
          </w:p>
        </w:tc>
        <w:tc>
          <w:tcPr>
            <w:tcW w:w="660" w:type="dxa"/>
          </w:tcPr>
          <w:p w:rsidR="00015B14" w:rsidRDefault="00015B14">
            <w:pPr>
              <w:pStyle w:val="ConsPlusNormal"/>
              <w:jc w:val="center"/>
            </w:pPr>
            <w:r>
              <w:t>1,4</w:t>
            </w:r>
          </w:p>
        </w:tc>
      </w:tr>
      <w:tr w:rsidR="00015B14">
        <w:tc>
          <w:tcPr>
            <w:tcW w:w="1020" w:type="dxa"/>
          </w:tcPr>
          <w:p w:rsidR="00015B14" w:rsidRDefault="00015B14">
            <w:pPr>
              <w:pStyle w:val="ConsPlusNormal"/>
              <w:jc w:val="center"/>
            </w:pPr>
            <w:r>
              <w:t>225</w:t>
            </w:r>
          </w:p>
        </w:tc>
        <w:tc>
          <w:tcPr>
            <w:tcW w:w="495" w:type="dxa"/>
          </w:tcPr>
          <w:p w:rsidR="00015B14" w:rsidRDefault="00015B14">
            <w:pPr>
              <w:pStyle w:val="ConsPlusNormal"/>
              <w:jc w:val="center"/>
            </w:pPr>
            <w:r>
              <w:t>40</w:t>
            </w:r>
          </w:p>
        </w:tc>
        <w:tc>
          <w:tcPr>
            <w:tcW w:w="660" w:type="dxa"/>
          </w:tcPr>
          <w:p w:rsidR="00015B14" w:rsidRDefault="00015B14">
            <w:pPr>
              <w:pStyle w:val="ConsPlusNormal"/>
              <w:jc w:val="center"/>
            </w:pPr>
            <w:r>
              <w:t>1,8</w:t>
            </w:r>
          </w:p>
        </w:tc>
        <w:tc>
          <w:tcPr>
            <w:tcW w:w="495" w:type="dxa"/>
          </w:tcPr>
          <w:p w:rsidR="00015B14" w:rsidRDefault="00015B14">
            <w:pPr>
              <w:pStyle w:val="ConsPlusNormal"/>
              <w:jc w:val="center"/>
            </w:pPr>
            <w:r>
              <w:t>39</w:t>
            </w:r>
          </w:p>
        </w:tc>
        <w:tc>
          <w:tcPr>
            <w:tcW w:w="567" w:type="dxa"/>
          </w:tcPr>
          <w:p w:rsidR="00015B14" w:rsidRDefault="00015B14">
            <w:pPr>
              <w:pStyle w:val="ConsPlusNormal"/>
              <w:jc w:val="center"/>
            </w:pPr>
            <w:r>
              <w:t>1,8</w:t>
            </w:r>
          </w:p>
        </w:tc>
        <w:tc>
          <w:tcPr>
            <w:tcW w:w="495" w:type="dxa"/>
          </w:tcPr>
          <w:p w:rsidR="00015B14" w:rsidRDefault="00015B14">
            <w:pPr>
              <w:pStyle w:val="ConsPlusNormal"/>
              <w:jc w:val="center"/>
            </w:pPr>
            <w:r>
              <w:t>39</w:t>
            </w:r>
          </w:p>
        </w:tc>
        <w:tc>
          <w:tcPr>
            <w:tcW w:w="660" w:type="dxa"/>
          </w:tcPr>
          <w:p w:rsidR="00015B14" w:rsidRDefault="00015B14">
            <w:pPr>
              <w:pStyle w:val="ConsPlusNormal"/>
              <w:jc w:val="center"/>
            </w:pPr>
            <w:r>
              <w:t>1,7</w:t>
            </w:r>
          </w:p>
        </w:tc>
        <w:tc>
          <w:tcPr>
            <w:tcW w:w="495" w:type="dxa"/>
          </w:tcPr>
          <w:p w:rsidR="00015B14" w:rsidRDefault="00015B14">
            <w:pPr>
              <w:pStyle w:val="ConsPlusNormal"/>
              <w:jc w:val="center"/>
            </w:pPr>
            <w:r>
              <w:t>38</w:t>
            </w:r>
          </w:p>
        </w:tc>
        <w:tc>
          <w:tcPr>
            <w:tcW w:w="624" w:type="dxa"/>
          </w:tcPr>
          <w:p w:rsidR="00015B14" w:rsidRDefault="00015B14">
            <w:pPr>
              <w:pStyle w:val="ConsPlusNormal"/>
              <w:jc w:val="center"/>
            </w:pPr>
            <w:r>
              <w:t>1,7</w:t>
            </w:r>
          </w:p>
        </w:tc>
        <w:tc>
          <w:tcPr>
            <w:tcW w:w="495" w:type="dxa"/>
          </w:tcPr>
          <w:p w:rsidR="00015B14" w:rsidRDefault="00015B14">
            <w:pPr>
              <w:pStyle w:val="ConsPlusNormal"/>
              <w:jc w:val="center"/>
            </w:pPr>
            <w:r>
              <w:t>24</w:t>
            </w:r>
          </w:p>
        </w:tc>
        <w:tc>
          <w:tcPr>
            <w:tcW w:w="660" w:type="dxa"/>
          </w:tcPr>
          <w:p w:rsidR="00015B14" w:rsidRDefault="00015B14">
            <w:pPr>
              <w:pStyle w:val="ConsPlusNormal"/>
              <w:jc w:val="center"/>
            </w:pPr>
            <w:r>
              <w:t>1,7</w:t>
            </w:r>
          </w:p>
        </w:tc>
        <w:tc>
          <w:tcPr>
            <w:tcW w:w="495" w:type="dxa"/>
          </w:tcPr>
          <w:p w:rsidR="00015B14" w:rsidRDefault="00015B14">
            <w:pPr>
              <w:pStyle w:val="ConsPlusNormal"/>
              <w:jc w:val="center"/>
            </w:pPr>
            <w:r>
              <w:t>30</w:t>
            </w:r>
          </w:p>
        </w:tc>
        <w:tc>
          <w:tcPr>
            <w:tcW w:w="660" w:type="dxa"/>
          </w:tcPr>
          <w:p w:rsidR="00015B14" w:rsidRDefault="00015B14">
            <w:pPr>
              <w:pStyle w:val="ConsPlusNormal"/>
              <w:jc w:val="center"/>
            </w:pPr>
            <w:r>
              <w:t>1,6</w:t>
            </w:r>
          </w:p>
        </w:tc>
        <w:tc>
          <w:tcPr>
            <w:tcW w:w="495" w:type="dxa"/>
          </w:tcPr>
          <w:p w:rsidR="00015B14" w:rsidRDefault="00015B14">
            <w:pPr>
              <w:pStyle w:val="ConsPlusNormal"/>
              <w:jc w:val="center"/>
            </w:pPr>
            <w:r>
              <w:t>28</w:t>
            </w:r>
          </w:p>
        </w:tc>
        <w:tc>
          <w:tcPr>
            <w:tcW w:w="660" w:type="dxa"/>
          </w:tcPr>
          <w:p w:rsidR="00015B14" w:rsidRDefault="00015B14">
            <w:pPr>
              <w:pStyle w:val="ConsPlusNormal"/>
              <w:jc w:val="center"/>
            </w:pPr>
            <w:r>
              <w:t>1,5</w:t>
            </w:r>
          </w:p>
        </w:tc>
        <w:tc>
          <w:tcPr>
            <w:tcW w:w="495" w:type="dxa"/>
          </w:tcPr>
          <w:p w:rsidR="00015B14" w:rsidRDefault="00015B14">
            <w:pPr>
              <w:pStyle w:val="ConsPlusNormal"/>
              <w:jc w:val="center"/>
            </w:pPr>
            <w:r>
              <w:t>25</w:t>
            </w:r>
          </w:p>
        </w:tc>
        <w:tc>
          <w:tcPr>
            <w:tcW w:w="660" w:type="dxa"/>
          </w:tcPr>
          <w:p w:rsidR="00015B14" w:rsidRDefault="00015B14">
            <w:pPr>
              <w:pStyle w:val="ConsPlusNormal"/>
              <w:jc w:val="center"/>
            </w:pPr>
            <w:r>
              <w:t>1,4</w:t>
            </w:r>
          </w:p>
        </w:tc>
      </w:tr>
    </w:tbl>
    <w:p w:rsidR="00015B14" w:rsidRDefault="00015B14">
      <w:pPr>
        <w:sectPr w:rsidR="00015B14">
          <w:pgSz w:w="16838" w:h="11905" w:orient="landscape"/>
          <w:pgMar w:top="1701" w:right="1134" w:bottom="850" w:left="1134" w:header="0" w:footer="0" w:gutter="0"/>
          <w:cols w:space="720"/>
        </w:sectPr>
      </w:pPr>
    </w:p>
    <w:p w:rsidR="00015B14" w:rsidRDefault="00015B14">
      <w:pPr>
        <w:pStyle w:val="ConsPlusNormal"/>
        <w:jc w:val="both"/>
      </w:pPr>
    </w:p>
    <w:p w:rsidR="00015B14" w:rsidRDefault="00015B14">
      <w:pPr>
        <w:pStyle w:val="ConsPlusNormal"/>
        <w:ind w:firstLine="540"/>
        <w:jc w:val="both"/>
      </w:pPr>
      <w:r>
        <w:t xml:space="preserve">6.86. Длина трубной вставки </w:t>
      </w:r>
      <w:r w:rsidRPr="0015010B">
        <w:rPr>
          <w:position w:val="-8"/>
        </w:rPr>
        <w:pict>
          <v:shape id="_x0000_i1181" style="width:11.2pt;height:19.65pt" coordsize="" o:spt="100" adj="0,,0" path="" filled="f" stroked="f">
            <v:stroke joinstyle="miter"/>
            <v:imagedata r:id="rId250" o:title="base_44_4721_32924"/>
            <v:formulas/>
            <v:path o:connecttype="segments"/>
          </v:shape>
        </w:pict>
      </w:r>
      <w:r>
        <w:t xml:space="preserve"> должна быть, как правило, не менее 500 мм и больше длины рассечки газопровода </w:t>
      </w:r>
      <w:r w:rsidRPr="0015010B">
        <w:rPr>
          <w:position w:val="-9"/>
        </w:rPr>
        <w:pict>
          <v:shape id="_x0000_i1182" style="width:12.15pt;height:20.55pt" coordsize="" o:spt="100" adj="0,,0" path="" filled="f" stroked="f">
            <v:stroke joinstyle="miter"/>
            <v:imagedata r:id="rId251" o:title="base_44_4721_32925"/>
            <v:formulas/>
            <v:path o:connecttype="segments"/>
          </v:shape>
        </w:pict>
      </w:r>
      <w:r>
        <w:t xml:space="preserve"> для труб диаметром:</w:t>
      </w:r>
    </w:p>
    <w:p w:rsidR="00015B14" w:rsidRDefault="00015B14">
      <w:pPr>
        <w:pStyle w:val="ConsPlusNonformat"/>
        <w:spacing w:before="200"/>
        <w:jc w:val="both"/>
      </w:pPr>
      <w:r>
        <w:t xml:space="preserve">    - 63 - 90 мм   - не менее чем на 10 мм;</w:t>
      </w:r>
    </w:p>
    <w:p w:rsidR="00015B14" w:rsidRDefault="00015B14">
      <w:pPr>
        <w:pStyle w:val="ConsPlusNonformat"/>
        <w:jc w:val="both"/>
      </w:pPr>
      <w:r>
        <w:t xml:space="preserve">    - 110 - 125 мм - "   "     "   " 14 мм;</w:t>
      </w:r>
    </w:p>
    <w:p w:rsidR="00015B14" w:rsidRDefault="00015B14">
      <w:pPr>
        <w:pStyle w:val="ConsPlusNonformat"/>
        <w:jc w:val="both"/>
      </w:pPr>
      <w:r>
        <w:t xml:space="preserve">    - 140 - 160 мм - "   "     "   " 16 мм;</w:t>
      </w:r>
    </w:p>
    <w:p w:rsidR="00015B14" w:rsidRDefault="00015B14">
      <w:pPr>
        <w:pStyle w:val="ConsPlusNonformat"/>
        <w:jc w:val="both"/>
      </w:pPr>
      <w:r>
        <w:t xml:space="preserve">    - 180 - 225 мм - "   "     "   " 20 мм.</w:t>
      </w:r>
    </w:p>
    <w:p w:rsidR="00015B14" w:rsidRDefault="00015B14">
      <w:pPr>
        <w:pStyle w:val="ConsPlusNormal"/>
        <w:ind w:firstLine="540"/>
        <w:jc w:val="both"/>
      </w:pPr>
      <w:r>
        <w:t>Учитывая, что часть расплавленного полиэтилена при осадке выдавливается из плоскости сварки и образует грат, рекомендуется принимать допуски на укорочение свариваемых концов пропорционально толщине стенок по соотношению в таблице 13.</w:t>
      </w:r>
    </w:p>
    <w:p w:rsidR="00015B14" w:rsidRDefault="00015B14">
      <w:pPr>
        <w:pStyle w:val="ConsPlusNormal"/>
        <w:jc w:val="both"/>
      </w:pPr>
    </w:p>
    <w:p w:rsidR="00015B14" w:rsidRDefault="00015B14">
      <w:pPr>
        <w:pStyle w:val="ConsPlusNormal"/>
        <w:jc w:val="right"/>
      </w:pPr>
      <w:r>
        <w:t>Таблица 13</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34"/>
        <w:gridCol w:w="825"/>
        <w:gridCol w:w="825"/>
        <w:gridCol w:w="1247"/>
        <w:gridCol w:w="1247"/>
        <w:gridCol w:w="1304"/>
      </w:tblGrid>
      <w:tr w:rsidR="00015B14">
        <w:tc>
          <w:tcPr>
            <w:tcW w:w="2438" w:type="dxa"/>
          </w:tcPr>
          <w:p w:rsidR="00015B14" w:rsidRDefault="00015B14">
            <w:pPr>
              <w:pStyle w:val="ConsPlusNormal"/>
            </w:pPr>
            <w:r>
              <w:t>Диаметр трубы, мм</w:t>
            </w:r>
          </w:p>
        </w:tc>
        <w:tc>
          <w:tcPr>
            <w:tcW w:w="1134" w:type="dxa"/>
          </w:tcPr>
          <w:p w:rsidR="00015B14" w:rsidRDefault="00015B14">
            <w:pPr>
              <w:pStyle w:val="ConsPlusNormal"/>
              <w:jc w:val="center"/>
            </w:pPr>
            <w:r>
              <w:t>63 - 75</w:t>
            </w:r>
          </w:p>
        </w:tc>
        <w:tc>
          <w:tcPr>
            <w:tcW w:w="825" w:type="dxa"/>
          </w:tcPr>
          <w:p w:rsidR="00015B14" w:rsidRDefault="00015B14">
            <w:pPr>
              <w:pStyle w:val="ConsPlusNormal"/>
              <w:jc w:val="center"/>
            </w:pPr>
            <w:r>
              <w:t>90</w:t>
            </w:r>
          </w:p>
        </w:tc>
        <w:tc>
          <w:tcPr>
            <w:tcW w:w="825" w:type="dxa"/>
          </w:tcPr>
          <w:p w:rsidR="00015B14" w:rsidRDefault="00015B14">
            <w:pPr>
              <w:pStyle w:val="ConsPlusNormal"/>
              <w:jc w:val="center"/>
            </w:pPr>
            <w:r>
              <w:t>110</w:t>
            </w:r>
          </w:p>
        </w:tc>
        <w:tc>
          <w:tcPr>
            <w:tcW w:w="1247" w:type="dxa"/>
          </w:tcPr>
          <w:p w:rsidR="00015B14" w:rsidRDefault="00015B14">
            <w:pPr>
              <w:pStyle w:val="ConsPlusNormal"/>
              <w:jc w:val="center"/>
            </w:pPr>
            <w:r>
              <w:t>125 - 140</w:t>
            </w:r>
          </w:p>
        </w:tc>
        <w:tc>
          <w:tcPr>
            <w:tcW w:w="1247" w:type="dxa"/>
          </w:tcPr>
          <w:p w:rsidR="00015B14" w:rsidRDefault="00015B14">
            <w:pPr>
              <w:pStyle w:val="ConsPlusNormal"/>
              <w:jc w:val="center"/>
            </w:pPr>
            <w:r>
              <w:t>160 - 180</w:t>
            </w:r>
          </w:p>
        </w:tc>
        <w:tc>
          <w:tcPr>
            <w:tcW w:w="1304" w:type="dxa"/>
          </w:tcPr>
          <w:p w:rsidR="00015B14" w:rsidRDefault="00015B14">
            <w:pPr>
              <w:pStyle w:val="ConsPlusNormal"/>
              <w:jc w:val="center"/>
            </w:pPr>
            <w:r>
              <w:t>200 - 225</w:t>
            </w:r>
          </w:p>
        </w:tc>
      </w:tr>
      <w:tr w:rsidR="00015B14">
        <w:tc>
          <w:tcPr>
            <w:tcW w:w="2438" w:type="dxa"/>
          </w:tcPr>
          <w:p w:rsidR="00015B14" w:rsidRDefault="00015B14">
            <w:pPr>
              <w:pStyle w:val="ConsPlusNormal"/>
            </w:pPr>
            <w:r>
              <w:t>Допуск, мм</w:t>
            </w:r>
          </w:p>
        </w:tc>
        <w:tc>
          <w:tcPr>
            <w:tcW w:w="1134" w:type="dxa"/>
          </w:tcPr>
          <w:p w:rsidR="00015B14" w:rsidRDefault="00015B14">
            <w:pPr>
              <w:pStyle w:val="ConsPlusNormal"/>
              <w:jc w:val="center"/>
            </w:pPr>
            <w:r>
              <w:t>3</w:t>
            </w:r>
          </w:p>
        </w:tc>
        <w:tc>
          <w:tcPr>
            <w:tcW w:w="825" w:type="dxa"/>
          </w:tcPr>
          <w:p w:rsidR="00015B14" w:rsidRDefault="00015B14">
            <w:pPr>
              <w:pStyle w:val="ConsPlusNormal"/>
              <w:jc w:val="center"/>
            </w:pPr>
            <w:r>
              <w:t>4</w:t>
            </w:r>
          </w:p>
        </w:tc>
        <w:tc>
          <w:tcPr>
            <w:tcW w:w="825" w:type="dxa"/>
          </w:tcPr>
          <w:p w:rsidR="00015B14" w:rsidRDefault="00015B14">
            <w:pPr>
              <w:pStyle w:val="ConsPlusNormal"/>
              <w:jc w:val="center"/>
            </w:pPr>
            <w:r>
              <w:t>5</w:t>
            </w:r>
          </w:p>
        </w:tc>
        <w:tc>
          <w:tcPr>
            <w:tcW w:w="1247" w:type="dxa"/>
          </w:tcPr>
          <w:p w:rsidR="00015B14" w:rsidRDefault="00015B14">
            <w:pPr>
              <w:pStyle w:val="ConsPlusNormal"/>
              <w:jc w:val="center"/>
            </w:pPr>
            <w:r>
              <w:t>6</w:t>
            </w:r>
          </w:p>
        </w:tc>
        <w:tc>
          <w:tcPr>
            <w:tcW w:w="1247" w:type="dxa"/>
          </w:tcPr>
          <w:p w:rsidR="00015B14" w:rsidRDefault="00015B14">
            <w:pPr>
              <w:pStyle w:val="ConsPlusNormal"/>
              <w:jc w:val="center"/>
            </w:pPr>
            <w:r>
              <w:t>7</w:t>
            </w:r>
          </w:p>
        </w:tc>
        <w:tc>
          <w:tcPr>
            <w:tcW w:w="1304" w:type="dxa"/>
          </w:tcPr>
          <w:p w:rsidR="00015B14" w:rsidRDefault="00015B14">
            <w:pPr>
              <w:pStyle w:val="ConsPlusNormal"/>
              <w:jc w:val="center"/>
            </w:pPr>
            <w:r>
              <w:t>8</w:t>
            </w:r>
          </w:p>
        </w:tc>
      </w:tr>
    </w:tbl>
    <w:p w:rsidR="00015B14" w:rsidRDefault="00015B14">
      <w:pPr>
        <w:pStyle w:val="ConsPlusNormal"/>
        <w:jc w:val="both"/>
      </w:pPr>
    </w:p>
    <w:p w:rsidR="00015B14" w:rsidRDefault="00015B14">
      <w:pPr>
        <w:pStyle w:val="ConsPlusNormal"/>
        <w:ind w:firstLine="540"/>
        <w:jc w:val="both"/>
      </w:pPr>
      <w:r>
        <w:t xml:space="preserve">6.87. Величина требуемого для сварки встык нагретым инструментом осевого перемещения конца газопровода </w:t>
      </w:r>
      <w:r w:rsidRPr="0015010B">
        <w:rPr>
          <w:position w:val="-6"/>
        </w:rPr>
        <w:pict>
          <v:shape id="_x0000_i1183" style="width:13.1pt;height:17.75pt" coordsize="" o:spt="100" adj="0,,0" path="" filled="f" stroked="f">
            <v:stroke joinstyle="miter"/>
            <v:imagedata r:id="rId252" o:title="base_44_4721_32926"/>
            <v:formulas/>
            <v:path o:connecttype="segments"/>
          </v:shape>
        </w:pict>
      </w:r>
      <w:r>
        <w:t xml:space="preserve"> (</w:t>
      </w:r>
      <w:hyperlink w:anchor="P1412" w:history="1">
        <w:r>
          <w:rPr>
            <w:color w:val="0000FF"/>
          </w:rPr>
          <w:t>рисунок 16</w:t>
        </w:r>
      </w:hyperlink>
      <w:r>
        <w:t>) составляет для труб диаметром:</w:t>
      </w:r>
    </w:p>
    <w:p w:rsidR="00015B14" w:rsidRDefault="00015B14">
      <w:pPr>
        <w:pStyle w:val="ConsPlusNormal"/>
        <w:spacing w:before="220"/>
        <w:ind w:firstLine="540"/>
        <w:jc w:val="both"/>
      </w:pPr>
      <w:r>
        <w:t>- 63 - 110 мм - 50 мм;</w:t>
      </w:r>
    </w:p>
    <w:p w:rsidR="00015B14" w:rsidRDefault="00015B14">
      <w:pPr>
        <w:pStyle w:val="ConsPlusNormal"/>
        <w:spacing w:before="220"/>
        <w:ind w:firstLine="540"/>
        <w:jc w:val="both"/>
      </w:pPr>
      <w:r>
        <w:t>- 125 - 140 мм - 60 мм;</w:t>
      </w:r>
    </w:p>
    <w:p w:rsidR="00015B14" w:rsidRDefault="00015B14">
      <w:pPr>
        <w:pStyle w:val="ConsPlusNormal"/>
        <w:spacing w:before="220"/>
        <w:ind w:firstLine="540"/>
        <w:jc w:val="both"/>
      </w:pPr>
      <w:r>
        <w:t>- 160 - 225 мм включительно - 80 мм.</w:t>
      </w:r>
    </w:p>
    <w:p w:rsidR="00015B14" w:rsidRDefault="00015B14">
      <w:pPr>
        <w:pStyle w:val="ConsPlusNormal"/>
        <w:spacing w:before="220"/>
        <w:ind w:firstLine="540"/>
        <w:jc w:val="both"/>
      </w:pPr>
      <w:r>
        <w:t>6.88. Вырезку поврежденного участка газопровода и отрезку трубной вставки осуществляют по разметке с помощью ручной ножовки, механических труборезов роликового или гильотинного типа и др.</w:t>
      </w:r>
    </w:p>
    <w:p w:rsidR="00015B14" w:rsidRDefault="00015B14">
      <w:pPr>
        <w:pStyle w:val="ConsPlusNormal"/>
        <w:spacing w:before="220"/>
        <w:ind w:firstLine="540"/>
        <w:jc w:val="both"/>
      </w:pPr>
      <w:r>
        <w:t>6.89. При сварке замыкающего стыка в процессе выполнения операций обработки торцов, оплавления и осадки подъем и опускание изогнутого конца газопровода должны быть синхронизированы с перемещением подвижного зажима центратора сварочной машины.</w:t>
      </w:r>
    </w:p>
    <w:p w:rsidR="00015B14" w:rsidRDefault="00015B14">
      <w:pPr>
        <w:pStyle w:val="ConsPlusNormal"/>
        <w:spacing w:before="220"/>
        <w:ind w:firstLine="540"/>
        <w:jc w:val="both"/>
      </w:pPr>
      <w:r>
        <w:t>6.90. При вварке трубной вставки при помощи муфт с закладными нагревателями общая последовательность работ на стадии подготовки соответствует требованиям настоящего раздела, предусмотренным для сварки труб.</w:t>
      </w:r>
    </w:p>
    <w:p w:rsidR="00015B14" w:rsidRDefault="00015B14">
      <w:pPr>
        <w:pStyle w:val="ConsPlusNormal"/>
        <w:spacing w:before="220"/>
        <w:ind w:firstLine="540"/>
        <w:jc w:val="both"/>
      </w:pPr>
      <w:r>
        <w:t>Освобождение газопровода от грунтовой присыпки и вварку трубной вставки производят по схемам рисунка 17, а, б, в.</w:t>
      </w:r>
    </w:p>
    <w:p w:rsidR="00015B14" w:rsidRDefault="00015B14">
      <w:pPr>
        <w:pStyle w:val="ConsPlusNormal"/>
        <w:jc w:val="both"/>
      </w:pPr>
    </w:p>
    <w:p w:rsidR="00015B14" w:rsidRDefault="00015B14">
      <w:pPr>
        <w:pStyle w:val="ConsPlusNormal"/>
        <w:jc w:val="center"/>
      </w:pPr>
      <w:r w:rsidRPr="0015010B">
        <w:rPr>
          <w:position w:val="-301"/>
        </w:rPr>
        <w:lastRenderedPageBreak/>
        <w:pict>
          <v:shape id="_x0000_i1184" style="width:260.9pt;height:312.3pt" coordsize="" o:spt="100" adj="0,,0" path="" filled="f" stroked="f">
            <v:stroke joinstyle="miter"/>
            <v:imagedata r:id="rId253" o:title="base_44_4721_32927"/>
            <v:formulas/>
            <v:path o:connecttype="segments"/>
          </v:shape>
        </w:pict>
      </w:r>
    </w:p>
    <w:p w:rsidR="00015B14" w:rsidRDefault="00015B14">
      <w:pPr>
        <w:pStyle w:val="ConsPlusNormal"/>
        <w:jc w:val="both"/>
      </w:pPr>
    </w:p>
    <w:p w:rsidR="00015B14" w:rsidRDefault="00015B14">
      <w:pPr>
        <w:pStyle w:val="ConsPlusNormal"/>
        <w:jc w:val="center"/>
      </w:pPr>
      <w:r>
        <w:t>1 - концы газопровода; 2 - трубная вставка; 3 - муфты;</w:t>
      </w:r>
    </w:p>
    <w:p w:rsidR="00015B14" w:rsidRDefault="00015B14">
      <w:pPr>
        <w:pStyle w:val="ConsPlusNormal"/>
        <w:jc w:val="center"/>
      </w:pPr>
      <w:r>
        <w:t>4 - позиционер для сборки соединения; 5 - метки установки</w:t>
      </w:r>
    </w:p>
    <w:p w:rsidR="00015B14" w:rsidRDefault="00015B14">
      <w:pPr>
        <w:pStyle w:val="ConsPlusNormal"/>
        <w:jc w:val="center"/>
      </w:pPr>
      <w:r>
        <w:t xml:space="preserve">муфт; </w:t>
      </w:r>
      <w:r w:rsidRPr="0015010B">
        <w:rPr>
          <w:position w:val="-4"/>
        </w:rPr>
        <w:pict>
          <v:shape id="_x0000_i1185" style="width:7.5pt;height:14.95pt" coordsize="" o:spt="100" adj="0,,0" path="" filled="f" stroked="f">
            <v:stroke joinstyle="miter"/>
            <v:imagedata r:id="rId254" o:title="base_44_4721_32928"/>
            <v:formulas/>
            <v:path o:connecttype="segments"/>
          </v:shape>
        </w:pict>
      </w:r>
      <w:r>
        <w:t xml:space="preserve"> - длина освобождения концов газопровода;</w:t>
      </w:r>
    </w:p>
    <w:p w:rsidR="00015B14" w:rsidRDefault="00015B14">
      <w:pPr>
        <w:pStyle w:val="ConsPlusNormal"/>
        <w:jc w:val="center"/>
      </w:pPr>
      <w:r w:rsidRPr="0015010B">
        <w:rPr>
          <w:position w:val="-8"/>
        </w:rPr>
        <w:pict>
          <v:shape id="_x0000_i1186" style="width:11.2pt;height:19.65pt" coordsize="" o:spt="100" adj="0,,0" path="" filled="f" stroked="f">
            <v:stroke joinstyle="miter"/>
            <v:imagedata r:id="rId255" o:title="base_44_4721_32929"/>
            <v:formulas/>
            <v:path o:connecttype="segments"/>
          </v:shape>
        </w:pict>
      </w:r>
      <w:r>
        <w:t xml:space="preserve"> - длина вставки</w:t>
      </w:r>
    </w:p>
    <w:p w:rsidR="00015B14" w:rsidRDefault="00015B14">
      <w:pPr>
        <w:pStyle w:val="ConsPlusNormal"/>
        <w:jc w:val="both"/>
      </w:pPr>
    </w:p>
    <w:p w:rsidR="00015B14" w:rsidRDefault="00015B14">
      <w:pPr>
        <w:pStyle w:val="ConsPlusNormal"/>
        <w:jc w:val="center"/>
      </w:pPr>
      <w:bookmarkStart w:id="30" w:name="P1665"/>
      <w:bookmarkEnd w:id="30"/>
      <w:r>
        <w:t>Рисунок 17. Схемы освобождения газопровода в траншее</w:t>
      </w:r>
    </w:p>
    <w:p w:rsidR="00015B14" w:rsidRDefault="00015B14">
      <w:pPr>
        <w:pStyle w:val="ConsPlusNormal"/>
        <w:jc w:val="center"/>
      </w:pPr>
      <w:r>
        <w:t>от грунтовой присыпки (а) и последовательности вварки</w:t>
      </w:r>
    </w:p>
    <w:p w:rsidR="00015B14" w:rsidRDefault="00015B14">
      <w:pPr>
        <w:pStyle w:val="ConsPlusNormal"/>
        <w:jc w:val="center"/>
      </w:pPr>
      <w:r>
        <w:t>трубной вставки с применением муфт</w:t>
      </w:r>
    </w:p>
    <w:p w:rsidR="00015B14" w:rsidRDefault="00015B14">
      <w:pPr>
        <w:pStyle w:val="ConsPlusNormal"/>
        <w:jc w:val="center"/>
      </w:pPr>
      <w:r>
        <w:t>с закладными нагревателями (б, в)</w:t>
      </w:r>
    </w:p>
    <w:p w:rsidR="00015B14" w:rsidRDefault="00015B14">
      <w:pPr>
        <w:pStyle w:val="ConsPlusNormal"/>
        <w:jc w:val="both"/>
      </w:pPr>
    </w:p>
    <w:p w:rsidR="00015B14" w:rsidRDefault="00015B14">
      <w:pPr>
        <w:pStyle w:val="ConsPlusNormal"/>
        <w:ind w:firstLine="540"/>
        <w:jc w:val="both"/>
      </w:pPr>
      <w:r>
        <w:t xml:space="preserve">6.91. Освобождение газопровода от грунтовой присыпки производят на длине, определяемой суммой длин ввариваемой вставки </w:t>
      </w:r>
      <w:r w:rsidRPr="0015010B">
        <w:rPr>
          <w:position w:val="-8"/>
        </w:rPr>
        <w:pict>
          <v:shape id="_x0000_i1187" style="width:11.2pt;height:19.65pt" coordsize="" o:spt="100" adj="0,,0" path="" filled="f" stroked="f">
            <v:stroke joinstyle="miter"/>
            <v:imagedata r:id="rId255" o:title="base_44_4721_32930"/>
            <v:formulas/>
            <v:path o:connecttype="segments"/>
          </v:shape>
        </w:pict>
      </w:r>
      <w:r>
        <w:t xml:space="preserve"> и освобождения концов газопровода (рисунок 17, а).</w:t>
      </w:r>
    </w:p>
    <w:p w:rsidR="00015B14" w:rsidRDefault="00015B14">
      <w:pPr>
        <w:pStyle w:val="ConsPlusNormal"/>
        <w:spacing w:before="220"/>
        <w:ind w:firstLine="540"/>
        <w:jc w:val="both"/>
      </w:pPr>
      <w:r>
        <w:t xml:space="preserve">При вварке вставки с помощью муфт ее длина </w:t>
      </w:r>
      <w:r w:rsidRPr="0015010B">
        <w:rPr>
          <w:position w:val="-8"/>
        </w:rPr>
        <w:pict>
          <v:shape id="_x0000_i1188" style="width:11.2pt;height:19.65pt" coordsize="" o:spt="100" adj="0,,0" path="" filled="f" stroked="f">
            <v:stroke joinstyle="miter"/>
            <v:imagedata r:id="rId255" o:title="base_44_4721_32931"/>
            <v:formulas/>
            <v:path o:connecttype="segments"/>
          </v:shape>
        </w:pict>
      </w:r>
      <w:r>
        <w:t xml:space="preserve"> должна быть, как правило, равна длине рассечки газопровода </w:t>
      </w:r>
      <w:r w:rsidRPr="0015010B">
        <w:rPr>
          <w:position w:val="-9"/>
        </w:rPr>
        <w:pict>
          <v:shape id="_x0000_i1189" style="width:12.15pt;height:20.55pt" coordsize="" o:spt="100" adj="0,,0" path="" filled="f" stroked="f">
            <v:stroke joinstyle="miter"/>
            <v:imagedata r:id="rId256" o:title="base_44_4721_32932"/>
            <v:formulas/>
            <v:path o:connecttype="segments"/>
          </v:shape>
        </w:pict>
      </w:r>
      <w:r>
        <w:t>, но не менее 500 мм.</w:t>
      </w:r>
    </w:p>
    <w:p w:rsidR="00015B14" w:rsidRDefault="00015B14">
      <w:pPr>
        <w:pStyle w:val="ConsPlusNormal"/>
        <w:spacing w:before="220"/>
        <w:ind w:firstLine="540"/>
        <w:jc w:val="both"/>
      </w:pPr>
      <w:r>
        <w:t xml:space="preserve">Длина освобождения конца газопровода </w:t>
      </w:r>
      <w:r w:rsidRPr="0015010B">
        <w:rPr>
          <w:position w:val="-4"/>
        </w:rPr>
        <w:pict>
          <v:shape id="_x0000_i1190" style="width:7.5pt;height:14.95pt" coordsize="" o:spt="100" adj="0,,0" path="" filled="f" stroked="f">
            <v:stroke joinstyle="miter"/>
            <v:imagedata r:id="rId254" o:title="base_44_4721_32933"/>
            <v:formulas/>
            <v:path o:connecttype="segments"/>
          </v:shape>
        </w:pict>
      </w:r>
      <w:r>
        <w:t>, зависящая от длины муфты (диаметра трубы) и длины позиционера для сборки соединения, ориентировочно составляет для труб диаметром:</w:t>
      </w:r>
    </w:p>
    <w:p w:rsidR="00015B14" w:rsidRDefault="00015B14">
      <w:pPr>
        <w:pStyle w:val="ConsPlusNormal"/>
        <w:spacing w:before="220"/>
        <w:ind w:firstLine="540"/>
        <w:jc w:val="both"/>
      </w:pPr>
      <w:r>
        <w:t>- до 63 мм - 0,2 м;</w:t>
      </w:r>
    </w:p>
    <w:p w:rsidR="00015B14" w:rsidRDefault="00015B14">
      <w:pPr>
        <w:pStyle w:val="ConsPlusNormal"/>
        <w:spacing w:before="220"/>
        <w:ind w:firstLine="540"/>
        <w:jc w:val="both"/>
      </w:pPr>
      <w:r>
        <w:t>- от 63 до 125 мм - 0,5 м;</w:t>
      </w:r>
    </w:p>
    <w:p w:rsidR="00015B14" w:rsidRDefault="00015B14">
      <w:pPr>
        <w:pStyle w:val="ConsPlusNormal"/>
        <w:spacing w:before="220"/>
        <w:ind w:firstLine="540"/>
        <w:jc w:val="both"/>
      </w:pPr>
      <w:r>
        <w:t>- от 125 до 315 мм - 1,0 м.</w:t>
      </w:r>
    </w:p>
    <w:p w:rsidR="00015B14" w:rsidRDefault="00015B14">
      <w:pPr>
        <w:pStyle w:val="ConsPlusNormal"/>
        <w:spacing w:before="220"/>
        <w:ind w:firstLine="540"/>
        <w:jc w:val="both"/>
      </w:pPr>
      <w:r>
        <w:t>6.92. Установку трубной вставки и муфт в рассечку газопровода и сварку производят в следующей последовательности (</w:t>
      </w:r>
      <w:hyperlink w:anchor="P1665" w:history="1">
        <w:r>
          <w:rPr>
            <w:color w:val="0000FF"/>
          </w:rPr>
          <w:t>рисунок 17, б, в</w:t>
        </w:r>
      </w:hyperlink>
      <w:r>
        <w:t>):</w:t>
      </w:r>
    </w:p>
    <w:p w:rsidR="00015B14" w:rsidRDefault="00015B14">
      <w:pPr>
        <w:pStyle w:val="ConsPlusNormal"/>
        <w:spacing w:before="220"/>
        <w:ind w:firstLine="540"/>
        <w:jc w:val="both"/>
      </w:pPr>
      <w:r>
        <w:lastRenderedPageBreak/>
        <w:t>- на подготовленные к сборке концы газопровода надевают муфты: под один из концов газопровода с муфтой подводят позиционер, в нем закрепляют конец газопровода (механическую обработку поверхности концов свариваемых труб производят на длину, равную не менее 1,0 длины муфты);</w:t>
      </w:r>
    </w:p>
    <w:p w:rsidR="00015B14" w:rsidRDefault="00015B14">
      <w:pPr>
        <w:pStyle w:val="ConsPlusNormal"/>
        <w:spacing w:before="220"/>
        <w:ind w:firstLine="540"/>
        <w:jc w:val="both"/>
      </w:pPr>
      <w:r>
        <w:t>- в рассечку газопровода вводят трубную вставку, один конец которой закрепляют в зажиме позиционера;</w:t>
      </w:r>
    </w:p>
    <w:p w:rsidR="00015B14" w:rsidRDefault="00015B14">
      <w:pPr>
        <w:pStyle w:val="ConsPlusNormal"/>
        <w:spacing w:before="220"/>
        <w:ind w:firstLine="540"/>
        <w:jc w:val="both"/>
      </w:pPr>
      <w:r>
        <w:t>- на оба конца трубной вставки надвигают муфты с установкой их по меткам или по упору (в позиционере);</w:t>
      </w:r>
    </w:p>
    <w:p w:rsidR="00015B14" w:rsidRDefault="00015B14">
      <w:pPr>
        <w:pStyle w:val="ConsPlusNormal"/>
        <w:spacing w:before="220"/>
        <w:ind w:firstLine="540"/>
        <w:jc w:val="both"/>
      </w:pPr>
      <w:r>
        <w:t>- к муфте, установленной в позиционере, подключают сварочный аппарат и производят сварку;</w:t>
      </w:r>
    </w:p>
    <w:p w:rsidR="00015B14" w:rsidRDefault="00015B14">
      <w:pPr>
        <w:pStyle w:val="ConsPlusNormal"/>
        <w:spacing w:before="220"/>
        <w:ind w:firstLine="540"/>
        <w:jc w:val="both"/>
      </w:pPr>
      <w:r>
        <w:t>- после охлаждения первого соединения позиционер устанавливают на второе соединение и производят сварку.</w:t>
      </w:r>
    </w:p>
    <w:p w:rsidR="00015B14" w:rsidRDefault="00015B14">
      <w:pPr>
        <w:pStyle w:val="ConsPlusNormal"/>
        <w:spacing w:before="220"/>
        <w:ind w:firstLine="540"/>
        <w:jc w:val="both"/>
      </w:pPr>
      <w:r>
        <w:t>6.93. Допускается при наличии двух позиционеров производить сборку и сварку одновременно двух соединений трубной вставки.</w:t>
      </w:r>
    </w:p>
    <w:p w:rsidR="00015B14" w:rsidRDefault="00015B14">
      <w:pPr>
        <w:pStyle w:val="ConsPlusNormal"/>
        <w:jc w:val="both"/>
      </w:pPr>
    </w:p>
    <w:p w:rsidR="00015B14" w:rsidRDefault="00015B14">
      <w:pPr>
        <w:pStyle w:val="ConsPlusNormal"/>
        <w:jc w:val="center"/>
        <w:outlineLvl w:val="2"/>
      </w:pPr>
      <w:r>
        <w:t>МОНТАЖНЫЕ И УКЛАДОЧНЫЕ РАБОТЫ</w:t>
      </w:r>
    </w:p>
    <w:p w:rsidR="00015B14" w:rsidRDefault="00015B14">
      <w:pPr>
        <w:pStyle w:val="ConsPlusNormal"/>
        <w:jc w:val="both"/>
      </w:pPr>
    </w:p>
    <w:p w:rsidR="00015B14" w:rsidRDefault="00015B14">
      <w:pPr>
        <w:pStyle w:val="ConsPlusNormal"/>
        <w:jc w:val="center"/>
        <w:outlineLvl w:val="3"/>
      </w:pPr>
      <w:r>
        <w:t>Общие положения</w:t>
      </w:r>
    </w:p>
    <w:p w:rsidR="00015B14" w:rsidRDefault="00015B14">
      <w:pPr>
        <w:pStyle w:val="ConsPlusNormal"/>
        <w:jc w:val="both"/>
      </w:pPr>
    </w:p>
    <w:p w:rsidR="00015B14" w:rsidRDefault="00015B14">
      <w:pPr>
        <w:pStyle w:val="ConsPlusNormal"/>
        <w:ind w:firstLine="540"/>
        <w:jc w:val="both"/>
      </w:pPr>
      <w:r>
        <w:t>6.94. Работы по укладке газопроводов рекомендуется производить при температуре наружного воздуха не ниже минус 15 °С и не выше плюс 30 °С.</w:t>
      </w:r>
    </w:p>
    <w:p w:rsidR="00015B14" w:rsidRDefault="00015B14">
      <w:pPr>
        <w:pStyle w:val="ConsPlusNormal"/>
        <w:spacing w:before="220"/>
        <w:ind w:firstLine="540"/>
        <w:jc w:val="both"/>
      </w:pPr>
      <w:r>
        <w:t>При укладке газопроводов при более низкой температуре наружного воздуха необходимо организовать их подогрев до требуемой температуры. Это условие может быть выполнено путем пропуска подогретого воздуха через подготовленный к укладке газопровод. При этом температура подогретого воздуха не должна быть более плюс 60 °С.</w:t>
      </w:r>
    </w:p>
    <w:p w:rsidR="00015B14" w:rsidRDefault="00015B14">
      <w:pPr>
        <w:pStyle w:val="ConsPlusNormal"/>
        <w:spacing w:before="220"/>
        <w:ind w:firstLine="540"/>
        <w:jc w:val="both"/>
      </w:pPr>
      <w:r>
        <w:t>При укладке полиэтиленовых газопроводов необходимо учитывать специфические особенности материала труб: высокий коэффициент линейного удлинения (в 10 - 12 раз выше, чем у стальных) и более низкие по сравнению с металлическими трубами механическую прочность и жесткость, поэтому укладку газопроводов рекомендуется производить в наиболее холодное время суток летом, а зимой - в наиболее теплое время.</w:t>
      </w:r>
    </w:p>
    <w:p w:rsidR="00015B14" w:rsidRDefault="00015B14">
      <w:pPr>
        <w:pStyle w:val="ConsPlusNormal"/>
        <w:spacing w:before="220"/>
        <w:ind w:firstLine="540"/>
        <w:jc w:val="both"/>
      </w:pPr>
      <w:r>
        <w:t>6.95. Допустимые радиусы упругого изгиба при монтаже и укладке газопровода (краткосрочное напряжение трубы) в зависимости от температуры окружающего воздуха определяются по графику, приведенному на рисунке 18.</w:t>
      </w:r>
    </w:p>
    <w:p w:rsidR="00015B14" w:rsidRDefault="00015B14">
      <w:pPr>
        <w:pStyle w:val="ConsPlusNormal"/>
        <w:jc w:val="both"/>
      </w:pPr>
    </w:p>
    <w:p w:rsidR="00015B14" w:rsidRDefault="00015B14">
      <w:pPr>
        <w:pStyle w:val="ConsPlusNormal"/>
        <w:jc w:val="center"/>
      </w:pPr>
      <w:r w:rsidRPr="0015010B">
        <w:rPr>
          <w:position w:val="-156"/>
        </w:rPr>
        <w:pict>
          <v:shape id="_x0000_i1191" style="width:257.15pt;height:167.4pt" coordsize="" o:spt="100" adj="0,,0" path="" filled="f" stroked="f">
            <v:stroke joinstyle="miter"/>
            <v:imagedata r:id="rId257" o:title="base_44_4721_32934"/>
            <v:formulas/>
            <v:path o:connecttype="segments"/>
          </v:shape>
        </w:pict>
      </w:r>
    </w:p>
    <w:p w:rsidR="00015B14" w:rsidRDefault="00015B14">
      <w:pPr>
        <w:pStyle w:val="ConsPlusNormal"/>
        <w:jc w:val="both"/>
      </w:pPr>
    </w:p>
    <w:p w:rsidR="00015B14" w:rsidRDefault="00015B14">
      <w:pPr>
        <w:pStyle w:val="ConsPlusNormal"/>
        <w:jc w:val="center"/>
      </w:pPr>
      <w:r>
        <w:lastRenderedPageBreak/>
        <w:t>Рисунок 18. Зависимость отношения радиуса упругого изгиба</w:t>
      </w:r>
    </w:p>
    <w:p w:rsidR="00015B14" w:rsidRDefault="00015B14">
      <w:pPr>
        <w:pStyle w:val="ConsPlusNormal"/>
        <w:jc w:val="center"/>
      </w:pPr>
      <w:r>
        <w:t xml:space="preserve">газопроводов </w:t>
      </w:r>
      <w:r w:rsidRPr="0015010B">
        <w:rPr>
          <w:position w:val="-3"/>
        </w:rPr>
        <w:pict>
          <v:shape id="_x0000_i1192" style="width:13.1pt;height:14.05pt" coordsize="" o:spt="100" adj="0,,0" path="" filled="f" stroked="f">
            <v:stroke joinstyle="miter"/>
            <v:imagedata r:id="rId258" o:title="base_44_4721_32935"/>
            <v:formulas/>
            <v:path o:connecttype="segments"/>
          </v:shape>
        </w:pict>
      </w:r>
      <w:r>
        <w:t xml:space="preserve"> к наружному диаметру трубы </w:t>
      </w:r>
      <w:r w:rsidRPr="0015010B">
        <w:rPr>
          <w:position w:val="-8"/>
        </w:rPr>
        <w:pict>
          <v:shape id="_x0000_i1193" style="width:14.95pt;height:19.65pt" coordsize="" o:spt="100" adj="0,,0" path="" filled="f" stroked="f">
            <v:stroke joinstyle="miter"/>
            <v:imagedata r:id="rId259" o:title="base_44_4721_32936"/>
            <v:formulas/>
            <v:path o:connecttype="segments"/>
          </v:shape>
        </w:pict>
      </w:r>
    </w:p>
    <w:p w:rsidR="00015B14" w:rsidRDefault="00015B14">
      <w:pPr>
        <w:pStyle w:val="ConsPlusNormal"/>
        <w:jc w:val="center"/>
      </w:pPr>
      <w:r>
        <w:t>от температуры окружающего воздуха Т</w:t>
      </w:r>
    </w:p>
    <w:p w:rsidR="00015B14" w:rsidRDefault="00015B14">
      <w:pPr>
        <w:pStyle w:val="ConsPlusNormal"/>
        <w:jc w:val="center"/>
      </w:pPr>
      <w:r>
        <w:t>при монтаже и укладке газопроводов</w:t>
      </w:r>
    </w:p>
    <w:p w:rsidR="00015B14" w:rsidRDefault="00015B14">
      <w:pPr>
        <w:pStyle w:val="ConsPlusNormal"/>
        <w:jc w:val="both"/>
      </w:pPr>
    </w:p>
    <w:p w:rsidR="00015B14" w:rsidRDefault="00015B14">
      <w:pPr>
        <w:pStyle w:val="ConsPlusNormal"/>
        <w:ind w:firstLine="540"/>
        <w:jc w:val="both"/>
      </w:pPr>
      <w:r>
        <w:t>6.96. Газопроводы можно монтировать из готовых секций, которые изготавливаются в условиях базы, развозятся и раскладываются вдоль трассы, после чего они соединяются в плети, или из одиночных труб.</w:t>
      </w:r>
    </w:p>
    <w:p w:rsidR="00015B14" w:rsidRDefault="00015B14">
      <w:pPr>
        <w:pStyle w:val="ConsPlusNormal"/>
        <w:spacing w:before="220"/>
        <w:ind w:firstLine="540"/>
        <w:jc w:val="both"/>
      </w:pPr>
      <w:r>
        <w:t>6.97. Доставлять трубы или секции на трассу рекомендуется непосредственно перед производством монтажных и укладочных работ.</w:t>
      </w:r>
    </w:p>
    <w:p w:rsidR="00015B14" w:rsidRDefault="00015B14">
      <w:pPr>
        <w:pStyle w:val="ConsPlusNormal"/>
        <w:spacing w:before="220"/>
        <w:ind w:firstLine="540"/>
        <w:jc w:val="both"/>
      </w:pPr>
      <w:r>
        <w:t>6.98. Укладка в траншею газопроводов производится, как правило, после окончания процесса сварки и охлаждения соединения, а также демонтажа сварочной техники (позиционеров).</w:t>
      </w:r>
    </w:p>
    <w:p w:rsidR="00015B14" w:rsidRDefault="00015B14">
      <w:pPr>
        <w:pStyle w:val="ConsPlusNormal"/>
        <w:spacing w:before="220"/>
        <w:ind w:firstLine="540"/>
        <w:jc w:val="both"/>
      </w:pPr>
      <w:r>
        <w:t>Перед укладкой трубы подвергаются тщательному осмотру с целью обнаружения трещин, подрезов, рисок и других механических повреждений.</w:t>
      </w:r>
    </w:p>
    <w:p w:rsidR="00015B14" w:rsidRDefault="00015B14">
      <w:pPr>
        <w:pStyle w:val="ConsPlusNormal"/>
        <w:spacing w:before="220"/>
        <w:ind w:firstLine="540"/>
        <w:jc w:val="both"/>
      </w:pPr>
      <w:r>
        <w:t>6.99. Не рекомендуется сбрасывание плети на дно траншеи или ее перемещение волоком по дну траншеи без специальных приспособлений.</w:t>
      </w:r>
    </w:p>
    <w:p w:rsidR="00015B14" w:rsidRDefault="00015B14">
      <w:pPr>
        <w:pStyle w:val="ConsPlusNormal"/>
        <w:spacing w:before="220"/>
        <w:ind w:firstLine="540"/>
        <w:jc w:val="both"/>
      </w:pPr>
      <w:r>
        <w:t>6.100. Открытые с торцов плети газопроводов во время производства работ рекомендуется закрывать инвентарными заглушками.</w:t>
      </w:r>
    </w:p>
    <w:p w:rsidR="00015B14" w:rsidRDefault="00015B14">
      <w:pPr>
        <w:pStyle w:val="ConsPlusNormal"/>
        <w:spacing w:before="220"/>
        <w:ind w:firstLine="540"/>
        <w:jc w:val="both"/>
      </w:pPr>
      <w:r>
        <w:t>6.101. При укладке газопроводов в траншею выполняют мероприятия, направленные на снижение напряжений в трубах от температурных изменений в процессе эксплуатации:</w:t>
      </w:r>
    </w:p>
    <w:p w:rsidR="00015B14" w:rsidRDefault="00015B14">
      <w:pPr>
        <w:pStyle w:val="ConsPlusNormal"/>
        <w:spacing w:before="220"/>
        <w:ind w:firstLine="540"/>
        <w:jc w:val="both"/>
      </w:pPr>
      <w:r>
        <w:t>- при температуре труб (окружающего воздуха) выше плюс 10 °С производится укладка газопровода свободным изгибом ("змейкой") с засыпкой - в наиболее холодное время суток;</w:t>
      </w:r>
    </w:p>
    <w:p w:rsidR="00015B14" w:rsidRDefault="00015B14">
      <w:pPr>
        <w:pStyle w:val="ConsPlusNormal"/>
        <w:spacing w:before="220"/>
        <w:ind w:firstLine="540"/>
        <w:jc w:val="both"/>
      </w:pPr>
      <w:r>
        <w:t>- при температуре окружающего воздуха ниже плюс 10 °С возможна укладка газопровода прямолинейно, в том числе и в узкие траншеи, а засыпку газопровода в этом случае производят в самое теплое время суток.</w:t>
      </w:r>
    </w:p>
    <w:p w:rsidR="00015B14" w:rsidRDefault="00015B14">
      <w:pPr>
        <w:pStyle w:val="ConsPlusNormal"/>
        <w:spacing w:before="220"/>
        <w:ind w:firstLine="540"/>
        <w:jc w:val="both"/>
      </w:pPr>
      <w:r>
        <w:t>6.102. В зимний период газопровод укладывают на талый грунт. В случае промерзания дна траншеи осуществляют подсыпку дна траншеи песком или мелкогранулированным талым грунтом, сохраняя нормативную глубину заложения газопровода.</w:t>
      </w:r>
    </w:p>
    <w:p w:rsidR="00015B14" w:rsidRDefault="00015B14">
      <w:pPr>
        <w:pStyle w:val="ConsPlusNormal"/>
        <w:spacing w:before="220"/>
        <w:ind w:firstLine="540"/>
        <w:jc w:val="both"/>
      </w:pPr>
      <w:r>
        <w:t>6.103. При укладке газопроводов в скальных и каменистых грунтах и на промороженное дно траншеи для обеспечения защиты газопровода от механических повреждений при укладке и засыпке рекомендуется применять мелкогранулированный грунт, песок или пенополимерные материалы (ППМ). Трубы с защитным покрытием допускается укладывать непосредственно на спланированное дно траншеи.</w:t>
      </w:r>
    </w:p>
    <w:p w:rsidR="00015B14" w:rsidRDefault="00015B14">
      <w:pPr>
        <w:pStyle w:val="ConsPlusNormal"/>
        <w:spacing w:before="220"/>
        <w:ind w:firstLine="540"/>
        <w:jc w:val="both"/>
      </w:pPr>
      <w:r>
        <w:t>6.104. Нанесение пенополимерного материала на дно траншеи осуществляется с помощью автономной пеногенерирующей установки, перемещающейся вдоль траншеи и обеспечивающей подачу ППМ по гибкому рукаву. Толщина образуемого на дне траншеи слоя пенополимерного материала должна составлять 200 - 250 мм, плотность материала - 23 - 25 кг/м3. Время выдержки пенополимерного материала (технологический разрыв между нанесением ППМ и укладкой газопровода) составляет не менее 8 ч. После укладки газопровод, частично проседая, уплотняет пенополимерный слой, образуя корытообразную постель, предохраняющую поверхность труб от механических повреждений выступающими неровностями дна траншеи.</w:t>
      </w:r>
    </w:p>
    <w:p w:rsidR="00015B14" w:rsidRDefault="00015B14">
      <w:pPr>
        <w:pStyle w:val="ConsPlusNormal"/>
        <w:spacing w:before="220"/>
        <w:ind w:firstLine="540"/>
        <w:jc w:val="both"/>
      </w:pPr>
      <w:r>
        <w:t xml:space="preserve">6.105. Укладку газопроводов диаметром 110 мм и менее можно производить с </w:t>
      </w:r>
      <w:r>
        <w:lastRenderedPageBreak/>
        <w:t>использованием ремней, текстильных строп, текстильных канатов, брезентовых полотенец. Пролеты следует принимать по таблице 14.</w:t>
      </w:r>
    </w:p>
    <w:p w:rsidR="00015B14" w:rsidRDefault="00015B14">
      <w:pPr>
        <w:pStyle w:val="ConsPlusNormal"/>
        <w:jc w:val="both"/>
      </w:pPr>
    </w:p>
    <w:p w:rsidR="00015B14" w:rsidRDefault="00015B14">
      <w:pPr>
        <w:pStyle w:val="ConsPlusNormal"/>
        <w:jc w:val="right"/>
      </w:pPr>
      <w:bookmarkStart w:id="31" w:name="P1714"/>
      <w:bookmarkEnd w:id="31"/>
      <w:r>
        <w:t>Таблица 14</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87"/>
        <w:gridCol w:w="1757"/>
        <w:gridCol w:w="1757"/>
        <w:gridCol w:w="1871"/>
      </w:tblGrid>
      <w:tr w:rsidR="00015B14">
        <w:tc>
          <w:tcPr>
            <w:tcW w:w="1984" w:type="dxa"/>
            <w:vMerge w:val="restart"/>
            <w:tcBorders>
              <w:top w:val="single" w:sz="4" w:space="0" w:color="auto"/>
              <w:bottom w:val="single" w:sz="4" w:space="0" w:color="auto"/>
            </w:tcBorders>
            <w:vAlign w:val="center"/>
          </w:tcPr>
          <w:p w:rsidR="00015B14" w:rsidRDefault="00015B14">
            <w:pPr>
              <w:pStyle w:val="ConsPlusNormal"/>
              <w:jc w:val="center"/>
            </w:pPr>
            <w:r>
              <w:t>Обозначение расстояний (пролетов)</w:t>
            </w:r>
          </w:p>
        </w:tc>
        <w:tc>
          <w:tcPr>
            <w:tcW w:w="6972" w:type="dxa"/>
            <w:gridSpan w:val="4"/>
            <w:tcBorders>
              <w:top w:val="single" w:sz="4" w:space="0" w:color="auto"/>
              <w:bottom w:val="single" w:sz="4" w:space="0" w:color="auto"/>
            </w:tcBorders>
            <w:vAlign w:val="center"/>
          </w:tcPr>
          <w:p w:rsidR="00015B14" w:rsidRDefault="00015B14">
            <w:pPr>
              <w:pStyle w:val="ConsPlusNormal"/>
              <w:jc w:val="center"/>
            </w:pPr>
            <w:r>
              <w:t>Значения расстояний, м, в зависимости от диаметра газопровода, мм</w:t>
            </w:r>
          </w:p>
        </w:tc>
      </w:tr>
      <w:tr w:rsidR="00015B14">
        <w:tc>
          <w:tcPr>
            <w:tcW w:w="1984" w:type="dxa"/>
            <w:vMerge/>
            <w:tcBorders>
              <w:top w:val="single" w:sz="4" w:space="0" w:color="auto"/>
              <w:bottom w:val="single" w:sz="4" w:space="0" w:color="auto"/>
            </w:tcBorders>
          </w:tcPr>
          <w:p w:rsidR="00015B14" w:rsidRDefault="00015B14"/>
        </w:tc>
        <w:tc>
          <w:tcPr>
            <w:tcW w:w="1587" w:type="dxa"/>
            <w:tcBorders>
              <w:top w:val="single" w:sz="4" w:space="0" w:color="auto"/>
              <w:bottom w:val="single" w:sz="4" w:space="0" w:color="auto"/>
            </w:tcBorders>
            <w:vAlign w:val="center"/>
          </w:tcPr>
          <w:p w:rsidR="00015B14" w:rsidRDefault="00015B14">
            <w:pPr>
              <w:pStyle w:val="ConsPlusNormal"/>
              <w:jc w:val="center"/>
            </w:pPr>
            <w:r>
              <w:t>63 и менее</w:t>
            </w:r>
          </w:p>
        </w:tc>
        <w:tc>
          <w:tcPr>
            <w:tcW w:w="1757" w:type="dxa"/>
            <w:tcBorders>
              <w:top w:val="single" w:sz="4" w:space="0" w:color="auto"/>
              <w:bottom w:val="single" w:sz="4" w:space="0" w:color="auto"/>
            </w:tcBorders>
            <w:vAlign w:val="center"/>
          </w:tcPr>
          <w:p w:rsidR="00015B14" w:rsidRDefault="00015B14">
            <w:pPr>
              <w:pStyle w:val="ConsPlusNormal"/>
              <w:jc w:val="center"/>
            </w:pPr>
            <w:r>
              <w:t>75 - 110</w:t>
            </w:r>
          </w:p>
        </w:tc>
        <w:tc>
          <w:tcPr>
            <w:tcW w:w="1757" w:type="dxa"/>
            <w:tcBorders>
              <w:top w:val="single" w:sz="4" w:space="0" w:color="auto"/>
              <w:bottom w:val="single" w:sz="4" w:space="0" w:color="auto"/>
            </w:tcBorders>
            <w:vAlign w:val="center"/>
          </w:tcPr>
          <w:p w:rsidR="00015B14" w:rsidRDefault="00015B14">
            <w:pPr>
              <w:pStyle w:val="ConsPlusNormal"/>
              <w:jc w:val="center"/>
            </w:pPr>
            <w:r>
              <w:t>125 - 160</w:t>
            </w:r>
          </w:p>
        </w:tc>
        <w:tc>
          <w:tcPr>
            <w:tcW w:w="1871" w:type="dxa"/>
            <w:tcBorders>
              <w:top w:val="single" w:sz="4" w:space="0" w:color="auto"/>
              <w:bottom w:val="single" w:sz="4" w:space="0" w:color="auto"/>
            </w:tcBorders>
            <w:vAlign w:val="center"/>
          </w:tcPr>
          <w:p w:rsidR="00015B14" w:rsidRDefault="00015B14">
            <w:pPr>
              <w:pStyle w:val="ConsPlusNormal"/>
              <w:jc w:val="center"/>
            </w:pPr>
            <w:r>
              <w:t>180 - 225</w:t>
            </w:r>
          </w:p>
        </w:tc>
      </w:tr>
      <w:tr w:rsidR="00015B14">
        <w:tblPrEx>
          <w:tblBorders>
            <w:insideH w:val="none" w:sz="0" w:space="0" w:color="auto"/>
          </w:tblBorders>
        </w:tblPrEx>
        <w:tc>
          <w:tcPr>
            <w:tcW w:w="1984" w:type="dxa"/>
            <w:tcBorders>
              <w:top w:val="single" w:sz="4" w:space="0" w:color="auto"/>
              <w:bottom w:val="nil"/>
            </w:tcBorders>
          </w:tcPr>
          <w:p w:rsidR="00015B14" w:rsidRDefault="00015B14">
            <w:pPr>
              <w:pStyle w:val="ConsPlusNormal"/>
              <w:jc w:val="center"/>
            </w:pPr>
            <w:r>
              <w:rPr>
                <w:i/>
              </w:rPr>
              <w:t>l</w:t>
            </w:r>
            <w:r>
              <w:rPr>
                <w:i/>
                <w:vertAlign w:val="subscript"/>
              </w:rPr>
              <w:t>1</w:t>
            </w:r>
          </w:p>
        </w:tc>
        <w:tc>
          <w:tcPr>
            <w:tcW w:w="1587" w:type="dxa"/>
            <w:tcBorders>
              <w:top w:val="single" w:sz="4" w:space="0" w:color="auto"/>
              <w:bottom w:val="nil"/>
            </w:tcBorders>
          </w:tcPr>
          <w:p w:rsidR="00015B14" w:rsidRDefault="00015B14">
            <w:pPr>
              <w:pStyle w:val="ConsPlusNormal"/>
              <w:jc w:val="center"/>
            </w:pPr>
            <w:r>
              <w:t>12 - 15</w:t>
            </w:r>
          </w:p>
        </w:tc>
        <w:tc>
          <w:tcPr>
            <w:tcW w:w="1757" w:type="dxa"/>
            <w:tcBorders>
              <w:top w:val="single" w:sz="4" w:space="0" w:color="auto"/>
              <w:bottom w:val="nil"/>
            </w:tcBorders>
          </w:tcPr>
          <w:p w:rsidR="00015B14" w:rsidRDefault="00015B14">
            <w:pPr>
              <w:pStyle w:val="ConsPlusNormal"/>
              <w:jc w:val="center"/>
            </w:pPr>
            <w:r>
              <w:t>15 - 18</w:t>
            </w:r>
          </w:p>
        </w:tc>
        <w:tc>
          <w:tcPr>
            <w:tcW w:w="1757" w:type="dxa"/>
            <w:tcBorders>
              <w:top w:val="single" w:sz="4" w:space="0" w:color="auto"/>
              <w:bottom w:val="nil"/>
            </w:tcBorders>
          </w:tcPr>
          <w:p w:rsidR="00015B14" w:rsidRDefault="00015B14">
            <w:pPr>
              <w:pStyle w:val="ConsPlusNormal"/>
              <w:jc w:val="center"/>
            </w:pPr>
            <w:r>
              <w:t>17 - 20</w:t>
            </w:r>
          </w:p>
        </w:tc>
        <w:tc>
          <w:tcPr>
            <w:tcW w:w="1871" w:type="dxa"/>
            <w:tcBorders>
              <w:top w:val="single" w:sz="4" w:space="0" w:color="auto"/>
              <w:bottom w:val="nil"/>
            </w:tcBorders>
          </w:tcPr>
          <w:p w:rsidR="00015B14" w:rsidRDefault="00015B14">
            <w:pPr>
              <w:pStyle w:val="ConsPlusNormal"/>
              <w:jc w:val="center"/>
            </w:pPr>
            <w:r>
              <w:t>20 - 24</w:t>
            </w:r>
          </w:p>
        </w:tc>
      </w:tr>
      <w:tr w:rsidR="00015B14">
        <w:tblPrEx>
          <w:tblBorders>
            <w:insideH w:val="none" w:sz="0" w:space="0" w:color="auto"/>
          </w:tblBorders>
        </w:tblPrEx>
        <w:tc>
          <w:tcPr>
            <w:tcW w:w="1984" w:type="dxa"/>
            <w:tcBorders>
              <w:top w:val="nil"/>
              <w:bottom w:val="nil"/>
            </w:tcBorders>
          </w:tcPr>
          <w:p w:rsidR="00015B14" w:rsidRDefault="00015B14">
            <w:pPr>
              <w:pStyle w:val="ConsPlusNormal"/>
              <w:jc w:val="center"/>
            </w:pPr>
            <w:r>
              <w:rPr>
                <w:i/>
              </w:rPr>
              <w:t>l</w:t>
            </w:r>
            <w:r>
              <w:rPr>
                <w:i/>
                <w:vertAlign w:val="subscript"/>
              </w:rPr>
              <w:t>2</w:t>
            </w:r>
          </w:p>
        </w:tc>
        <w:tc>
          <w:tcPr>
            <w:tcW w:w="1587" w:type="dxa"/>
            <w:tcBorders>
              <w:top w:val="nil"/>
              <w:bottom w:val="nil"/>
            </w:tcBorders>
          </w:tcPr>
          <w:p w:rsidR="00015B14" w:rsidRDefault="00015B14">
            <w:pPr>
              <w:pStyle w:val="ConsPlusNormal"/>
              <w:jc w:val="center"/>
            </w:pPr>
            <w:r>
              <w:t>8 - 10</w:t>
            </w:r>
          </w:p>
        </w:tc>
        <w:tc>
          <w:tcPr>
            <w:tcW w:w="1757" w:type="dxa"/>
            <w:tcBorders>
              <w:top w:val="nil"/>
              <w:bottom w:val="nil"/>
            </w:tcBorders>
          </w:tcPr>
          <w:p w:rsidR="00015B14" w:rsidRDefault="00015B14">
            <w:pPr>
              <w:pStyle w:val="ConsPlusNormal"/>
              <w:jc w:val="center"/>
            </w:pPr>
            <w:r>
              <w:t>10 - 12</w:t>
            </w:r>
          </w:p>
        </w:tc>
        <w:tc>
          <w:tcPr>
            <w:tcW w:w="1757" w:type="dxa"/>
            <w:tcBorders>
              <w:top w:val="nil"/>
              <w:bottom w:val="nil"/>
            </w:tcBorders>
          </w:tcPr>
          <w:p w:rsidR="00015B14" w:rsidRDefault="00015B14">
            <w:pPr>
              <w:pStyle w:val="ConsPlusNormal"/>
              <w:jc w:val="center"/>
            </w:pPr>
            <w:r>
              <w:t>12 - 15</w:t>
            </w:r>
          </w:p>
        </w:tc>
        <w:tc>
          <w:tcPr>
            <w:tcW w:w="1871" w:type="dxa"/>
            <w:tcBorders>
              <w:top w:val="nil"/>
              <w:bottom w:val="nil"/>
            </w:tcBorders>
          </w:tcPr>
          <w:p w:rsidR="00015B14" w:rsidRDefault="00015B14">
            <w:pPr>
              <w:pStyle w:val="ConsPlusNormal"/>
              <w:jc w:val="center"/>
            </w:pPr>
            <w:r>
              <w:t>14 - 17</w:t>
            </w:r>
          </w:p>
        </w:tc>
      </w:tr>
      <w:tr w:rsidR="00015B14">
        <w:tblPrEx>
          <w:tblBorders>
            <w:insideH w:val="none" w:sz="0" w:space="0" w:color="auto"/>
          </w:tblBorders>
        </w:tblPrEx>
        <w:tc>
          <w:tcPr>
            <w:tcW w:w="1984" w:type="dxa"/>
            <w:tcBorders>
              <w:top w:val="nil"/>
              <w:bottom w:val="single" w:sz="4" w:space="0" w:color="auto"/>
            </w:tcBorders>
          </w:tcPr>
          <w:p w:rsidR="00015B14" w:rsidRDefault="00015B14">
            <w:pPr>
              <w:pStyle w:val="ConsPlusNormal"/>
              <w:jc w:val="center"/>
            </w:pPr>
            <w:r>
              <w:rPr>
                <w:i/>
              </w:rPr>
              <w:t>l</w:t>
            </w:r>
            <w:r>
              <w:rPr>
                <w:i/>
                <w:vertAlign w:val="subscript"/>
              </w:rPr>
              <w:t>3</w:t>
            </w:r>
          </w:p>
        </w:tc>
        <w:tc>
          <w:tcPr>
            <w:tcW w:w="1587" w:type="dxa"/>
            <w:tcBorders>
              <w:top w:val="nil"/>
              <w:bottom w:val="single" w:sz="4" w:space="0" w:color="auto"/>
            </w:tcBorders>
          </w:tcPr>
          <w:p w:rsidR="00015B14" w:rsidRDefault="00015B14">
            <w:pPr>
              <w:pStyle w:val="ConsPlusNormal"/>
              <w:jc w:val="center"/>
            </w:pPr>
            <w:r>
              <w:t>20 - 23</w:t>
            </w:r>
          </w:p>
        </w:tc>
        <w:tc>
          <w:tcPr>
            <w:tcW w:w="1757" w:type="dxa"/>
            <w:tcBorders>
              <w:top w:val="nil"/>
              <w:bottom w:val="single" w:sz="4" w:space="0" w:color="auto"/>
            </w:tcBorders>
          </w:tcPr>
          <w:p w:rsidR="00015B14" w:rsidRDefault="00015B14">
            <w:pPr>
              <w:pStyle w:val="ConsPlusNormal"/>
              <w:jc w:val="center"/>
            </w:pPr>
            <w:r>
              <w:t>25 - 28</w:t>
            </w:r>
          </w:p>
        </w:tc>
        <w:tc>
          <w:tcPr>
            <w:tcW w:w="1757" w:type="dxa"/>
            <w:tcBorders>
              <w:top w:val="nil"/>
              <w:bottom w:val="single" w:sz="4" w:space="0" w:color="auto"/>
            </w:tcBorders>
          </w:tcPr>
          <w:p w:rsidR="00015B14" w:rsidRDefault="00015B14">
            <w:pPr>
              <w:pStyle w:val="ConsPlusNormal"/>
              <w:jc w:val="center"/>
            </w:pPr>
            <w:r>
              <w:t>30 - 34</w:t>
            </w:r>
          </w:p>
        </w:tc>
        <w:tc>
          <w:tcPr>
            <w:tcW w:w="1871" w:type="dxa"/>
            <w:tcBorders>
              <w:top w:val="nil"/>
              <w:bottom w:val="single" w:sz="4" w:space="0" w:color="auto"/>
            </w:tcBorders>
          </w:tcPr>
          <w:p w:rsidR="00015B14" w:rsidRDefault="00015B14">
            <w:pPr>
              <w:pStyle w:val="ConsPlusNormal"/>
              <w:jc w:val="center"/>
            </w:pPr>
            <w:r>
              <w:t>35 - 40</w:t>
            </w:r>
          </w:p>
        </w:tc>
      </w:tr>
    </w:tbl>
    <w:p w:rsidR="00015B14" w:rsidRDefault="00015B14">
      <w:pPr>
        <w:pStyle w:val="ConsPlusNormal"/>
        <w:jc w:val="both"/>
      </w:pPr>
    </w:p>
    <w:p w:rsidR="00015B14" w:rsidRDefault="00015B14">
      <w:pPr>
        <w:pStyle w:val="ConsPlusNormal"/>
        <w:ind w:firstLine="540"/>
        <w:jc w:val="both"/>
      </w:pPr>
      <w:r>
        <w:t>6.106. При непрерывном методе укладки газопровода диаметром более 160 мм с использованием двух трубоукладчиков следует действовать в соответствии со схемами рисунка 19.</w:t>
      </w:r>
    </w:p>
    <w:p w:rsidR="00015B14" w:rsidRDefault="00015B14">
      <w:pPr>
        <w:pStyle w:val="ConsPlusNormal"/>
        <w:jc w:val="both"/>
      </w:pPr>
    </w:p>
    <w:p w:rsidR="00015B14" w:rsidRDefault="00015B14">
      <w:pPr>
        <w:pStyle w:val="ConsPlusNormal"/>
        <w:jc w:val="center"/>
      </w:pPr>
      <w:r w:rsidRPr="0015010B">
        <w:rPr>
          <w:position w:val="-335"/>
        </w:rPr>
        <w:pict>
          <v:shape id="_x0000_i1194" style="width:356.25pt;height:346.9pt" coordsize="" o:spt="100" adj="0,,0" path="" filled="f" stroked="f">
            <v:stroke joinstyle="miter"/>
            <v:imagedata r:id="rId260" o:title="base_44_4721_32937"/>
            <v:formulas/>
            <v:path o:connecttype="segments"/>
          </v:shape>
        </w:pict>
      </w:r>
    </w:p>
    <w:p w:rsidR="00015B14" w:rsidRDefault="00015B14">
      <w:pPr>
        <w:pStyle w:val="ConsPlusNormal"/>
        <w:jc w:val="both"/>
      </w:pPr>
    </w:p>
    <w:p w:rsidR="00015B14" w:rsidRDefault="00015B14">
      <w:pPr>
        <w:pStyle w:val="ConsPlusNormal"/>
        <w:jc w:val="center"/>
      </w:pPr>
      <w:r>
        <w:t>а - с траверсой головного трубоукладчика; б - с траверсой</w:t>
      </w:r>
    </w:p>
    <w:p w:rsidR="00015B14" w:rsidRDefault="00015B14">
      <w:pPr>
        <w:pStyle w:val="ConsPlusNormal"/>
        <w:jc w:val="center"/>
      </w:pPr>
      <w:r>
        <w:t>у заднего трубоукладчика; в - с траверсами у обоих</w:t>
      </w:r>
    </w:p>
    <w:p w:rsidR="00015B14" w:rsidRDefault="00015B14">
      <w:pPr>
        <w:pStyle w:val="ConsPlusNormal"/>
        <w:jc w:val="center"/>
      </w:pPr>
      <w:r>
        <w:t>трубоукладчиков; 1 - задний трубоукладчик;</w:t>
      </w:r>
    </w:p>
    <w:p w:rsidR="00015B14" w:rsidRDefault="00015B14">
      <w:pPr>
        <w:pStyle w:val="ConsPlusNormal"/>
        <w:jc w:val="center"/>
      </w:pPr>
      <w:r>
        <w:t>2 - головной трубоукладчик; 3 - трубная плеть</w:t>
      </w:r>
    </w:p>
    <w:p w:rsidR="00015B14" w:rsidRDefault="00015B14">
      <w:pPr>
        <w:pStyle w:val="ConsPlusNormal"/>
        <w:jc w:val="both"/>
      </w:pPr>
    </w:p>
    <w:p w:rsidR="00015B14" w:rsidRDefault="00015B14">
      <w:pPr>
        <w:pStyle w:val="ConsPlusNormal"/>
        <w:jc w:val="center"/>
      </w:pPr>
      <w:r>
        <w:t>Рисунок 19. Схемы укладки газопроводов с бермы траншеи</w:t>
      </w:r>
    </w:p>
    <w:p w:rsidR="00015B14" w:rsidRDefault="00015B14">
      <w:pPr>
        <w:pStyle w:val="ConsPlusNormal"/>
        <w:jc w:val="center"/>
      </w:pPr>
      <w:r>
        <w:t>с применением траверс</w:t>
      </w:r>
    </w:p>
    <w:p w:rsidR="00015B14" w:rsidRDefault="00015B14">
      <w:pPr>
        <w:pStyle w:val="ConsPlusNormal"/>
        <w:jc w:val="both"/>
      </w:pPr>
    </w:p>
    <w:p w:rsidR="00015B14" w:rsidRDefault="00015B14">
      <w:pPr>
        <w:pStyle w:val="ConsPlusNormal"/>
        <w:ind w:firstLine="540"/>
        <w:jc w:val="both"/>
      </w:pPr>
      <w:r>
        <w:lastRenderedPageBreak/>
        <w:t>Расстояния (пролеты):</w:t>
      </w:r>
    </w:p>
    <w:p w:rsidR="00015B14" w:rsidRDefault="00015B14">
      <w:pPr>
        <w:pStyle w:val="ConsPlusNormal"/>
        <w:spacing w:before="220"/>
        <w:ind w:firstLine="540"/>
        <w:jc w:val="both"/>
      </w:pPr>
      <w:r>
        <w:t xml:space="preserve">- </w:t>
      </w:r>
      <w:r w:rsidRPr="0015010B">
        <w:rPr>
          <w:position w:val="-8"/>
        </w:rPr>
        <w:pict>
          <v:shape id="_x0000_i1195" style="width:10.3pt;height:19.65pt" coordsize="" o:spt="100" adj="0,,0" path="" filled="f" stroked="f">
            <v:stroke joinstyle="miter"/>
            <v:imagedata r:id="rId261" o:title="base_44_4721_32938"/>
            <v:formulas/>
            <v:path o:connecttype="segments"/>
          </v:shape>
        </w:pict>
      </w:r>
      <w:r>
        <w:t xml:space="preserve"> - от начала подъема трубы до трубоукладчика (по центру);</w:t>
      </w:r>
    </w:p>
    <w:p w:rsidR="00015B14" w:rsidRDefault="00015B14">
      <w:pPr>
        <w:pStyle w:val="ConsPlusNormal"/>
        <w:spacing w:before="220"/>
        <w:ind w:firstLine="540"/>
        <w:jc w:val="both"/>
      </w:pPr>
      <w:r>
        <w:t xml:space="preserve">- </w:t>
      </w:r>
      <w:r w:rsidRPr="0015010B">
        <w:rPr>
          <w:position w:val="-8"/>
        </w:rPr>
        <w:pict>
          <v:shape id="_x0000_i1196" style="width:11.2pt;height:19.65pt" coordsize="" o:spt="100" adj="0,,0" path="" filled="f" stroked="f">
            <v:stroke joinstyle="miter"/>
            <v:imagedata r:id="rId262" o:title="base_44_4721_32939"/>
            <v:formulas/>
            <v:path o:connecttype="segments"/>
          </v:shape>
        </w:pict>
      </w:r>
      <w:r>
        <w:t xml:space="preserve"> - между трубоукладчиками (по центру);</w:t>
      </w:r>
    </w:p>
    <w:p w:rsidR="00015B14" w:rsidRDefault="00015B14">
      <w:pPr>
        <w:pStyle w:val="ConsPlusNormal"/>
        <w:spacing w:before="220"/>
        <w:ind w:firstLine="540"/>
        <w:jc w:val="both"/>
      </w:pPr>
      <w:r>
        <w:t xml:space="preserve">- </w:t>
      </w:r>
      <w:r w:rsidRPr="0015010B">
        <w:rPr>
          <w:position w:val="-8"/>
        </w:rPr>
        <w:pict>
          <v:shape id="_x0000_i1197" style="width:11.2pt;height:19.65pt" coordsize="" o:spt="100" adj="0,,0" path="" filled="f" stroked="f">
            <v:stroke joinstyle="miter"/>
            <v:imagedata r:id="rId263" o:title="base_44_4721_32940"/>
            <v:formulas/>
            <v:path o:connecttype="segments"/>
          </v:shape>
        </w:pict>
      </w:r>
      <w:r>
        <w:t xml:space="preserve"> - от трубоукладчика (по центру) до конца опуска трубы в траншею принимаются по </w:t>
      </w:r>
      <w:hyperlink w:anchor="P1714" w:history="1">
        <w:r>
          <w:rPr>
            <w:color w:val="0000FF"/>
          </w:rPr>
          <w:t>таблице 14</w:t>
        </w:r>
      </w:hyperlink>
      <w:r>
        <w:t>, при этом следует учитывать, что большее значение расстояний используется при наличии траверс у обоих трубоукладчиков.</w:t>
      </w:r>
    </w:p>
    <w:p w:rsidR="00015B14" w:rsidRDefault="00015B14">
      <w:pPr>
        <w:pStyle w:val="ConsPlusNormal"/>
        <w:spacing w:before="220"/>
        <w:ind w:firstLine="540"/>
        <w:jc w:val="both"/>
      </w:pPr>
      <w:r>
        <w:t>Следует отметить, что толщина стенки труб не оказывает влияния на выбор этих расстояний, т.е. они должны быть одинаковы для труб SDR 11 и для труб SDR 17,6.</w:t>
      </w:r>
    </w:p>
    <w:p w:rsidR="00015B14" w:rsidRDefault="00015B14">
      <w:pPr>
        <w:pStyle w:val="ConsPlusNormal"/>
        <w:spacing w:before="220"/>
        <w:ind w:firstLine="540"/>
        <w:jc w:val="both"/>
      </w:pPr>
      <w:r>
        <w:t>6.107. При прокладке газопроводов в узкой строительной полосе рекомендуется применять (на прямых участках) способ монтажа газопровода методом протягивания.</w:t>
      </w:r>
    </w:p>
    <w:p w:rsidR="00015B14" w:rsidRDefault="00015B14">
      <w:pPr>
        <w:pStyle w:val="ConsPlusNormal"/>
        <w:spacing w:before="220"/>
        <w:ind w:firstLine="540"/>
        <w:jc w:val="both"/>
      </w:pPr>
      <w:r>
        <w:t>Для этого в начальной точке участка трассы устраивается накопительная площадка и устанавливается сварочный пост, а в конечной точке этого участка устанавливается тяговая лебедка. Затем разрабатывается траншея, по которой протягивается плеть по мере наращивания. Для уменьшения трения и тягового усилия (что позволяет увеличить длину протягиваемой плети), а также исключения возможных механических повреждений газопровода на дне траншеи устанавливаются направляющие ролики или устраивается постель из пенополимерных материалов, по которой скользит плеть.</w:t>
      </w:r>
    </w:p>
    <w:p w:rsidR="00015B14" w:rsidRDefault="00015B14">
      <w:pPr>
        <w:pStyle w:val="ConsPlusNormal"/>
        <w:spacing w:before="220"/>
        <w:ind w:firstLine="540"/>
        <w:jc w:val="both"/>
      </w:pPr>
      <w:r>
        <w:t>6.108. Через болота и обводненные участки газопровод рекомендуется укладывать способом протаскивания или сплава.</w:t>
      </w:r>
    </w:p>
    <w:p w:rsidR="00015B14" w:rsidRDefault="00015B14">
      <w:pPr>
        <w:pStyle w:val="ConsPlusNormal"/>
        <w:spacing w:before="220"/>
        <w:ind w:firstLine="540"/>
        <w:jc w:val="both"/>
      </w:pPr>
      <w:r>
        <w:t>Усилие, прилагаемое к газопроводу во время его протягивания и протаскивания, не рекомендуется превышать более величин, указанных в таблице 15.</w:t>
      </w:r>
    </w:p>
    <w:p w:rsidR="00015B14" w:rsidRDefault="00015B14">
      <w:pPr>
        <w:pStyle w:val="ConsPlusNormal"/>
        <w:jc w:val="both"/>
      </w:pPr>
    </w:p>
    <w:p w:rsidR="00015B14" w:rsidRDefault="00015B14">
      <w:pPr>
        <w:pStyle w:val="ConsPlusNormal"/>
        <w:jc w:val="right"/>
      </w:pPr>
      <w:bookmarkStart w:id="32" w:name="P1760"/>
      <w:bookmarkEnd w:id="32"/>
      <w:r>
        <w:t>Таблица 15</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479"/>
      </w:tblGrid>
      <w:tr w:rsidR="00015B14">
        <w:tc>
          <w:tcPr>
            <w:tcW w:w="4422" w:type="dxa"/>
            <w:tcBorders>
              <w:top w:val="single" w:sz="4" w:space="0" w:color="auto"/>
              <w:bottom w:val="single" w:sz="4" w:space="0" w:color="auto"/>
            </w:tcBorders>
          </w:tcPr>
          <w:p w:rsidR="00015B14" w:rsidRDefault="00015B14">
            <w:pPr>
              <w:pStyle w:val="ConsPlusNormal"/>
              <w:jc w:val="center"/>
            </w:pPr>
            <w:r>
              <w:t>Диаметр газопровода, мм</w:t>
            </w:r>
          </w:p>
        </w:tc>
        <w:tc>
          <w:tcPr>
            <w:tcW w:w="4479" w:type="dxa"/>
            <w:tcBorders>
              <w:top w:val="single" w:sz="4" w:space="0" w:color="auto"/>
              <w:bottom w:val="single" w:sz="4" w:space="0" w:color="auto"/>
            </w:tcBorders>
          </w:tcPr>
          <w:p w:rsidR="00015B14" w:rsidRDefault="00015B14">
            <w:pPr>
              <w:pStyle w:val="ConsPlusNormal"/>
              <w:jc w:val="center"/>
            </w:pPr>
            <w:r>
              <w:t>Сила натяжения, даН</w:t>
            </w:r>
          </w:p>
        </w:tc>
      </w:tr>
      <w:tr w:rsidR="00015B14">
        <w:tblPrEx>
          <w:tblBorders>
            <w:insideH w:val="none" w:sz="0" w:space="0" w:color="auto"/>
          </w:tblBorders>
        </w:tblPrEx>
        <w:tc>
          <w:tcPr>
            <w:tcW w:w="4422" w:type="dxa"/>
            <w:tcBorders>
              <w:top w:val="single" w:sz="4" w:space="0" w:color="auto"/>
              <w:bottom w:val="nil"/>
            </w:tcBorders>
          </w:tcPr>
          <w:p w:rsidR="00015B14" w:rsidRDefault="00015B14">
            <w:pPr>
              <w:pStyle w:val="ConsPlusNormal"/>
              <w:jc w:val="center"/>
            </w:pPr>
            <w:r>
              <w:t>20 - 25</w:t>
            </w:r>
          </w:p>
        </w:tc>
        <w:tc>
          <w:tcPr>
            <w:tcW w:w="4479" w:type="dxa"/>
            <w:tcBorders>
              <w:top w:val="single" w:sz="4" w:space="0" w:color="auto"/>
              <w:bottom w:val="nil"/>
            </w:tcBorders>
          </w:tcPr>
          <w:p w:rsidR="00015B14" w:rsidRDefault="00015B14">
            <w:pPr>
              <w:pStyle w:val="ConsPlusNormal"/>
              <w:jc w:val="center"/>
            </w:pPr>
            <w:r>
              <w:t>80</w:t>
            </w:r>
          </w:p>
        </w:tc>
      </w:tr>
      <w:tr w:rsidR="00015B14">
        <w:tblPrEx>
          <w:tblBorders>
            <w:insideH w:val="none" w:sz="0" w:space="0" w:color="auto"/>
          </w:tblBorders>
        </w:tblPrEx>
        <w:tc>
          <w:tcPr>
            <w:tcW w:w="4422" w:type="dxa"/>
            <w:tcBorders>
              <w:top w:val="nil"/>
              <w:bottom w:val="nil"/>
            </w:tcBorders>
          </w:tcPr>
          <w:p w:rsidR="00015B14" w:rsidRDefault="00015B14">
            <w:pPr>
              <w:pStyle w:val="ConsPlusNormal"/>
              <w:jc w:val="center"/>
            </w:pPr>
            <w:r>
              <w:t>32 - 40</w:t>
            </w:r>
          </w:p>
        </w:tc>
        <w:tc>
          <w:tcPr>
            <w:tcW w:w="4479" w:type="dxa"/>
            <w:tcBorders>
              <w:top w:val="nil"/>
              <w:bottom w:val="nil"/>
            </w:tcBorders>
          </w:tcPr>
          <w:p w:rsidR="00015B14" w:rsidRDefault="00015B14">
            <w:pPr>
              <w:pStyle w:val="ConsPlusNormal"/>
              <w:jc w:val="center"/>
            </w:pPr>
            <w:r>
              <w:t>140</w:t>
            </w:r>
          </w:p>
        </w:tc>
      </w:tr>
      <w:tr w:rsidR="00015B14">
        <w:tblPrEx>
          <w:tblBorders>
            <w:insideH w:val="none" w:sz="0" w:space="0" w:color="auto"/>
          </w:tblBorders>
        </w:tblPrEx>
        <w:tc>
          <w:tcPr>
            <w:tcW w:w="4422" w:type="dxa"/>
            <w:tcBorders>
              <w:top w:val="nil"/>
              <w:bottom w:val="nil"/>
            </w:tcBorders>
          </w:tcPr>
          <w:p w:rsidR="00015B14" w:rsidRDefault="00015B14">
            <w:pPr>
              <w:pStyle w:val="ConsPlusNormal"/>
              <w:jc w:val="center"/>
            </w:pPr>
            <w:r>
              <w:t>50</w:t>
            </w:r>
          </w:p>
        </w:tc>
        <w:tc>
          <w:tcPr>
            <w:tcW w:w="4479" w:type="dxa"/>
            <w:tcBorders>
              <w:top w:val="nil"/>
              <w:bottom w:val="nil"/>
            </w:tcBorders>
          </w:tcPr>
          <w:p w:rsidR="00015B14" w:rsidRDefault="00015B14">
            <w:pPr>
              <w:pStyle w:val="ConsPlusNormal"/>
              <w:jc w:val="center"/>
            </w:pPr>
            <w:r>
              <w:t>330</w:t>
            </w:r>
          </w:p>
        </w:tc>
      </w:tr>
      <w:tr w:rsidR="00015B14">
        <w:tblPrEx>
          <w:tblBorders>
            <w:insideH w:val="none" w:sz="0" w:space="0" w:color="auto"/>
          </w:tblBorders>
        </w:tblPrEx>
        <w:tc>
          <w:tcPr>
            <w:tcW w:w="4422" w:type="dxa"/>
            <w:tcBorders>
              <w:top w:val="nil"/>
              <w:bottom w:val="nil"/>
            </w:tcBorders>
          </w:tcPr>
          <w:p w:rsidR="00015B14" w:rsidRDefault="00015B14">
            <w:pPr>
              <w:pStyle w:val="ConsPlusNormal"/>
              <w:jc w:val="center"/>
            </w:pPr>
            <w:r>
              <w:t>63 - 90</w:t>
            </w:r>
          </w:p>
        </w:tc>
        <w:tc>
          <w:tcPr>
            <w:tcW w:w="4479" w:type="dxa"/>
            <w:tcBorders>
              <w:top w:val="nil"/>
              <w:bottom w:val="nil"/>
            </w:tcBorders>
          </w:tcPr>
          <w:p w:rsidR="00015B14" w:rsidRDefault="00015B14">
            <w:pPr>
              <w:pStyle w:val="ConsPlusNormal"/>
              <w:jc w:val="center"/>
            </w:pPr>
            <w:r>
              <w:t>500</w:t>
            </w:r>
          </w:p>
        </w:tc>
      </w:tr>
      <w:tr w:rsidR="00015B14">
        <w:tblPrEx>
          <w:tblBorders>
            <w:insideH w:val="none" w:sz="0" w:space="0" w:color="auto"/>
          </w:tblBorders>
        </w:tblPrEx>
        <w:tc>
          <w:tcPr>
            <w:tcW w:w="4422" w:type="dxa"/>
            <w:tcBorders>
              <w:top w:val="nil"/>
              <w:bottom w:val="nil"/>
            </w:tcBorders>
          </w:tcPr>
          <w:p w:rsidR="00015B14" w:rsidRDefault="00015B14">
            <w:pPr>
              <w:pStyle w:val="ConsPlusNormal"/>
              <w:jc w:val="center"/>
            </w:pPr>
            <w:r>
              <w:t>110 - 125</w:t>
            </w:r>
          </w:p>
        </w:tc>
        <w:tc>
          <w:tcPr>
            <w:tcW w:w="4479" w:type="dxa"/>
            <w:tcBorders>
              <w:top w:val="nil"/>
              <w:bottom w:val="nil"/>
            </w:tcBorders>
          </w:tcPr>
          <w:p w:rsidR="00015B14" w:rsidRDefault="00015B14">
            <w:pPr>
              <w:pStyle w:val="ConsPlusNormal"/>
              <w:jc w:val="center"/>
            </w:pPr>
            <w:r>
              <w:t>1500</w:t>
            </w:r>
          </w:p>
        </w:tc>
      </w:tr>
      <w:tr w:rsidR="00015B14">
        <w:tblPrEx>
          <w:tblBorders>
            <w:insideH w:val="none" w:sz="0" w:space="0" w:color="auto"/>
          </w:tblBorders>
        </w:tblPrEx>
        <w:tc>
          <w:tcPr>
            <w:tcW w:w="4422" w:type="dxa"/>
            <w:tcBorders>
              <w:top w:val="nil"/>
              <w:bottom w:val="nil"/>
            </w:tcBorders>
          </w:tcPr>
          <w:p w:rsidR="00015B14" w:rsidRDefault="00015B14">
            <w:pPr>
              <w:pStyle w:val="ConsPlusNormal"/>
              <w:jc w:val="center"/>
            </w:pPr>
            <w:r>
              <w:t>160 - 180</w:t>
            </w:r>
          </w:p>
        </w:tc>
        <w:tc>
          <w:tcPr>
            <w:tcW w:w="4479" w:type="dxa"/>
            <w:tcBorders>
              <w:top w:val="nil"/>
              <w:bottom w:val="nil"/>
            </w:tcBorders>
          </w:tcPr>
          <w:p w:rsidR="00015B14" w:rsidRDefault="00015B14">
            <w:pPr>
              <w:pStyle w:val="ConsPlusNormal"/>
              <w:jc w:val="center"/>
            </w:pPr>
            <w:r>
              <w:t>3300</w:t>
            </w:r>
          </w:p>
        </w:tc>
      </w:tr>
      <w:tr w:rsidR="00015B14">
        <w:tblPrEx>
          <w:tblBorders>
            <w:insideH w:val="none" w:sz="0" w:space="0" w:color="auto"/>
          </w:tblBorders>
        </w:tblPrEx>
        <w:tc>
          <w:tcPr>
            <w:tcW w:w="4422" w:type="dxa"/>
            <w:tcBorders>
              <w:top w:val="nil"/>
              <w:bottom w:val="nil"/>
            </w:tcBorders>
          </w:tcPr>
          <w:p w:rsidR="00015B14" w:rsidRDefault="00015B14">
            <w:pPr>
              <w:pStyle w:val="ConsPlusNormal"/>
              <w:jc w:val="center"/>
            </w:pPr>
            <w:r>
              <w:t>200 - 225</w:t>
            </w:r>
          </w:p>
        </w:tc>
        <w:tc>
          <w:tcPr>
            <w:tcW w:w="4479" w:type="dxa"/>
            <w:tcBorders>
              <w:top w:val="nil"/>
              <w:bottom w:val="nil"/>
            </w:tcBorders>
          </w:tcPr>
          <w:p w:rsidR="00015B14" w:rsidRDefault="00015B14">
            <w:pPr>
              <w:pStyle w:val="ConsPlusNormal"/>
              <w:jc w:val="center"/>
            </w:pPr>
            <w:r>
              <w:t>6500</w:t>
            </w:r>
          </w:p>
        </w:tc>
      </w:tr>
      <w:tr w:rsidR="00015B14">
        <w:tblPrEx>
          <w:tblBorders>
            <w:insideH w:val="none" w:sz="0" w:space="0" w:color="auto"/>
          </w:tblBorders>
        </w:tblPrEx>
        <w:tc>
          <w:tcPr>
            <w:tcW w:w="4422" w:type="dxa"/>
            <w:tcBorders>
              <w:top w:val="nil"/>
              <w:bottom w:val="single" w:sz="4" w:space="0" w:color="auto"/>
            </w:tcBorders>
          </w:tcPr>
          <w:p w:rsidR="00015B14" w:rsidRDefault="00015B14">
            <w:pPr>
              <w:pStyle w:val="ConsPlusNormal"/>
              <w:jc w:val="center"/>
            </w:pPr>
            <w:r>
              <w:t>250 - 315</w:t>
            </w:r>
          </w:p>
        </w:tc>
        <w:tc>
          <w:tcPr>
            <w:tcW w:w="4479" w:type="dxa"/>
            <w:tcBorders>
              <w:top w:val="nil"/>
              <w:bottom w:val="single" w:sz="4" w:space="0" w:color="auto"/>
            </w:tcBorders>
          </w:tcPr>
          <w:p w:rsidR="00015B14" w:rsidRDefault="00015B14">
            <w:pPr>
              <w:pStyle w:val="ConsPlusNormal"/>
              <w:jc w:val="center"/>
            </w:pPr>
            <w:r>
              <w:t>10900</w:t>
            </w:r>
          </w:p>
        </w:tc>
      </w:tr>
    </w:tbl>
    <w:p w:rsidR="00015B14" w:rsidRDefault="00015B14">
      <w:pPr>
        <w:pStyle w:val="ConsPlusNormal"/>
        <w:jc w:val="both"/>
      </w:pPr>
    </w:p>
    <w:p w:rsidR="00015B14" w:rsidRDefault="00015B14">
      <w:pPr>
        <w:pStyle w:val="ConsPlusNormal"/>
        <w:ind w:firstLine="540"/>
        <w:jc w:val="both"/>
      </w:pPr>
      <w:r>
        <w:t>6.109. При прокладке газопроводов под дорогами и другими препятствиями применяются бестраншейные методы прокладки защитных футляров, включающие прокол, продавливание и наклонно-направленное бурение.</w:t>
      </w:r>
    </w:p>
    <w:p w:rsidR="00015B14" w:rsidRDefault="00015B14">
      <w:pPr>
        <w:pStyle w:val="ConsPlusNormal"/>
        <w:spacing w:before="220"/>
        <w:ind w:firstLine="540"/>
        <w:jc w:val="both"/>
      </w:pPr>
      <w:r>
        <w:t xml:space="preserve">6.110. В подготовленный футляр протаскивается с помощью лебедки заранее испытанная </w:t>
      </w:r>
      <w:r>
        <w:lastRenderedPageBreak/>
        <w:t xml:space="preserve">плеть. На головную часть плети надевается буксировочная головка, которую крепят к тяговому канату. Конструкция буксировочной головки должна обеспечивать передачу тяговых усилий согласно </w:t>
      </w:r>
      <w:hyperlink w:anchor="P1760" w:history="1">
        <w:r>
          <w:rPr>
            <w:color w:val="0000FF"/>
          </w:rPr>
          <w:t>таблице 15</w:t>
        </w:r>
      </w:hyperlink>
      <w:r>
        <w:t>.</w:t>
      </w:r>
    </w:p>
    <w:p w:rsidR="00015B14" w:rsidRDefault="00015B14">
      <w:pPr>
        <w:pStyle w:val="ConsPlusNormal"/>
        <w:spacing w:before="220"/>
        <w:ind w:firstLine="540"/>
        <w:jc w:val="both"/>
      </w:pPr>
      <w:r>
        <w:t>6.111. Работы по укладке плетей газопровода могут выполняться методом бестраншейного заглубления. Для укладки газопроводов диаметром 20 - 160 мм бестраншейным способом применяются ножевые трубозаглубители. Ножевой щелерез должен иметь устройство, предохраняющее полиэтиленовые трубы от недопустимых напряжений при укладке.</w:t>
      </w:r>
    </w:p>
    <w:p w:rsidR="00015B14" w:rsidRDefault="00015B14">
      <w:pPr>
        <w:pStyle w:val="ConsPlusNormal"/>
        <w:spacing w:before="220"/>
        <w:ind w:firstLine="540"/>
        <w:jc w:val="both"/>
      </w:pPr>
      <w:r>
        <w:t>Кроме того, возможно использование индустриальных технологий, основанных на совмещении работ по рытью траншей (цепными и роторными траншеекопателями) и укладке газопроводов. При этом температурный перепад между температурой укладки и температурой эксплуатации газопровода не должен превышать 30 °С.</w:t>
      </w:r>
    </w:p>
    <w:p w:rsidR="00015B14" w:rsidRDefault="00015B14">
      <w:pPr>
        <w:pStyle w:val="ConsPlusNormal"/>
        <w:spacing w:before="220"/>
        <w:ind w:firstLine="540"/>
        <w:jc w:val="both"/>
      </w:pPr>
      <w:r>
        <w:t>При бестраншейной прокладке в грунтах по трассе строительства не должно быть каменистых включений, щебня.</w:t>
      </w:r>
    </w:p>
    <w:p w:rsidR="00015B14" w:rsidRDefault="00015B14">
      <w:pPr>
        <w:pStyle w:val="ConsPlusNormal"/>
        <w:jc w:val="both"/>
      </w:pPr>
    </w:p>
    <w:p w:rsidR="00015B14" w:rsidRDefault="00015B14">
      <w:pPr>
        <w:pStyle w:val="ConsPlusNormal"/>
        <w:jc w:val="center"/>
        <w:outlineLvl w:val="3"/>
      </w:pPr>
      <w:r>
        <w:t>Укладка длинномерных труб</w:t>
      </w:r>
    </w:p>
    <w:p w:rsidR="00015B14" w:rsidRDefault="00015B14">
      <w:pPr>
        <w:pStyle w:val="ConsPlusNormal"/>
        <w:jc w:val="both"/>
      </w:pPr>
    </w:p>
    <w:p w:rsidR="00015B14" w:rsidRDefault="00015B14">
      <w:pPr>
        <w:pStyle w:val="ConsPlusNormal"/>
        <w:ind w:firstLine="540"/>
        <w:jc w:val="both"/>
      </w:pPr>
      <w:r>
        <w:t>6.112. Трубы, поступающие в бухтах или на катушках, имеют небольшие погонный вес и модуль упругости. Это позволяет совместить процессы рытья траншеи и укладку.</w:t>
      </w:r>
    </w:p>
    <w:p w:rsidR="00015B14" w:rsidRDefault="00015B14">
      <w:pPr>
        <w:pStyle w:val="ConsPlusNormal"/>
        <w:spacing w:before="220"/>
        <w:ind w:firstLine="540"/>
        <w:jc w:val="both"/>
      </w:pPr>
      <w:r>
        <w:t>Для рытья траншеи и укладки газопровода используются специально оборудованные одноковшовые или многоковшовые экскаваторы.</w:t>
      </w:r>
    </w:p>
    <w:p w:rsidR="00015B14" w:rsidRDefault="00015B14">
      <w:pPr>
        <w:pStyle w:val="ConsPlusNormal"/>
        <w:spacing w:before="220"/>
        <w:ind w:firstLine="540"/>
        <w:jc w:val="both"/>
      </w:pPr>
      <w:r>
        <w:t>6.113. Возможно использование баровых установок для рытья траншей в мерзлых грунтах или для рытья узких траншей в грунтах без каменистых включений.</w:t>
      </w:r>
    </w:p>
    <w:p w:rsidR="00015B14" w:rsidRDefault="00015B14">
      <w:pPr>
        <w:pStyle w:val="ConsPlusNormal"/>
        <w:spacing w:before="220"/>
        <w:ind w:firstLine="540"/>
        <w:jc w:val="both"/>
      </w:pPr>
      <w:r>
        <w:t>6.114. Укладка плетей из бухты может производиться и в заранее подготовленную траншею. При этом применяют два способа производства работ:</w:t>
      </w:r>
    </w:p>
    <w:p w:rsidR="00015B14" w:rsidRDefault="00015B14">
      <w:pPr>
        <w:pStyle w:val="ConsPlusNormal"/>
        <w:spacing w:before="220"/>
        <w:ind w:firstLine="540"/>
        <w:jc w:val="both"/>
      </w:pPr>
      <w:r>
        <w:t>- разматывание трубы с неподвижной бухты и ее укладка в траншею протаскиванием;</w:t>
      </w:r>
    </w:p>
    <w:p w:rsidR="00015B14" w:rsidRDefault="00015B14">
      <w:pPr>
        <w:pStyle w:val="ConsPlusNormal"/>
        <w:spacing w:before="220"/>
        <w:ind w:firstLine="540"/>
        <w:jc w:val="both"/>
      </w:pPr>
      <w:r>
        <w:t>- разматывание трубы с подвижной бухты и ее укладка в траншею путем боковой надвижки.</w:t>
      </w:r>
    </w:p>
    <w:p w:rsidR="00015B14" w:rsidRDefault="00015B14">
      <w:pPr>
        <w:pStyle w:val="ConsPlusNormal"/>
        <w:spacing w:before="220"/>
        <w:ind w:firstLine="540"/>
        <w:jc w:val="both"/>
      </w:pPr>
      <w:r>
        <w:t>Первый способ может применяться при наличии в траншее или над ней поперечных препятствий (газопроводы, линии связи, линии электропередачи).</w:t>
      </w:r>
    </w:p>
    <w:p w:rsidR="00015B14" w:rsidRDefault="00015B14">
      <w:pPr>
        <w:pStyle w:val="ConsPlusNormal"/>
        <w:spacing w:before="220"/>
        <w:ind w:firstLine="540"/>
        <w:jc w:val="both"/>
      </w:pPr>
      <w:r>
        <w:t>6.115. Из бухты в траншею могут укладываться одновременно два газопровода; при этом разматывание труб осуществляется одновременно с двух бухт, установленных по обе стороны, или по одну сторону траншеи.</w:t>
      </w:r>
    </w:p>
    <w:p w:rsidR="00015B14" w:rsidRDefault="00015B14">
      <w:pPr>
        <w:pStyle w:val="ConsPlusNormal"/>
        <w:spacing w:before="220"/>
        <w:ind w:firstLine="540"/>
        <w:jc w:val="both"/>
      </w:pPr>
      <w:r>
        <w:t xml:space="preserve">6.116. Размеры полиэтиленовых труб в бухтах и на катушках устанавливаются договором (контрактом), заключенным между поставщиком труб и заказчиком (в соответствии с </w:t>
      </w:r>
      <w:hyperlink r:id="rId264" w:history="1">
        <w:r>
          <w:rPr>
            <w:color w:val="0000FF"/>
          </w:rPr>
          <w:t>ГОСТ Р 50838</w:t>
        </w:r>
      </w:hyperlink>
      <w:r>
        <w:t>).</w:t>
      </w:r>
    </w:p>
    <w:p w:rsidR="00015B14" w:rsidRDefault="00015B14">
      <w:pPr>
        <w:pStyle w:val="ConsPlusNormal"/>
        <w:spacing w:before="220"/>
        <w:ind w:firstLine="540"/>
        <w:jc w:val="both"/>
      </w:pPr>
      <w:r>
        <w:t>6.117. Разматывание труб из бухт осуществляют при температуре наружного воздуха не ниже плюс 5 °С. Допускается вести разматывание и при более низких температурах, если созданы условия для предварительного подогрева труб на катушке до температуры не менее плюс 5 °С. При этом не рекомендуются перерывы в работе до полной укладки плети из бухты.</w:t>
      </w:r>
    </w:p>
    <w:p w:rsidR="00015B14" w:rsidRDefault="00015B14">
      <w:pPr>
        <w:pStyle w:val="ConsPlusNormal"/>
        <w:spacing w:before="220"/>
        <w:ind w:firstLine="540"/>
        <w:jc w:val="both"/>
      </w:pPr>
      <w:r>
        <w:t>В случае если плеть газопровода охладится до предельно допустимой температуры, укладку необходимо приостановить, а бухту с оставшейся трубой вновь подогреть.</w:t>
      </w:r>
    </w:p>
    <w:p w:rsidR="00015B14" w:rsidRDefault="00015B14">
      <w:pPr>
        <w:pStyle w:val="ConsPlusNormal"/>
        <w:spacing w:before="220"/>
        <w:ind w:firstLine="540"/>
        <w:jc w:val="both"/>
      </w:pPr>
      <w:r>
        <w:t>Возможен вариант установки специального тепляка с подогревателем непосредственно на платформе укладочной машины, что обеспечит непрерывную укладку плети.</w:t>
      </w:r>
    </w:p>
    <w:p w:rsidR="00015B14" w:rsidRDefault="00015B14">
      <w:pPr>
        <w:pStyle w:val="ConsPlusNormal"/>
        <w:spacing w:before="220"/>
        <w:ind w:firstLine="540"/>
        <w:jc w:val="both"/>
      </w:pPr>
      <w:r>
        <w:lastRenderedPageBreak/>
        <w:t>Для устранения повышенной овальности труб и придания прямолинейной формы по всей длине могут быть использованы ручные или гидравлические выпрямители.</w:t>
      </w:r>
    </w:p>
    <w:p w:rsidR="00015B14" w:rsidRDefault="00015B14">
      <w:pPr>
        <w:pStyle w:val="ConsPlusNormal"/>
        <w:spacing w:before="220"/>
        <w:ind w:firstLine="540"/>
        <w:jc w:val="both"/>
      </w:pPr>
      <w:r>
        <w:t>6.118. Рекомендуемая скорость разматывания бухты - до 0,8 - 1,0 км/ч.</w:t>
      </w:r>
    </w:p>
    <w:p w:rsidR="00015B14" w:rsidRDefault="00015B14">
      <w:pPr>
        <w:pStyle w:val="ConsPlusNormal"/>
        <w:spacing w:before="220"/>
        <w:ind w:firstLine="540"/>
        <w:jc w:val="both"/>
      </w:pPr>
      <w:r>
        <w:t>6.119. Для устройства узких траншей с последующей укладкой газопровода рекомендуется использовать малогабаритные цепные траншеекопатели, щеленарезные машины.</w:t>
      </w:r>
    </w:p>
    <w:p w:rsidR="00015B14" w:rsidRDefault="00015B14">
      <w:pPr>
        <w:pStyle w:val="ConsPlusNormal"/>
        <w:spacing w:before="220"/>
        <w:ind w:firstLine="540"/>
        <w:jc w:val="both"/>
      </w:pPr>
      <w:r>
        <w:t>6.120. Узкие траншеи (щели), разработанные роторными и цепными экскаваторами и щеленарезными машинами, могут быть засыпаны щелезасыпщиком, который, перемещаясь в сцепке с тягачом землеройно-укладочной машины, осуществляет непрерывную засыпку рабочим органом грейдерного типа.</w:t>
      </w:r>
    </w:p>
    <w:p w:rsidR="00015B14" w:rsidRDefault="00015B14">
      <w:pPr>
        <w:pStyle w:val="ConsPlusNormal"/>
        <w:jc w:val="both"/>
      </w:pPr>
    </w:p>
    <w:p w:rsidR="00015B14" w:rsidRDefault="00015B14">
      <w:pPr>
        <w:pStyle w:val="ConsPlusNormal"/>
        <w:jc w:val="center"/>
        <w:outlineLvl w:val="2"/>
      </w:pPr>
      <w:r>
        <w:t>СТРОИТЕЛЬСТВО ПЕРЕХОДОВ ГАЗОПРОВОДОВ</w:t>
      </w:r>
    </w:p>
    <w:p w:rsidR="00015B14" w:rsidRDefault="00015B14">
      <w:pPr>
        <w:pStyle w:val="ConsPlusNormal"/>
        <w:jc w:val="center"/>
      </w:pPr>
      <w:r>
        <w:t>ЧЕРЕЗ ИСКУССТВЕННЫЕ И ЕСТЕСТВЕННЫЕ ПРЕГРАДЫ</w:t>
      </w:r>
    </w:p>
    <w:p w:rsidR="00015B14" w:rsidRDefault="00015B14">
      <w:pPr>
        <w:pStyle w:val="ConsPlusNormal"/>
        <w:jc w:val="both"/>
      </w:pPr>
    </w:p>
    <w:p w:rsidR="00015B14" w:rsidRDefault="00015B14">
      <w:pPr>
        <w:pStyle w:val="ConsPlusNormal"/>
        <w:ind w:firstLine="540"/>
        <w:jc w:val="both"/>
      </w:pPr>
      <w:r>
        <w:t>6.121. При строительстве полиэтиленовых газопроводов могут быть два вида конструкции перехода: в футляре (по схеме "труба в трубе") и без футляра - полиэтиленовый газопровод протаскивается напрямую, например, с использованием метода наклонно-направленного бурения.</w:t>
      </w:r>
    </w:p>
    <w:p w:rsidR="00015B14" w:rsidRDefault="00015B14">
      <w:pPr>
        <w:pStyle w:val="ConsPlusNormal"/>
        <w:spacing w:before="220"/>
        <w:ind w:firstLine="540"/>
        <w:jc w:val="both"/>
      </w:pPr>
      <w:r>
        <w:t>6.122. Метод наклонно-направленного бурения может использоваться для прокладки полиэтиленовых труб при благоприятных грунтовых условиях (отсутствие по трассе скальных и гравийных грунтов, грунтов с включением валунов и булыжника или грунтов типа плывунов), а также технической и экономической целесообразности, определяемых в процессе изысканий и проектирования.</w:t>
      </w:r>
    </w:p>
    <w:p w:rsidR="00015B14" w:rsidRDefault="00015B14">
      <w:pPr>
        <w:pStyle w:val="ConsPlusNormal"/>
        <w:spacing w:before="220"/>
        <w:ind w:firstLine="540"/>
        <w:jc w:val="both"/>
      </w:pPr>
      <w:r>
        <w:t>6.123. При прокладке по схеме "труба в трубе" вначале может протаскиваться футляр, а затем в него протягивается полиэтиленовая труба или они протаскиваются одновременно.</w:t>
      </w:r>
    </w:p>
    <w:p w:rsidR="00015B14" w:rsidRDefault="00015B14">
      <w:pPr>
        <w:pStyle w:val="ConsPlusNormal"/>
        <w:spacing w:before="220"/>
        <w:ind w:firstLine="540"/>
        <w:jc w:val="both"/>
      </w:pPr>
      <w:r>
        <w:t xml:space="preserve">6.124. При любой схеме прокладки перед протяжкой подготовленную плеть рекомендуется тщательно осмотреть и испытать на герметичность в соответствии с </w:t>
      </w:r>
      <w:hyperlink r:id="rId265" w:history="1">
        <w:r>
          <w:rPr>
            <w:color w:val="0000FF"/>
          </w:rPr>
          <w:t>СНиП 42-01</w:t>
        </w:r>
      </w:hyperlink>
      <w:r>
        <w:t>.</w:t>
      </w:r>
    </w:p>
    <w:p w:rsidR="00015B14" w:rsidRDefault="00015B14">
      <w:pPr>
        <w:pStyle w:val="ConsPlusNormal"/>
        <w:spacing w:before="220"/>
        <w:ind w:firstLine="540"/>
        <w:jc w:val="both"/>
      </w:pPr>
      <w:r>
        <w:t>Предпочтение при этом отдается укладке длинномерных полиэтиленовых труб. При формировании плети из труб мерной длины их соединение производится сваркой встык с обязательной проверкой стыков методом ультразвукового контроля или муфтами с закладными нагревателями.</w:t>
      </w:r>
    </w:p>
    <w:p w:rsidR="00015B14" w:rsidRDefault="00015B14">
      <w:pPr>
        <w:pStyle w:val="ConsPlusNormal"/>
        <w:spacing w:before="220"/>
        <w:ind w:firstLine="540"/>
        <w:jc w:val="both"/>
      </w:pPr>
      <w:r>
        <w:t>6.125. Для предотвращения механических повреждений полиэтиленовых труб при их размещении внутри защитного футляра допускается применять:</w:t>
      </w:r>
    </w:p>
    <w:p w:rsidR="00015B14" w:rsidRDefault="00015B14">
      <w:pPr>
        <w:pStyle w:val="ConsPlusNormal"/>
        <w:spacing w:before="220"/>
        <w:ind w:firstLine="540"/>
        <w:jc w:val="both"/>
      </w:pPr>
      <w:r>
        <w:t>- центрирующие хомуты-кольца, изготавливаемые из труб того же диаметра, длиной 0,5</w:t>
      </w:r>
      <w:r w:rsidRPr="0015010B">
        <w:rPr>
          <w:position w:val="-8"/>
        </w:rPr>
        <w:pict>
          <v:shape id="_x0000_i1198" style="width:14.95pt;height:19.65pt" coordsize="" o:spt="100" adj="0,,0" path="" filled="f" stroked="f">
            <v:stroke joinstyle="miter"/>
            <v:imagedata r:id="rId266" o:title="base_44_4721_32941"/>
            <v:formulas/>
            <v:path o:connecttype="segments"/>
          </v:shape>
        </w:pict>
      </w:r>
      <w:r>
        <w:t xml:space="preserve"> путем разрезки их по образующей и установки (после нагрева) на протягиваемую плеть на расстоянии 2 - 3 м друг от друга и закрепления на трубе липкой синтетической лентой;</w:t>
      </w:r>
    </w:p>
    <w:p w:rsidR="00015B14" w:rsidRDefault="00015B14">
      <w:pPr>
        <w:pStyle w:val="ConsPlusNormal"/>
        <w:spacing w:before="220"/>
        <w:ind w:firstLine="540"/>
        <w:jc w:val="both"/>
      </w:pPr>
      <w:r>
        <w:t>- предварительную очистку внутренней поверхности футляра с целью устранения острых кромок сварных швов;</w:t>
      </w:r>
    </w:p>
    <w:p w:rsidR="00015B14" w:rsidRDefault="00015B14">
      <w:pPr>
        <w:pStyle w:val="ConsPlusNormal"/>
        <w:spacing w:before="220"/>
        <w:ind w:firstLine="540"/>
        <w:jc w:val="both"/>
      </w:pPr>
      <w:r>
        <w:t>- предварительный пропуск контрольного образца полиэтиленовой трубы (не менее 3 м) с последующей поверкой на отсутствие повреждений поверхности трубы;</w:t>
      </w:r>
    </w:p>
    <w:p w:rsidR="00015B14" w:rsidRDefault="00015B14">
      <w:pPr>
        <w:pStyle w:val="ConsPlusNormal"/>
        <w:spacing w:before="220"/>
        <w:ind w:firstLine="540"/>
        <w:jc w:val="both"/>
      </w:pPr>
      <w:r>
        <w:t>- гладкие раструбные втулки в местах входа и выхода полиэтиленовой трубы из непластмассового футляра;</w:t>
      </w:r>
    </w:p>
    <w:p w:rsidR="00015B14" w:rsidRDefault="00015B14">
      <w:pPr>
        <w:pStyle w:val="ConsPlusNormal"/>
        <w:spacing w:before="220"/>
        <w:ind w:firstLine="540"/>
        <w:jc w:val="both"/>
      </w:pPr>
      <w:r>
        <w:t>- другие способы защиты, предусмотренные проектной документацией.</w:t>
      </w:r>
    </w:p>
    <w:p w:rsidR="00015B14" w:rsidRDefault="00015B14">
      <w:pPr>
        <w:pStyle w:val="ConsPlusNormal"/>
        <w:spacing w:before="220"/>
        <w:ind w:firstLine="540"/>
        <w:jc w:val="both"/>
      </w:pPr>
      <w:r>
        <w:lastRenderedPageBreak/>
        <w:t>6.126. Монтаж рабочей плети для протягивания осуществляется в точке, противоположной месту расположения бурового станка. К переднему концу рабочей плети устанавливается оголовок с серьгой, воспринимающий тяговое усилие. Протягивание рабочей плети в скважину не должно сопровождаться ее скручиванием. Для этого между плетью и расширителем помещается вертлюжное устройство, исключающее скручивание плети.</w:t>
      </w:r>
    </w:p>
    <w:p w:rsidR="00015B14" w:rsidRDefault="00015B14">
      <w:pPr>
        <w:pStyle w:val="ConsPlusNormal"/>
        <w:spacing w:before="220"/>
        <w:ind w:firstLine="540"/>
        <w:jc w:val="both"/>
      </w:pPr>
      <w:r>
        <w:t>К оголовку газопровода присоединяются последовательно: вертлюг, расширитель и конец буровой колонны, идущий к буровой установке.</w:t>
      </w:r>
    </w:p>
    <w:p w:rsidR="00015B14" w:rsidRDefault="00015B14">
      <w:pPr>
        <w:pStyle w:val="ConsPlusNormal"/>
        <w:spacing w:before="220"/>
        <w:ind w:firstLine="540"/>
        <w:jc w:val="both"/>
      </w:pPr>
      <w:r>
        <w:t>6.127. Контроль за процессом протаскивания плети в скважину ведется непрерывно путем измерения усилия натяга, которое нарастает по мере втягивания плети в скважину. Нарастание должно происходить плавно без рывков.</w:t>
      </w:r>
    </w:p>
    <w:p w:rsidR="00015B14" w:rsidRDefault="00015B14">
      <w:pPr>
        <w:pStyle w:val="ConsPlusNormal"/>
        <w:spacing w:before="220"/>
        <w:ind w:firstLine="540"/>
        <w:jc w:val="both"/>
      </w:pPr>
      <w:r>
        <w:t>6.128. По окончании протаскивания через скважину плети производится ее продувка.</w:t>
      </w:r>
    </w:p>
    <w:p w:rsidR="00015B14" w:rsidRDefault="00015B14">
      <w:pPr>
        <w:pStyle w:val="ConsPlusNormal"/>
        <w:spacing w:before="220"/>
        <w:ind w:firstLine="540"/>
        <w:jc w:val="both"/>
      </w:pPr>
      <w:r>
        <w:t>6.129. После протягивания в скважину полиэтиленовой плети без футляра целесообразно произвести по ней предварительный пропуск калибра (с контролем усилия его прохождения), чтобы убедиться, не произошла ли деформация скважины в процессе операции протягивания.</w:t>
      </w:r>
    </w:p>
    <w:p w:rsidR="00015B14" w:rsidRDefault="00015B14">
      <w:pPr>
        <w:pStyle w:val="ConsPlusNormal"/>
        <w:jc w:val="both"/>
      </w:pPr>
    </w:p>
    <w:p w:rsidR="00015B14" w:rsidRDefault="00015B14">
      <w:pPr>
        <w:pStyle w:val="ConsPlusNormal"/>
        <w:jc w:val="center"/>
        <w:outlineLvl w:val="2"/>
      </w:pPr>
      <w:r>
        <w:t>БАЛЛАСТИРОВКА И ЗАКРЕПЛЕНИЕ ГАЗОПРОВОДОВ</w:t>
      </w:r>
    </w:p>
    <w:p w:rsidR="00015B14" w:rsidRDefault="00015B14">
      <w:pPr>
        <w:pStyle w:val="ConsPlusNormal"/>
        <w:jc w:val="both"/>
      </w:pPr>
    </w:p>
    <w:p w:rsidR="00015B14" w:rsidRDefault="00015B14">
      <w:pPr>
        <w:pStyle w:val="ConsPlusNormal"/>
        <w:ind w:firstLine="540"/>
        <w:jc w:val="both"/>
      </w:pPr>
      <w:r>
        <w:t>6.130. В зависимости от грунтовых и гидрологических условий могут применяться следующие виды балластировки и закрепления газопроводов:</w:t>
      </w:r>
    </w:p>
    <w:p w:rsidR="00015B14" w:rsidRDefault="00015B14">
      <w:pPr>
        <w:pStyle w:val="ConsPlusNormal"/>
        <w:spacing w:before="220"/>
        <w:ind w:firstLine="540"/>
        <w:jc w:val="both"/>
      </w:pPr>
      <w:r>
        <w:t>- утяжелители из высокоплотных материалов (железобетонные, чугунные, шлакобетонные и т.п.);</w:t>
      </w:r>
    </w:p>
    <w:p w:rsidR="00015B14" w:rsidRDefault="00015B14">
      <w:pPr>
        <w:pStyle w:val="ConsPlusNormal"/>
        <w:spacing w:before="220"/>
        <w:ind w:firstLine="540"/>
        <w:jc w:val="both"/>
      </w:pPr>
      <w:r>
        <w:t>- утяжелители из минерального грунта;</w:t>
      </w:r>
    </w:p>
    <w:p w:rsidR="00015B14" w:rsidRDefault="00015B14">
      <w:pPr>
        <w:pStyle w:val="ConsPlusNormal"/>
        <w:spacing w:before="220"/>
        <w:ind w:firstLine="540"/>
        <w:jc w:val="both"/>
      </w:pPr>
      <w:r>
        <w:t>- грунтовая засыпка с использованием текстильных полотнищ;</w:t>
      </w:r>
    </w:p>
    <w:p w:rsidR="00015B14" w:rsidRDefault="00015B14">
      <w:pPr>
        <w:pStyle w:val="ConsPlusNormal"/>
        <w:spacing w:before="220"/>
        <w:ind w:firstLine="540"/>
        <w:jc w:val="both"/>
      </w:pPr>
      <w:r>
        <w:t>- анкерные устройства.</w:t>
      </w:r>
    </w:p>
    <w:p w:rsidR="00015B14" w:rsidRDefault="00015B14">
      <w:pPr>
        <w:pStyle w:val="ConsPlusNormal"/>
        <w:spacing w:before="220"/>
        <w:ind w:firstLine="540"/>
        <w:jc w:val="both"/>
      </w:pPr>
      <w:r>
        <w:t>Газопроводы, проложенные бестраншейными методами, балластировке и закреплению не подлежат.</w:t>
      </w:r>
    </w:p>
    <w:p w:rsidR="00015B14" w:rsidRDefault="00015B14">
      <w:pPr>
        <w:pStyle w:val="ConsPlusNormal"/>
        <w:spacing w:before="220"/>
        <w:ind w:firstLine="540"/>
        <w:jc w:val="both"/>
      </w:pPr>
      <w:r>
        <w:t>6.131. При выборе средств для балластировки соблюдают требование, связанное с ограничением предельно допустимого значения овализации труб, - не более 5%.</w:t>
      </w:r>
    </w:p>
    <w:p w:rsidR="00015B14" w:rsidRDefault="00015B14">
      <w:pPr>
        <w:pStyle w:val="ConsPlusNormal"/>
        <w:spacing w:before="220"/>
        <w:ind w:firstLine="540"/>
        <w:jc w:val="both"/>
      </w:pPr>
      <w:r>
        <w:t>6.132. К утяжелителям из высокоплотных материалов относятся седловидные пригрузы, охватывающие трубу по бокам, и кольцевые пригрузы. Для предохранения труб от механических повреждений под седловидные и кольцевые пригрузы подкладываются защитные коврики из негниющих материалов (резинотканевые, полиэтиленовые и др.). В качестве силового пояса для охватывающих пригрузов используются синтетические ткани (капроновая, нейлоновая и т.п.).</w:t>
      </w:r>
    </w:p>
    <w:p w:rsidR="00015B14" w:rsidRDefault="00015B14">
      <w:pPr>
        <w:pStyle w:val="ConsPlusNormal"/>
        <w:spacing w:before="220"/>
        <w:ind w:firstLine="540"/>
        <w:jc w:val="both"/>
      </w:pPr>
      <w:r>
        <w:t>Утяжелители из минерального грунта используются в виде полимер-контейнеров, удлиненных контейнеров, спаренных контейнеров.</w:t>
      </w:r>
    </w:p>
    <w:p w:rsidR="00015B14" w:rsidRDefault="00015B14">
      <w:pPr>
        <w:pStyle w:val="ConsPlusNormal"/>
        <w:spacing w:before="220"/>
        <w:ind w:firstLine="540"/>
        <w:jc w:val="both"/>
      </w:pPr>
      <w:r>
        <w:t>6.133. Балластировка грунтовой присыпкой включает в себя следующие способы:</w:t>
      </w:r>
    </w:p>
    <w:p w:rsidR="00015B14" w:rsidRDefault="00015B14">
      <w:pPr>
        <w:pStyle w:val="ConsPlusNormal"/>
        <w:spacing w:before="220"/>
        <w:ind w:firstLine="540"/>
        <w:jc w:val="both"/>
      </w:pPr>
      <w:r>
        <w:t>- использование гибких полотнищ из геотекстильных материалов для увеличения площади давления грунта на газопровод;</w:t>
      </w:r>
    </w:p>
    <w:p w:rsidR="00015B14" w:rsidRDefault="00015B14">
      <w:pPr>
        <w:pStyle w:val="ConsPlusNormal"/>
        <w:spacing w:before="220"/>
        <w:ind w:firstLine="540"/>
        <w:jc w:val="both"/>
      </w:pPr>
      <w:r>
        <w:t>- повышенное заглубление газопровода.</w:t>
      </w:r>
    </w:p>
    <w:p w:rsidR="00015B14" w:rsidRDefault="00015B14">
      <w:pPr>
        <w:pStyle w:val="ConsPlusNormal"/>
        <w:spacing w:before="220"/>
        <w:ind w:firstLine="540"/>
        <w:jc w:val="both"/>
      </w:pPr>
      <w:r>
        <w:t>6.134. Анкерные устройства включают: винтовые анкеры, свайные с раскрывающимися лепестками и дисковые (в многолетнемерзлых грунтах).</w:t>
      </w:r>
    </w:p>
    <w:p w:rsidR="00015B14" w:rsidRDefault="00015B14">
      <w:pPr>
        <w:pStyle w:val="ConsPlusNormal"/>
        <w:spacing w:before="220"/>
        <w:ind w:firstLine="540"/>
        <w:jc w:val="both"/>
      </w:pPr>
      <w:r>
        <w:lastRenderedPageBreak/>
        <w:t>6.135. Выбор конструкций, способов балластировки и закрепления газопроводов определяется проектом, исходя из:</w:t>
      </w:r>
    </w:p>
    <w:p w:rsidR="00015B14" w:rsidRDefault="00015B14">
      <w:pPr>
        <w:pStyle w:val="ConsPlusNormal"/>
        <w:spacing w:before="220"/>
        <w:ind w:firstLine="540"/>
        <w:jc w:val="both"/>
      </w:pPr>
      <w:r>
        <w:t>- инженерно-геологических условий трассы;</w:t>
      </w:r>
    </w:p>
    <w:p w:rsidR="00015B14" w:rsidRDefault="00015B14">
      <w:pPr>
        <w:pStyle w:val="ConsPlusNormal"/>
        <w:spacing w:before="220"/>
        <w:ind w:firstLine="540"/>
        <w:jc w:val="both"/>
      </w:pPr>
      <w:r>
        <w:t>- рельефа местности, характера горизонтальных и вертикальных кривых;</w:t>
      </w:r>
    </w:p>
    <w:p w:rsidR="00015B14" w:rsidRDefault="00015B14">
      <w:pPr>
        <w:pStyle w:val="ConsPlusNormal"/>
        <w:spacing w:before="220"/>
        <w:ind w:firstLine="540"/>
        <w:jc w:val="both"/>
      </w:pPr>
      <w:r>
        <w:t>- типа болот и уровня грунтовых вод;</w:t>
      </w:r>
    </w:p>
    <w:p w:rsidR="00015B14" w:rsidRDefault="00015B14">
      <w:pPr>
        <w:pStyle w:val="ConsPlusNormal"/>
        <w:spacing w:before="220"/>
        <w:ind w:firstLine="540"/>
        <w:jc w:val="both"/>
      </w:pPr>
      <w:r>
        <w:t>- методов и сроков производства работ;</w:t>
      </w:r>
    </w:p>
    <w:p w:rsidR="00015B14" w:rsidRDefault="00015B14">
      <w:pPr>
        <w:pStyle w:val="ConsPlusNormal"/>
        <w:spacing w:before="220"/>
        <w:ind w:firstLine="540"/>
        <w:jc w:val="both"/>
      </w:pPr>
      <w:r>
        <w:t>- глубины и ширины водных преград.</w:t>
      </w:r>
    </w:p>
    <w:p w:rsidR="00015B14" w:rsidRDefault="00015B14">
      <w:pPr>
        <w:pStyle w:val="ConsPlusNormal"/>
        <w:spacing w:before="220"/>
        <w:ind w:firstLine="540"/>
        <w:jc w:val="both"/>
      </w:pPr>
      <w:r>
        <w:t>6.136. Утяжелители из плотных материалов используются на участках, где газопровод опирается на основания из минерального грунта; анкерные устройства применяются на участках, где глубина болот превышает глубину заложения газопровода. Балластировка минеральным грунтом применяется на участках с прогнозируемым обводнением и на болотах мелкого заложения (до верха газопровода) при отсутствии воды в траншее в момент производства работ.</w:t>
      </w:r>
    </w:p>
    <w:p w:rsidR="00015B14" w:rsidRDefault="00015B14">
      <w:pPr>
        <w:pStyle w:val="ConsPlusNormal"/>
        <w:spacing w:before="220"/>
        <w:ind w:firstLine="540"/>
        <w:jc w:val="both"/>
      </w:pPr>
      <w:r>
        <w:t>6.137. Установка анкерных тяг в траншее производится до укладки газопровода, монтаж силовых поясов производится после отлива (отвода) воды из траншеи и укладки газопровода на проектную отметку.</w:t>
      </w:r>
    </w:p>
    <w:p w:rsidR="00015B14" w:rsidRDefault="00015B14">
      <w:pPr>
        <w:pStyle w:val="ConsPlusNormal"/>
        <w:spacing w:before="220"/>
        <w:ind w:firstLine="540"/>
        <w:jc w:val="both"/>
      </w:pPr>
      <w:r>
        <w:t>6.138. Балластирующие устройства на газопроводе устанавливаются на равном расстоянии друг от друга, групповая их установка не рекомендуется.</w:t>
      </w:r>
    </w:p>
    <w:p w:rsidR="00015B14" w:rsidRDefault="00015B14">
      <w:pPr>
        <w:pStyle w:val="ConsPlusNormal"/>
        <w:spacing w:before="220"/>
        <w:ind w:firstLine="540"/>
        <w:jc w:val="both"/>
      </w:pPr>
      <w:r>
        <w:t>6.139. К применению для изготовления контейнеров допускаются тканые или нетканые синтетические материалы, соответствующие утвержденным ТУ.</w:t>
      </w:r>
    </w:p>
    <w:p w:rsidR="00015B14" w:rsidRDefault="00015B14">
      <w:pPr>
        <w:pStyle w:val="ConsPlusNormal"/>
        <w:spacing w:before="220"/>
        <w:ind w:firstLine="540"/>
        <w:jc w:val="both"/>
      </w:pPr>
      <w:r>
        <w:t>6.140. Контейнеры изготавливаются трех видов: с металлическим каркасом (полимер-контейнерные балластирующие устройства), без металлического каркаса и спаренные.</w:t>
      </w:r>
    </w:p>
    <w:p w:rsidR="00015B14" w:rsidRDefault="00015B14">
      <w:pPr>
        <w:pStyle w:val="ConsPlusNormal"/>
        <w:spacing w:before="220"/>
        <w:ind w:firstLine="540"/>
        <w:jc w:val="both"/>
      </w:pPr>
      <w:r>
        <w:t>6.141. В зимнее время заполнение балластирующих устройств контейнерного типа производят рыхлым грунтом, без примесей льда и снега.</w:t>
      </w:r>
    </w:p>
    <w:p w:rsidR="00015B14" w:rsidRDefault="00015B14">
      <w:pPr>
        <w:pStyle w:val="ConsPlusNormal"/>
        <w:spacing w:before="220"/>
        <w:ind w:firstLine="540"/>
        <w:jc w:val="both"/>
      </w:pPr>
      <w:r>
        <w:t>6.142. Гибкое полотнище из геотекстильных материалов применяется в водонасыщенных минеральных грунтах. При этом засыпку газопровода ведут в две стадии: присыпка экскаватором газопровода на 0,4 - 0,5 м выше верхней образующей (не допуская поперечного смещения газопровода), засыпка бульдозером с образованием валика грунта над газопроводом.</w:t>
      </w:r>
    </w:p>
    <w:p w:rsidR="00015B14" w:rsidRDefault="00015B14">
      <w:pPr>
        <w:pStyle w:val="ConsPlusNormal"/>
        <w:spacing w:before="220"/>
        <w:ind w:firstLine="540"/>
        <w:jc w:val="both"/>
      </w:pPr>
      <w:r>
        <w:t>6.143. При балластировке газопровода с применением нетканых синтетических материалов соединение полотен в продольном направлении производится укладкой внахлест (не менее 0,5 м), а в поперечном направлении - сваркой или прошивкой синтетическими нитками.</w:t>
      </w:r>
    </w:p>
    <w:p w:rsidR="00015B14" w:rsidRDefault="00015B14">
      <w:pPr>
        <w:pStyle w:val="ConsPlusNormal"/>
        <w:spacing w:before="220"/>
        <w:ind w:firstLine="540"/>
        <w:jc w:val="both"/>
      </w:pPr>
      <w:r>
        <w:t>6.144. Спаренные контейнеры представляют собой два мешка из технической (геотекстильной) ткани, соединенных между собой полотном на промышленном швейном оборудовании. Они заполняются грунтом вне строительной полосы, навешиваются на газопровод краном-трубоукладчиком и применяются при отсутствии минерального грунта в отвале или когда невозможно удалить воду из траншеи. Контейнеры заполняются грунтом на специальном загрузочном бункере с послойным трамбованием грунта трамбовочными механизмами. При отрицательной температуре контейнер заполняют в условиях, исключающих смерзание грунта.</w:t>
      </w:r>
    </w:p>
    <w:p w:rsidR="00015B14" w:rsidRDefault="00015B14">
      <w:pPr>
        <w:pStyle w:val="ConsPlusNormal"/>
        <w:spacing w:before="220"/>
        <w:ind w:firstLine="540"/>
        <w:jc w:val="both"/>
      </w:pPr>
      <w:r>
        <w:t>6.145. Анкерные устройства могут быть винтового типа, раскрывающегося типа и вмораживаемые. Каждый тип состоит из самого анкера, анкерной тяги и силового пояса. Ширина силового пояса выбирается из условия допустимых контактных напряжений на стенку трубы.</w:t>
      </w:r>
    </w:p>
    <w:p w:rsidR="00015B14" w:rsidRDefault="00015B14">
      <w:pPr>
        <w:pStyle w:val="ConsPlusNormal"/>
        <w:spacing w:before="220"/>
        <w:ind w:firstLine="540"/>
        <w:jc w:val="both"/>
      </w:pPr>
      <w:r>
        <w:t xml:space="preserve">Вмораживаемые анкеры применяются при прокладке газопровода в вечномерзлых грунтах. </w:t>
      </w:r>
      <w:r>
        <w:lastRenderedPageBreak/>
        <w:t>В пучинистых грунтах анкеры снабжаются ограничителями усилий.</w:t>
      </w:r>
    </w:p>
    <w:p w:rsidR="00015B14" w:rsidRDefault="00015B14">
      <w:pPr>
        <w:pStyle w:val="ConsPlusNormal"/>
        <w:spacing w:before="220"/>
        <w:ind w:firstLine="540"/>
        <w:jc w:val="both"/>
      </w:pPr>
      <w:r>
        <w:t>Винтовые анкеры применяются в глинистых и суглинистых грунтах, а анкеры раскрывающегося типа - в песчаных и супесчаных грунтах.</w:t>
      </w:r>
    </w:p>
    <w:p w:rsidR="00015B14" w:rsidRDefault="00015B14">
      <w:pPr>
        <w:pStyle w:val="ConsPlusNormal"/>
        <w:spacing w:before="220"/>
        <w:ind w:firstLine="540"/>
        <w:jc w:val="both"/>
      </w:pPr>
      <w:r>
        <w:t>Вмораживаемые анкеры применяются в твердомерзлых песчаных и глинистых грунтах при условии нахождения анкеров (рабочих лопастей) в вечномерзлом грунте в течение всего срока их эксплуатации.</w:t>
      </w:r>
    </w:p>
    <w:p w:rsidR="00015B14" w:rsidRDefault="00015B14">
      <w:pPr>
        <w:pStyle w:val="ConsPlusNormal"/>
        <w:spacing w:before="220"/>
        <w:ind w:firstLine="540"/>
        <w:jc w:val="both"/>
      </w:pPr>
      <w:r>
        <w:t>6.146. К твердомерзлым относятся песчаные и глинистые грунты, если их температура ниже значений, равных:</w:t>
      </w:r>
    </w:p>
    <w:p w:rsidR="00015B14" w:rsidRDefault="00015B14">
      <w:pPr>
        <w:pStyle w:val="ConsPlusNormal"/>
        <w:spacing w:before="220"/>
        <w:ind w:firstLine="540"/>
        <w:jc w:val="both"/>
      </w:pPr>
      <w:r>
        <w:t>- для песков крупных и средней крупности - минус 0,1 °С;</w:t>
      </w:r>
    </w:p>
    <w:p w:rsidR="00015B14" w:rsidRDefault="00015B14">
      <w:pPr>
        <w:pStyle w:val="ConsPlusNormal"/>
        <w:spacing w:before="220"/>
        <w:ind w:firstLine="540"/>
        <w:jc w:val="both"/>
      </w:pPr>
      <w:r>
        <w:t>- для песков мелких и пылеватых - минус 0,3 °С;</w:t>
      </w:r>
    </w:p>
    <w:p w:rsidR="00015B14" w:rsidRDefault="00015B14">
      <w:pPr>
        <w:pStyle w:val="ConsPlusNormal"/>
        <w:spacing w:before="220"/>
        <w:ind w:firstLine="540"/>
        <w:jc w:val="both"/>
      </w:pPr>
      <w:r>
        <w:t>- для супесей - минус 0,6 °С;</w:t>
      </w:r>
    </w:p>
    <w:p w:rsidR="00015B14" w:rsidRDefault="00015B14">
      <w:pPr>
        <w:pStyle w:val="ConsPlusNormal"/>
        <w:spacing w:before="220"/>
        <w:ind w:firstLine="540"/>
        <w:jc w:val="both"/>
      </w:pPr>
      <w:r>
        <w:t>- для суглинков - минус 1,0 °С;</w:t>
      </w:r>
    </w:p>
    <w:p w:rsidR="00015B14" w:rsidRDefault="00015B14">
      <w:pPr>
        <w:pStyle w:val="ConsPlusNormal"/>
        <w:spacing w:before="220"/>
        <w:ind w:firstLine="540"/>
        <w:jc w:val="both"/>
      </w:pPr>
      <w:r>
        <w:t>- для глин - минус 1,5 °С.</w:t>
      </w:r>
    </w:p>
    <w:p w:rsidR="00015B14" w:rsidRDefault="00015B14">
      <w:pPr>
        <w:pStyle w:val="ConsPlusNormal"/>
        <w:spacing w:before="220"/>
        <w:ind w:firstLine="540"/>
        <w:jc w:val="both"/>
      </w:pPr>
      <w:r>
        <w:t>Длина части анкера, взаимодействующая с многолетнемерзлым грунтом в процессе эксплуатации газопровода, должна быть не менее 1 м (</w:t>
      </w:r>
      <w:hyperlink r:id="rId267" w:history="1">
        <w:r>
          <w:rPr>
            <w:color w:val="0000FF"/>
          </w:rPr>
          <w:t>СНиП 2.02.04</w:t>
        </w:r>
      </w:hyperlink>
      <w:r>
        <w:t>). Конструкция ограничителя усилий обеспечивает работоспособность анкера:</w:t>
      </w:r>
    </w:p>
    <w:p w:rsidR="00015B14" w:rsidRDefault="00015B14">
      <w:pPr>
        <w:pStyle w:val="ConsPlusNormal"/>
        <w:spacing w:before="220"/>
        <w:ind w:firstLine="540"/>
        <w:jc w:val="both"/>
      </w:pPr>
      <w:r>
        <w:t>- на участках болот - в течение всего периода эксплуатации;</w:t>
      </w:r>
    </w:p>
    <w:p w:rsidR="00015B14" w:rsidRDefault="00015B14">
      <w:pPr>
        <w:pStyle w:val="ConsPlusNormal"/>
        <w:spacing w:before="220"/>
        <w:ind w:firstLine="540"/>
        <w:jc w:val="both"/>
      </w:pPr>
      <w:r>
        <w:t>- на участках минеральных грунтов - в течение периода времени, необходимого для полной стабилизации свойств грунтов обратной засыпки (3 - 7 лет).</w:t>
      </w:r>
    </w:p>
    <w:p w:rsidR="00015B14" w:rsidRDefault="00015B14">
      <w:pPr>
        <w:pStyle w:val="ConsPlusNormal"/>
        <w:spacing w:before="220"/>
        <w:ind w:firstLine="540"/>
        <w:jc w:val="both"/>
      </w:pPr>
      <w:r>
        <w:t>Средняя расчетная температура грунта по длине вымороженной части анкера, при которой возможна установка вмораживаемых буроспускных анкеров, должна быть не выше минус 0,5 °С для песчаных грунтов и минус 1 °С - для глинистых грунтов.</w:t>
      </w:r>
    </w:p>
    <w:p w:rsidR="00015B14" w:rsidRDefault="00015B14">
      <w:pPr>
        <w:pStyle w:val="ConsPlusNormal"/>
        <w:spacing w:before="220"/>
        <w:ind w:firstLine="540"/>
        <w:jc w:val="both"/>
      </w:pPr>
      <w:r>
        <w:t>6.147. Установка вмораживаемых анкеров в многолетнемерзлые грунты производится в зимний период с выдержкой без засыпки траншеи для обеспечения смерзания анкеров с грунтом для получения расчетной удерживающей способности.</w:t>
      </w:r>
    </w:p>
    <w:p w:rsidR="00015B14" w:rsidRDefault="00015B14">
      <w:pPr>
        <w:pStyle w:val="ConsPlusNormal"/>
        <w:spacing w:before="220"/>
        <w:ind w:firstLine="540"/>
        <w:jc w:val="both"/>
      </w:pPr>
      <w:r>
        <w:t>Погружение анкеров в грунт производится буроспускным и опускным способами. Отклонения положений анкеров от проектных не должны превышать: 5 см по глубине и +/- 0,5 м вдоль газопровода.</w:t>
      </w:r>
    </w:p>
    <w:p w:rsidR="00015B14" w:rsidRDefault="00015B14">
      <w:pPr>
        <w:pStyle w:val="ConsPlusNormal"/>
        <w:spacing w:before="220"/>
        <w:ind w:firstLine="540"/>
        <w:jc w:val="both"/>
      </w:pPr>
      <w:r>
        <w:t>Буроспускной способ применяется в твердомерзлых грунтах при их температуре не ниже 0,5 °С.</w:t>
      </w:r>
    </w:p>
    <w:p w:rsidR="00015B14" w:rsidRDefault="00015B14">
      <w:pPr>
        <w:pStyle w:val="ConsPlusNormal"/>
        <w:spacing w:before="220"/>
        <w:ind w:firstLine="540"/>
        <w:jc w:val="both"/>
      </w:pPr>
      <w:r>
        <w:t>Опускной способ целесообразно применять в грунтах песчаного и песчано-глинистого состава, содержащих не более 15% крупнообломочных включений при средней температуре грунтов по глубине погружения минус 1,5 °С и ниже.</w:t>
      </w:r>
    </w:p>
    <w:p w:rsidR="00015B14" w:rsidRDefault="00015B14">
      <w:pPr>
        <w:pStyle w:val="ConsPlusNormal"/>
        <w:spacing w:before="220"/>
        <w:ind w:firstLine="540"/>
        <w:jc w:val="both"/>
      </w:pPr>
      <w:r>
        <w:t xml:space="preserve">Диаметр разрабатываемой в многолетнемерзлых грунтах скважины должен превышать диаметр диска устанавливаемого в нее анкера не менее чем на 3 см при диаметре анкера до 200 мм и на 5 см - при диаметре анкера свыше 200 мм. При этом пространство между стенками скважин и анкером должно быть заполнено грунтовым (песчаным) раствором, состав и консистенция которого подбираются в соответствии с указаниями </w:t>
      </w:r>
      <w:hyperlink r:id="rId268" w:history="1">
        <w:r>
          <w:rPr>
            <w:color w:val="0000FF"/>
          </w:rPr>
          <w:t>СНиП 3.03.01</w:t>
        </w:r>
      </w:hyperlink>
      <w:r>
        <w:t>.</w:t>
      </w:r>
    </w:p>
    <w:p w:rsidR="00015B14" w:rsidRDefault="00015B14">
      <w:pPr>
        <w:pStyle w:val="ConsPlusNormal"/>
        <w:spacing w:before="220"/>
        <w:ind w:firstLine="540"/>
        <w:jc w:val="both"/>
      </w:pPr>
      <w:r>
        <w:t xml:space="preserve">Для погружения анкеров опускным способом с парооттаиванием грунта следует применять </w:t>
      </w:r>
      <w:r>
        <w:lastRenderedPageBreak/>
        <w:t xml:space="preserve">передвижной парогенератор с рабочим давлением 1,0 МПа, например типа Д-563, резинотканевые пароотводные шланги на давление 1,5 - 2,0 МПа по </w:t>
      </w:r>
      <w:hyperlink r:id="rId269" w:history="1">
        <w:r>
          <w:rPr>
            <w:color w:val="0000FF"/>
          </w:rPr>
          <w:t>ГОСТ 18698</w:t>
        </w:r>
      </w:hyperlink>
      <w:r>
        <w:t xml:space="preserve"> и комплект паровых игл, изготовляемых из стальных труб диаметром 25 - 30 мм.</w:t>
      </w:r>
    </w:p>
    <w:p w:rsidR="00015B14" w:rsidRDefault="00015B14">
      <w:pPr>
        <w:pStyle w:val="ConsPlusNormal"/>
        <w:spacing w:before="220"/>
        <w:ind w:firstLine="540"/>
        <w:jc w:val="both"/>
      </w:pPr>
      <w:r>
        <w:t>Производительность парогенератора следует выбирать по количеству одновременно работающих паровых игл, исходя из расчетного срока расхода пара 15 - 20 кг/ч на одну работающую иглу.</w:t>
      </w:r>
    </w:p>
    <w:p w:rsidR="00015B14" w:rsidRDefault="00015B14">
      <w:pPr>
        <w:pStyle w:val="ConsPlusNormal"/>
        <w:spacing w:before="220"/>
        <w:ind w:firstLine="540"/>
        <w:jc w:val="both"/>
      </w:pPr>
      <w:r>
        <w:t>6.148. Приемочный контроль качества балластировки и закрепления газопроводов производится с целью проверки соответствия выполненных работ проекту. Проверяется правильность:</w:t>
      </w:r>
    </w:p>
    <w:p w:rsidR="00015B14" w:rsidRDefault="00015B14">
      <w:pPr>
        <w:pStyle w:val="ConsPlusNormal"/>
        <w:spacing w:before="220"/>
        <w:ind w:firstLine="540"/>
        <w:jc w:val="both"/>
      </w:pPr>
      <w:r>
        <w:t>- количества установленных утяжелителей и анкерных устройств;</w:t>
      </w:r>
    </w:p>
    <w:p w:rsidR="00015B14" w:rsidRDefault="00015B14">
      <w:pPr>
        <w:pStyle w:val="ConsPlusNormal"/>
        <w:spacing w:before="220"/>
        <w:ind w:firstLine="540"/>
        <w:jc w:val="both"/>
      </w:pPr>
      <w:r>
        <w:t>- расстояния между утяжелителями или анкерными устройствами;</w:t>
      </w:r>
    </w:p>
    <w:p w:rsidR="00015B14" w:rsidRDefault="00015B14">
      <w:pPr>
        <w:pStyle w:val="ConsPlusNormal"/>
        <w:spacing w:before="220"/>
        <w:ind w:firstLine="540"/>
        <w:jc w:val="both"/>
      </w:pPr>
      <w:r>
        <w:t>- длины балластируемых участков.</w:t>
      </w:r>
    </w:p>
    <w:p w:rsidR="00015B14" w:rsidRDefault="00015B14">
      <w:pPr>
        <w:pStyle w:val="ConsPlusNormal"/>
        <w:spacing w:before="220"/>
        <w:ind w:firstLine="540"/>
        <w:jc w:val="both"/>
      </w:pPr>
      <w:r>
        <w:t xml:space="preserve">Несущая способность анкеров проверяется в соответствии с требованиями </w:t>
      </w:r>
      <w:hyperlink r:id="rId270" w:history="1">
        <w:r>
          <w:rPr>
            <w:color w:val="0000FF"/>
          </w:rPr>
          <w:t>ГОСТ 5686</w:t>
        </w:r>
      </w:hyperlink>
      <w:r>
        <w:t>, испытывается 2% количества установленных на каждом участке.</w:t>
      </w:r>
    </w:p>
    <w:p w:rsidR="00015B14" w:rsidRDefault="00015B14">
      <w:pPr>
        <w:pStyle w:val="ConsPlusNormal"/>
        <w:spacing w:before="220"/>
        <w:ind w:firstLine="540"/>
        <w:jc w:val="both"/>
      </w:pPr>
      <w:r>
        <w:t>Выполнение балластировки газопровода оформляется отдельным актом приемки работ.</w:t>
      </w:r>
    </w:p>
    <w:p w:rsidR="00015B14" w:rsidRDefault="00015B14">
      <w:pPr>
        <w:pStyle w:val="ConsPlusNormal"/>
        <w:jc w:val="both"/>
      </w:pPr>
    </w:p>
    <w:p w:rsidR="00015B14" w:rsidRDefault="00015B14">
      <w:pPr>
        <w:pStyle w:val="ConsPlusNormal"/>
        <w:jc w:val="center"/>
        <w:outlineLvl w:val="2"/>
      </w:pPr>
      <w:r>
        <w:t>ОЧИСТКА ВНУТРЕННЕЙ ПОЛОСТИ</w:t>
      </w:r>
    </w:p>
    <w:p w:rsidR="00015B14" w:rsidRDefault="00015B14">
      <w:pPr>
        <w:pStyle w:val="ConsPlusNormal"/>
        <w:jc w:val="both"/>
      </w:pPr>
    </w:p>
    <w:p w:rsidR="00015B14" w:rsidRDefault="00015B14">
      <w:pPr>
        <w:pStyle w:val="ConsPlusNormal"/>
        <w:ind w:firstLine="540"/>
        <w:jc w:val="both"/>
      </w:pPr>
      <w:r>
        <w:t>6.149. Очистку полости газопроводов выполняют продувкой воздухом. Допускается пропуск очистных поршней из эластичных материалов. Продувка осуществляется скоростным потоком (15 - 20 м/с) воздуха под давлением, равным рабочему. Газопровод очищается участками или целиком в зависимости от его конфигурации и протяженности.</w:t>
      </w:r>
    </w:p>
    <w:p w:rsidR="00015B14" w:rsidRDefault="00015B14">
      <w:pPr>
        <w:pStyle w:val="ConsPlusNormal"/>
        <w:spacing w:before="220"/>
        <w:ind w:firstLine="540"/>
        <w:jc w:val="both"/>
      </w:pPr>
      <w:r>
        <w:t>Продолжительность продувки должна составлять не менее 10 мин, если в проектной документации не содержится других требований.</w:t>
      </w:r>
    </w:p>
    <w:p w:rsidR="00015B14" w:rsidRDefault="00015B14">
      <w:pPr>
        <w:pStyle w:val="ConsPlusNormal"/>
        <w:spacing w:before="220"/>
        <w:ind w:firstLine="540"/>
        <w:jc w:val="both"/>
      </w:pPr>
      <w:r>
        <w:t>6.150. Диаметр выходного патрубка и полнопроходного крана на нем должен составлять не менее 0,3 диаметра продуваемого участка.</w:t>
      </w:r>
    </w:p>
    <w:p w:rsidR="00015B14" w:rsidRDefault="00015B14">
      <w:pPr>
        <w:pStyle w:val="ConsPlusNormal"/>
        <w:spacing w:before="220"/>
        <w:ind w:firstLine="540"/>
        <w:jc w:val="both"/>
      </w:pPr>
      <w:r>
        <w:t>Продувка считается законченной, когда из продувочного патрубка начинает выходить струя незагрязненного сухого воздуха. Во время продувки участки газопровода, где возможна задержка грязи (переходы, отводы и пр.), рекомендуется простукивать неметаллическим предметами (дерево, пластмасса), не повреждающими поверхность трубы.</w:t>
      </w:r>
    </w:p>
    <w:p w:rsidR="00015B14" w:rsidRDefault="00015B14">
      <w:pPr>
        <w:pStyle w:val="ConsPlusNormal"/>
        <w:spacing w:before="220"/>
        <w:ind w:firstLine="540"/>
        <w:jc w:val="both"/>
      </w:pPr>
      <w:r>
        <w:t>6.151. Для продувки и пневматического испытания газопроводов применяют компрессорные установки, соответствующие по мощности и производительности диаметру и длине испытываемого газопровода.</w:t>
      </w:r>
    </w:p>
    <w:p w:rsidR="00015B14" w:rsidRDefault="00015B14">
      <w:pPr>
        <w:pStyle w:val="ConsPlusNormal"/>
        <w:jc w:val="both"/>
      </w:pPr>
    </w:p>
    <w:p w:rsidR="00015B14" w:rsidRDefault="00015B14">
      <w:pPr>
        <w:pStyle w:val="ConsPlusNormal"/>
        <w:jc w:val="center"/>
        <w:outlineLvl w:val="1"/>
      </w:pPr>
      <w:r>
        <w:t>7. РЕКОНСТРУКЦИЯ</w:t>
      </w:r>
    </w:p>
    <w:p w:rsidR="00015B14" w:rsidRDefault="00015B14">
      <w:pPr>
        <w:pStyle w:val="ConsPlusNormal"/>
        <w:jc w:val="both"/>
      </w:pPr>
    </w:p>
    <w:p w:rsidR="00015B14" w:rsidRDefault="00015B14">
      <w:pPr>
        <w:pStyle w:val="ConsPlusNormal"/>
        <w:jc w:val="center"/>
        <w:outlineLvl w:val="2"/>
      </w:pPr>
      <w:r>
        <w:t>ОСОБЕННОСТИ ПРОЕКТИРОВАНИЯ</w:t>
      </w:r>
    </w:p>
    <w:p w:rsidR="00015B14" w:rsidRDefault="00015B14">
      <w:pPr>
        <w:pStyle w:val="ConsPlusNormal"/>
        <w:jc w:val="center"/>
      </w:pPr>
      <w:r>
        <w:t>РЕКОНСТРУКЦИИ ПОДЗЕМНЫХ СТАЛЬНЫХ ГАЗОПРОВОДОВ</w:t>
      </w:r>
    </w:p>
    <w:p w:rsidR="00015B14" w:rsidRDefault="00015B14">
      <w:pPr>
        <w:pStyle w:val="ConsPlusNormal"/>
        <w:jc w:val="both"/>
      </w:pPr>
    </w:p>
    <w:p w:rsidR="00015B14" w:rsidRDefault="00015B14">
      <w:pPr>
        <w:pStyle w:val="ConsPlusNormal"/>
        <w:jc w:val="center"/>
        <w:outlineLvl w:val="3"/>
      </w:pPr>
      <w:r>
        <w:t>Общие требования</w:t>
      </w:r>
    </w:p>
    <w:p w:rsidR="00015B14" w:rsidRDefault="00015B14">
      <w:pPr>
        <w:pStyle w:val="ConsPlusNormal"/>
        <w:jc w:val="both"/>
      </w:pPr>
    </w:p>
    <w:p w:rsidR="00015B14" w:rsidRDefault="00015B14">
      <w:pPr>
        <w:pStyle w:val="ConsPlusNormal"/>
        <w:ind w:firstLine="540"/>
        <w:jc w:val="both"/>
      </w:pPr>
      <w:r>
        <w:t xml:space="preserve">7.1. Положениями настоящего раздела можно руководствоваться при реконструкции изношенных подземных стальных газопроводов с использованием их в качестве каркаса для протяжки в них полиэтиленовых труб или при восстановлении эксплуатационных свойств стального газопровода с применением синтетических тканевых шлангов и специального </w:t>
      </w:r>
      <w:r>
        <w:lastRenderedPageBreak/>
        <w:t>двухкомпонентного клея.</w:t>
      </w:r>
    </w:p>
    <w:p w:rsidR="00015B14" w:rsidRDefault="00015B14">
      <w:pPr>
        <w:pStyle w:val="ConsPlusNormal"/>
        <w:spacing w:before="220"/>
        <w:ind w:firstLine="540"/>
        <w:jc w:val="both"/>
      </w:pPr>
      <w:r>
        <w:t>Допускается использование в качестве каркаса ранее выведенных из эксплуатации газопроводов после соответствующей их прочистки и проверки.</w:t>
      </w:r>
    </w:p>
    <w:p w:rsidR="00015B14" w:rsidRDefault="00015B14">
      <w:pPr>
        <w:pStyle w:val="ConsPlusNormal"/>
        <w:spacing w:before="220"/>
        <w:ind w:firstLine="540"/>
        <w:jc w:val="both"/>
      </w:pPr>
      <w:r>
        <w:t xml:space="preserve">Решение об использовании конкретного варианта бестраншейного восстановления работоспособности газораспределительных сетей принимается после составления общей схемы реконструкции газовой сети на основании технико-экономического сравнения вариантов и расчета пропускной способности газопровода с учетом требований </w:t>
      </w:r>
      <w:hyperlink r:id="rId271" w:history="1">
        <w:r>
          <w:rPr>
            <w:color w:val="0000FF"/>
          </w:rPr>
          <w:t>СНиП 42-01</w:t>
        </w:r>
      </w:hyperlink>
      <w:r>
        <w:t xml:space="preserve"> и </w:t>
      </w:r>
      <w:hyperlink r:id="rId272" w:history="1">
        <w:r>
          <w:rPr>
            <w:color w:val="0000FF"/>
          </w:rPr>
          <w:t>СП 42-101</w:t>
        </w:r>
      </w:hyperlink>
      <w:r>
        <w:t>.</w:t>
      </w:r>
    </w:p>
    <w:p w:rsidR="00015B14" w:rsidRDefault="00015B14">
      <w:pPr>
        <w:pStyle w:val="ConsPlusNormal"/>
        <w:spacing w:before="220"/>
        <w:ind w:firstLine="540"/>
        <w:jc w:val="both"/>
      </w:pPr>
      <w:r>
        <w:t>7.2. Бестраншейные методы реконструкции газовых сетей низкого (до 0,005 МПа), среднего (свыше 0,005 МПа до 0,3 МПа) и высокого (до 0,6 МПа) давлений с применением полиэтиленовых труб, а также использование синтетических тканевых шлангов и специального двухкомпонентного клея для реконструкции газопроводов давлением до 1,2 МПа являются предпочтительнее открытой прокладки.</w:t>
      </w:r>
    </w:p>
    <w:p w:rsidR="00015B14" w:rsidRDefault="00015B14">
      <w:pPr>
        <w:pStyle w:val="ConsPlusNormal"/>
        <w:spacing w:before="220"/>
        <w:ind w:firstLine="540"/>
        <w:jc w:val="both"/>
      </w:pPr>
      <w:r>
        <w:t>При реконструкции стального газопровода низкого давления протянутые в нем полиэтиленовые трубы могут использоваться для подачи газа как низкого, так и среднего или высокого давления. Целесообразность перевода существующих газовых сетей с низкого давления на среднее или высокое устанавливается расчетом пропускной способности реконструируемого газопровода.</w:t>
      </w:r>
    </w:p>
    <w:p w:rsidR="00015B14" w:rsidRDefault="00015B14">
      <w:pPr>
        <w:pStyle w:val="ConsPlusNormal"/>
        <w:spacing w:before="220"/>
        <w:ind w:firstLine="540"/>
        <w:jc w:val="both"/>
      </w:pPr>
      <w:r>
        <w:t>Синтетическими тканевыми шлангами и специальным двухкомпонентным клеем, как правило, восстанавливают изношенные газопроводы без изменения давления в них.</w:t>
      </w:r>
    </w:p>
    <w:p w:rsidR="00015B14" w:rsidRDefault="00015B14">
      <w:pPr>
        <w:pStyle w:val="ConsPlusNormal"/>
        <w:spacing w:before="220"/>
        <w:ind w:firstLine="540"/>
        <w:jc w:val="both"/>
      </w:pPr>
      <w:r>
        <w:t>7.3. Технология протяжки внутри стального изношенного газопровода полиэтиленовой трубы разделяется на два вида:</w:t>
      </w:r>
    </w:p>
    <w:p w:rsidR="00015B14" w:rsidRDefault="00015B14">
      <w:pPr>
        <w:pStyle w:val="ConsPlusNormal"/>
        <w:spacing w:before="220"/>
        <w:ind w:firstLine="540"/>
        <w:jc w:val="both"/>
      </w:pPr>
      <w:r>
        <w:t>- протяжка обычной круглой трубы, при этом диаметр реконструируемого газопровода уменьшается;</w:t>
      </w:r>
    </w:p>
    <w:p w:rsidR="00015B14" w:rsidRDefault="00015B14">
      <w:pPr>
        <w:pStyle w:val="ConsPlusNormal"/>
        <w:spacing w:before="220"/>
        <w:ind w:firstLine="540"/>
        <w:jc w:val="both"/>
      </w:pPr>
      <w:r>
        <w:t>- протяжка профилированной трубы, поперечное сечение которой временно уменьшено, способной восстановить свою первоначальную форму, существенно не изменяя диаметр реконструируемого газопровода.</w:t>
      </w:r>
    </w:p>
    <w:p w:rsidR="00015B14" w:rsidRDefault="00015B14">
      <w:pPr>
        <w:pStyle w:val="ConsPlusNormal"/>
        <w:spacing w:before="220"/>
        <w:ind w:firstLine="540"/>
        <w:jc w:val="both"/>
      </w:pPr>
      <w:r>
        <w:t>7.4. Особенностью протяжки полиэтиленовых профилированных труб является то, что вследствие сложенной формы при втягивании трубы в реконструируемый газопровод требуется лишь небольшое тяговое усилие. После монтажа специальных деталей-законцовок полиэтиленовая профилированная труба подвергается строго определенному процессу обратной деформации, при этом труба разогревается при помощи пара под давлением. Таким образом, активизируется специфическая для полиэтилена способность "воспоминания первоначальной формы" и полиэтиленовая труба приобретает круглое сечение, прилегая к стенкам старого газопровода. Изношенная металлическая труба бывшего газопровода используется как направляющий каркас и может служить дополнительной защитой (футляром).</w:t>
      </w:r>
    </w:p>
    <w:p w:rsidR="00015B14" w:rsidRDefault="00015B14">
      <w:pPr>
        <w:pStyle w:val="ConsPlusNormal"/>
        <w:spacing w:before="220"/>
        <w:ind w:firstLine="540"/>
        <w:jc w:val="both"/>
      </w:pPr>
      <w:r>
        <w:t>7.5. Технология восстановления изношенного газопровода производится тканевым шлангом, наружная поверхность которого покрыта специальным двухкомпонентным клеем. Свойства полиэфирных нитей и специальный метод изготовления придают шлангу способность растягиваться в радиальном направлении, что обеспечивает плотное прилегание шланга к внутренней поверхности газопровода.</w:t>
      </w:r>
    </w:p>
    <w:p w:rsidR="00015B14" w:rsidRDefault="00015B14">
      <w:pPr>
        <w:pStyle w:val="ConsPlusNormal"/>
        <w:spacing w:before="220"/>
        <w:ind w:firstLine="540"/>
        <w:jc w:val="both"/>
      </w:pPr>
      <w:r>
        <w:t xml:space="preserve">При восстановлении изношенного газопровода тканевыми шлангами предварительно рассчитанное количество клея, отличающегося высокой прочностью склеивания при небольшой величине усадки, смешивается и заливается в приподнятый конец отрезка тканевого шланга, соответствующего длине восстанавливаемого участка газопровода. Конец шланга надежно завязывается и прикрепляется к ленте, с помощью которой, проходя между двух валиков, </w:t>
      </w:r>
      <w:r>
        <w:lastRenderedPageBreak/>
        <w:t>втягивается в барабан реверс-машины. Валики, имеющие определенный зазор, обеспечивают равномерное распределение клея по всей длине шланга. Конец намотанного на барабан реверс-машины шланга прикрепляется к реверсивной головке. Реверсивная головка, используя сжатый воздух от компрессора, обеспечивает процесс инверсии, т.е. выворачивания наружу покрытого клеем вводимого в санируемый газопровод тканевого шланга. После прохода тканевого шланга через участок газопровода инициируется скорость затвердевания клея.</w:t>
      </w:r>
    </w:p>
    <w:p w:rsidR="00015B14" w:rsidRDefault="00015B14">
      <w:pPr>
        <w:pStyle w:val="ConsPlusNormal"/>
        <w:spacing w:before="220"/>
        <w:ind w:firstLine="540"/>
        <w:jc w:val="both"/>
      </w:pPr>
      <w:r>
        <w:t>Выработанная парогенератором паровоздушная смесь с температурой 105 °С подается в тканевый шланг и выводится на другом конце восстанавливаемого участка газопровода через смонтированные сопла в конденсационную емкость. После окончания процесса отвердевания клея температура пара постепенно снижается до 30 °С. После этого отключается парогенератор и восстанавливаемый участок газопровода продувается воздухом с температурой 30 °С по показанию термометра на удаленном конце восстанавливаемого газопровода, затем с помощью поршня удаляется конденсат.</w:t>
      </w:r>
    </w:p>
    <w:p w:rsidR="00015B14" w:rsidRDefault="00015B14">
      <w:pPr>
        <w:pStyle w:val="ConsPlusNormal"/>
        <w:spacing w:before="220"/>
        <w:ind w:firstLine="540"/>
        <w:jc w:val="both"/>
      </w:pPr>
      <w:r>
        <w:t>7.6. Для проведения работ по протяжке полиэтиленовых труб используется следующее оборудование:</w:t>
      </w:r>
    </w:p>
    <w:p w:rsidR="00015B14" w:rsidRDefault="00015B14">
      <w:pPr>
        <w:pStyle w:val="ConsPlusNormal"/>
        <w:spacing w:before="220"/>
        <w:ind w:firstLine="540"/>
        <w:jc w:val="both"/>
      </w:pPr>
      <w:r>
        <w:t>- лебедка;</w:t>
      </w:r>
    </w:p>
    <w:p w:rsidR="00015B14" w:rsidRDefault="00015B14">
      <w:pPr>
        <w:pStyle w:val="ConsPlusNormal"/>
        <w:spacing w:before="220"/>
        <w:ind w:firstLine="540"/>
        <w:jc w:val="both"/>
      </w:pPr>
      <w:r>
        <w:t>- головка для протяжки;</w:t>
      </w:r>
    </w:p>
    <w:p w:rsidR="00015B14" w:rsidRDefault="00015B14">
      <w:pPr>
        <w:pStyle w:val="ConsPlusNormal"/>
        <w:spacing w:before="220"/>
        <w:ind w:firstLine="540"/>
        <w:jc w:val="both"/>
      </w:pPr>
      <w:r>
        <w:t>- сварочное оборудование;</w:t>
      </w:r>
    </w:p>
    <w:p w:rsidR="00015B14" w:rsidRDefault="00015B14">
      <w:pPr>
        <w:pStyle w:val="ConsPlusNormal"/>
        <w:spacing w:before="220"/>
        <w:ind w:firstLine="540"/>
        <w:jc w:val="both"/>
      </w:pPr>
      <w:r>
        <w:t>- прицеп для барабана.</w:t>
      </w:r>
    </w:p>
    <w:p w:rsidR="00015B14" w:rsidRDefault="00015B14">
      <w:pPr>
        <w:pStyle w:val="ConsPlusNormal"/>
        <w:spacing w:before="220"/>
        <w:ind w:firstLine="540"/>
        <w:jc w:val="both"/>
      </w:pPr>
      <w:r>
        <w:t>Для проведения работ по протяжке полиэтиленовых профилированных труб добавляются:</w:t>
      </w:r>
    </w:p>
    <w:p w:rsidR="00015B14" w:rsidRDefault="00015B14">
      <w:pPr>
        <w:pStyle w:val="ConsPlusNormal"/>
        <w:spacing w:before="220"/>
        <w:ind w:firstLine="540"/>
        <w:jc w:val="both"/>
      </w:pPr>
      <w:r>
        <w:t>- парогенератор;</w:t>
      </w:r>
    </w:p>
    <w:p w:rsidR="00015B14" w:rsidRDefault="00015B14">
      <w:pPr>
        <w:pStyle w:val="ConsPlusNormal"/>
        <w:spacing w:before="220"/>
        <w:ind w:firstLine="540"/>
        <w:jc w:val="both"/>
      </w:pPr>
      <w:r>
        <w:t>- водяная емкость;</w:t>
      </w:r>
    </w:p>
    <w:p w:rsidR="00015B14" w:rsidRDefault="00015B14">
      <w:pPr>
        <w:pStyle w:val="ConsPlusNormal"/>
        <w:spacing w:before="220"/>
        <w:ind w:firstLine="540"/>
        <w:jc w:val="both"/>
      </w:pPr>
      <w:r>
        <w:t>- направляющее трубу устройство;</w:t>
      </w:r>
    </w:p>
    <w:p w:rsidR="00015B14" w:rsidRDefault="00015B14">
      <w:pPr>
        <w:pStyle w:val="ConsPlusNormal"/>
        <w:spacing w:before="220"/>
        <w:ind w:firstLine="540"/>
        <w:jc w:val="both"/>
      </w:pPr>
      <w:r>
        <w:t>- оконечные насадки на трубу (детали-законцовки);</w:t>
      </w:r>
    </w:p>
    <w:p w:rsidR="00015B14" w:rsidRDefault="00015B14">
      <w:pPr>
        <w:pStyle w:val="ConsPlusNormal"/>
        <w:spacing w:before="220"/>
        <w:ind w:firstLine="540"/>
        <w:jc w:val="both"/>
      </w:pPr>
      <w:r>
        <w:t>- конденсатосборник пар/вода.</w:t>
      </w:r>
    </w:p>
    <w:p w:rsidR="00015B14" w:rsidRDefault="00015B14">
      <w:pPr>
        <w:pStyle w:val="ConsPlusNormal"/>
        <w:spacing w:before="220"/>
        <w:ind w:firstLine="540"/>
        <w:jc w:val="both"/>
      </w:pPr>
      <w:r>
        <w:t>7.7. Восстановление газопровода с использованием тканевых шлангов производится с помощью спецмашины, на которой установлены следующие устройства и приспособления:</w:t>
      </w:r>
    </w:p>
    <w:p w:rsidR="00015B14" w:rsidRDefault="00015B14">
      <w:pPr>
        <w:pStyle w:val="ConsPlusNormal"/>
        <w:spacing w:before="220"/>
        <w:ind w:firstLine="540"/>
        <w:jc w:val="both"/>
      </w:pPr>
      <w:r>
        <w:t>- барабан реверс-машины;</w:t>
      </w:r>
    </w:p>
    <w:p w:rsidR="00015B14" w:rsidRDefault="00015B14">
      <w:pPr>
        <w:pStyle w:val="ConsPlusNormal"/>
        <w:spacing w:before="220"/>
        <w:ind w:firstLine="540"/>
        <w:jc w:val="both"/>
      </w:pPr>
      <w:r>
        <w:t>- реверсивная головка;</w:t>
      </w:r>
    </w:p>
    <w:p w:rsidR="00015B14" w:rsidRDefault="00015B14">
      <w:pPr>
        <w:pStyle w:val="ConsPlusNormal"/>
        <w:spacing w:before="220"/>
        <w:ind w:firstLine="540"/>
        <w:jc w:val="both"/>
      </w:pPr>
      <w:r>
        <w:t>- валики;</w:t>
      </w:r>
    </w:p>
    <w:p w:rsidR="00015B14" w:rsidRDefault="00015B14">
      <w:pPr>
        <w:pStyle w:val="ConsPlusNormal"/>
        <w:spacing w:before="220"/>
        <w:ind w:firstLine="540"/>
        <w:jc w:val="both"/>
      </w:pPr>
      <w:r>
        <w:t>- водяная емкость;</w:t>
      </w:r>
    </w:p>
    <w:p w:rsidR="00015B14" w:rsidRDefault="00015B14">
      <w:pPr>
        <w:pStyle w:val="ConsPlusNormal"/>
        <w:spacing w:before="220"/>
        <w:ind w:firstLine="540"/>
        <w:jc w:val="both"/>
      </w:pPr>
      <w:r>
        <w:t>- парогенератор;</w:t>
      </w:r>
    </w:p>
    <w:p w:rsidR="00015B14" w:rsidRDefault="00015B14">
      <w:pPr>
        <w:pStyle w:val="ConsPlusNormal"/>
        <w:spacing w:before="220"/>
        <w:ind w:firstLine="540"/>
        <w:jc w:val="both"/>
      </w:pPr>
      <w:r>
        <w:t>- электрогенератор и распределительное устройство.</w:t>
      </w:r>
    </w:p>
    <w:p w:rsidR="00015B14" w:rsidRDefault="00015B14">
      <w:pPr>
        <w:pStyle w:val="ConsPlusNormal"/>
        <w:spacing w:before="220"/>
        <w:ind w:firstLine="540"/>
        <w:jc w:val="both"/>
      </w:pPr>
      <w:r>
        <w:t>7.8. Перед реконструкцией газопровод обследуется и очищается от грата или других режущих неровностей. Способ очистки внутренней поверхности газопровода определяется в зависимости от степени и вида загрязнений и может быть проведен с помощью скребков, поршней, пескоструйных аппаратов и т.п.</w:t>
      </w:r>
    </w:p>
    <w:p w:rsidR="00015B14" w:rsidRDefault="00015B14">
      <w:pPr>
        <w:pStyle w:val="ConsPlusNormal"/>
        <w:spacing w:before="220"/>
        <w:ind w:firstLine="540"/>
        <w:jc w:val="both"/>
      </w:pPr>
      <w:r>
        <w:lastRenderedPageBreak/>
        <w:t>Видеокамерой проверяется возможность беспрепятственной протяжки полиэтиленовой профилированной трубы или санации тканевым шлангом по всей длине реконструируемого газопровода.</w:t>
      </w:r>
    </w:p>
    <w:p w:rsidR="00015B14" w:rsidRDefault="00015B14">
      <w:pPr>
        <w:pStyle w:val="ConsPlusNormal"/>
        <w:spacing w:before="220"/>
        <w:ind w:firstLine="540"/>
        <w:jc w:val="both"/>
      </w:pPr>
      <w:r>
        <w:t xml:space="preserve">7.9. При реконструкции изношенных газопроводов на участках, где они не отвечают требованиям </w:t>
      </w:r>
      <w:hyperlink r:id="rId273" w:history="1">
        <w:r>
          <w:rPr>
            <w:color w:val="0000FF"/>
          </w:rPr>
          <w:t>СНиП 42-01</w:t>
        </w:r>
      </w:hyperlink>
      <w:r>
        <w:t xml:space="preserve"> и других нормативных документов, действующих на момент проектирования реконструкции (глубина заложения, просадка газопровода от размыва основания почвенными водами, расстояния между зданиями, сооружениями и коммуникациями и пр.), следует их перекладывать.</w:t>
      </w:r>
    </w:p>
    <w:p w:rsidR="00015B14" w:rsidRDefault="00015B14">
      <w:pPr>
        <w:pStyle w:val="ConsPlusNormal"/>
        <w:spacing w:before="220"/>
        <w:ind w:firstLine="540"/>
        <w:jc w:val="both"/>
      </w:pPr>
      <w:r>
        <w:t>Наличие таких участков рекомендуется отразить в документации, представляемой заказчиком в проектную организацию, а в проекте реконструкции бестраншейным методом - предусмотреть их перекладку в соответствии с требованиями действующих на момент проектирования строительных норм.</w:t>
      </w:r>
    </w:p>
    <w:p w:rsidR="00015B14" w:rsidRDefault="00015B14">
      <w:pPr>
        <w:pStyle w:val="ConsPlusNormal"/>
        <w:spacing w:before="220"/>
        <w:ind w:firstLine="540"/>
        <w:jc w:val="both"/>
      </w:pPr>
      <w:r>
        <w:t>7.10. Проектная документация, как правило, должна быть выполнена на геоподоснове, действующей на момент проектирования, и согласована в установленном порядке.</w:t>
      </w:r>
    </w:p>
    <w:p w:rsidR="00015B14" w:rsidRDefault="00015B14">
      <w:pPr>
        <w:pStyle w:val="ConsPlusNormal"/>
        <w:spacing w:before="220"/>
        <w:ind w:firstLine="540"/>
        <w:jc w:val="both"/>
      </w:pPr>
      <w:r>
        <w:t>В отдельных случаях при небольших объемах работ (до 200 м) допускается наличие геоподосновы только на разрываемые для проведения работ котлованы с привязкой их и нанесением на схему в масштабе.</w:t>
      </w:r>
    </w:p>
    <w:p w:rsidR="00015B14" w:rsidRDefault="00015B14">
      <w:pPr>
        <w:pStyle w:val="ConsPlusNormal"/>
        <w:spacing w:before="220"/>
        <w:ind w:firstLine="540"/>
        <w:jc w:val="both"/>
      </w:pPr>
      <w:r>
        <w:t>Следует предусматривать мероприятия, не допускающие повреждения и возникновения деформаций зданий, сооружений и коммуникаций в процессе строительных работ.</w:t>
      </w:r>
    </w:p>
    <w:p w:rsidR="00015B14" w:rsidRDefault="00015B14">
      <w:pPr>
        <w:pStyle w:val="ConsPlusNormal"/>
        <w:spacing w:before="220"/>
        <w:ind w:firstLine="540"/>
        <w:jc w:val="both"/>
      </w:pPr>
      <w:r>
        <w:t>Условия пересечения с подземными сооружениями, коммуникациями и кабельными линиями, попадающими в зону намечаемых к вскрытию котлованов и мест открытой прокладки, согласовываются с заинтересованными организациями на стадии проектирования.</w:t>
      </w:r>
    </w:p>
    <w:p w:rsidR="00015B14" w:rsidRDefault="00015B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Состав разделов проектной документации и требования к их содержанию установлены </w:t>
            </w:r>
            <w:hyperlink r:id="rId274" w:history="1">
              <w:r>
                <w:rPr>
                  <w:color w:val="0000FF"/>
                </w:rPr>
                <w:t>Положением</w:t>
              </w:r>
            </w:hyperlink>
            <w:r>
              <w:rPr>
                <w:color w:val="392C69"/>
              </w:rPr>
              <w:t>, утв. Постановлением Правительства РФ от 16.02.2008 N 87.</w:t>
            </w:r>
          </w:p>
        </w:tc>
      </w:tr>
    </w:tbl>
    <w:p w:rsidR="00015B14" w:rsidRDefault="00015B14">
      <w:pPr>
        <w:pStyle w:val="ConsPlusNormal"/>
        <w:spacing w:before="280"/>
        <w:ind w:firstLine="540"/>
        <w:jc w:val="both"/>
      </w:pPr>
      <w:r>
        <w:t>7.11. Проектная документация включает в себя следующие разделы:</w:t>
      </w:r>
    </w:p>
    <w:p w:rsidR="00015B14" w:rsidRDefault="00015B14">
      <w:pPr>
        <w:pStyle w:val="ConsPlusNormal"/>
        <w:spacing w:before="220"/>
        <w:ind w:firstLine="540"/>
        <w:jc w:val="both"/>
      </w:pPr>
      <w:r>
        <w:t>- пояснительную записку;</w:t>
      </w:r>
    </w:p>
    <w:p w:rsidR="00015B14" w:rsidRDefault="00015B14">
      <w:pPr>
        <w:pStyle w:val="ConsPlusNormal"/>
        <w:spacing w:before="220"/>
        <w:ind w:firstLine="540"/>
        <w:jc w:val="both"/>
      </w:pPr>
      <w:r>
        <w:t>- план и профиль газопровода с геологическими данными;</w:t>
      </w:r>
    </w:p>
    <w:p w:rsidR="00015B14" w:rsidRDefault="00015B14">
      <w:pPr>
        <w:pStyle w:val="ConsPlusNormal"/>
        <w:spacing w:before="220"/>
        <w:ind w:firstLine="540"/>
        <w:jc w:val="both"/>
      </w:pPr>
      <w:r>
        <w:t>- проект организации строительства;</w:t>
      </w:r>
    </w:p>
    <w:p w:rsidR="00015B14" w:rsidRDefault="00015B14">
      <w:pPr>
        <w:pStyle w:val="ConsPlusNormal"/>
        <w:spacing w:before="220"/>
        <w:ind w:firstLine="540"/>
        <w:jc w:val="both"/>
      </w:pPr>
      <w:r>
        <w:t>- строительную часть (по необходимости);</w:t>
      </w:r>
    </w:p>
    <w:p w:rsidR="00015B14" w:rsidRDefault="00015B14">
      <w:pPr>
        <w:pStyle w:val="ConsPlusNormal"/>
        <w:spacing w:before="220"/>
        <w:ind w:firstLine="540"/>
        <w:jc w:val="both"/>
      </w:pPr>
      <w:r>
        <w:t>- сметы.</w:t>
      </w:r>
    </w:p>
    <w:p w:rsidR="00015B14" w:rsidRDefault="00015B14">
      <w:pPr>
        <w:pStyle w:val="ConsPlusNormal"/>
        <w:spacing w:before="220"/>
        <w:ind w:firstLine="540"/>
        <w:jc w:val="both"/>
      </w:pPr>
      <w:r>
        <w:t xml:space="preserve">7.12. Выбор марки материала (ПЭ 80, ПЭ 100), стандартных размерных соотношений используемых полиэтиленовых (в том числе профилированных) труб (SDR 26; SDR 17/17,6 или SDR 11) и коэффициента запаса прочности проводят в соответствии с требованиями </w:t>
      </w:r>
      <w:hyperlink r:id="rId275" w:history="1">
        <w:r>
          <w:rPr>
            <w:color w:val="0000FF"/>
          </w:rPr>
          <w:t>СНиП 42-01</w:t>
        </w:r>
      </w:hyperlink>
      <w:r>
        <w:t xml:space="preserve"> и настоящего СП.</w:t>
      </w:r>
    </w:p>
    <w:p w:rsidR="00015B14" w:rsidRDefault="00015B14">
      <w:pPr>
        <w:pStyle w:val="ConsPlusNormal"/>
        <w:spacing w:before="220"/>
        <w:ind w:firstLine="540"/>
        <w:jc w:val="both"/>
      </w:pPr>
      <w:r>
        <w:t>Трубы SDR 17,6 на участках открытой прокладки, в городских условиях, где грунт может быть засорен остатками строительного мусора, рекомендуется дополнительно защищать при помощи тонкостенных пластмассовых гофрированных труб.</w:t>
      </w:r>
    </w:p>
    <w:p w:rsidR="00015B14" w:rsidRDefault="00015B14">
      <w:pPr>
        <w:pStyle w:val="ConsPlusNormal"/>
        <w:spacing w:before="220"/>
        <w:ind w:firstLine="540"/>
        <w:jc w:val="both"/>
      </w:pPr>
      <w:r>
        <w:t xml:space="preserve">Трубы с SDR 26 на участках открытой прокладки рекомендуется дополнительно защищать </w:t>
      </w:r>
      <w:r>
        <w:lastRenderedPageBreak/>
        <w:t>гофрированной оболочкой или полуцилиндрами из полиэтиленовых труб большего диаметра, скрепленных между собой.</w:t>
      </w:r>
    </w:p>
    <w:p w:rsidR="00015B14" w:rsidRDefault="00015B14">
      <w:pPr>
        <w:pStyle w:val="ConsPlusNormal"/>
        <w:jc w:val="both"/>
      </w:pPr>
    </w:p>
    <w:p w:rsidR="00015B14" w:rsidRDefault="00015B14">
      <w:pPr>
        <w:pStyle w:val="ConsPlusNormal"/>
        <w:jc w:val="center"/>
        <w:outlineLvl w:val="3"/>
      </w:pPr>
      <w:r>
        <w:t>Основные положения по проектированию</w:t>
      </w:r>
    </w:p>
    <w:p w:rsidR="00015B14" w:rsidRDefault="00015B14">
      <w:pPr>
        <w:pStyle w:val="ConsPlusNormal"/>
        <w:jc w:val="both"/>
      </w:pPr>
    </w:p>
    <w:p w:rsidR="00015B14" w:rsidRDefault="00015B14">
      <w:pPr>
        <w:pStyle w:val="ConsPlusNormal"/>
        <w:ind w:firstLine="540"/>
        <w:jc w:val="both"/>
      </w:pPr>
      <w:r>
        <w:t xml:space="preserve">7.13. Проект реконструкции выполняется специализированными проектными организациями в соответствии с требованиями </w:t>
      </w:r>
      <w:hyperlink r:id="rId276" w:history="1">
        <w:r>
          <w:rPr>
            <w:color w:val="0000FF"/>
          </w:rPr>
          <w:t>СНиП 42-01</w:t>
        </w:r>
      </w:hyperlink>
      <w:r>
        <w:t xml:space="preserve"> и настоящего СП.</w:t>
      </w:r>
    </w:p>
    <w:p w:rsidR="00015B14" w:rsidRDefault="00015B14">
      <w:pPr>
        <w:pStyle w:val="ConsPlusNormal"/>
        <w:spacing w:before="220"/>
        <w:ind w:firstLine="540"/>
        <w:jc w:val="both"/>
      </w:pPr>
      <w:r>
        <w:t>7.14. Реконструкция газопроводов осуществляется на основе рабочего проекта и разработанных решений по организации строительного производства и технологии проведения работ, которые должны быть приняты в проекте организации строительства (ПОС), входящем в состав рабочего проекта и проекта производства работ (ППР).</w:t>
      </w:r>
    </w:p>
    <w:p w:rsidR="00015B14" w:rsidRDefault="00015B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СНиП 11-01-2003 отменен </w:t>
            </w:r>
            <w:hyperlink r:id="rId277" w:history="1">
              <w:r>
                <w:rPr>
                  <w:color w:val="0000FF"/>
                </w:rPr>
                <w:t>Постановлением</w:t>
              </w:r>
            </w:hyperlink>
            <w:r>
              <w:rPr>
                <w:color w:val="392C69"/>
              </w:rPr>
              <w:t xml:space="preserve"> Госстроя РФ от 17.11.2003 N 189 в связи с отказом Минюста РФ в регистрации.</w:t>
            </w:r>
          </w:p>
        </w:tc>
      </w:tr>
    </w:tbl>
    <w:p w:rsidR="00015B14" w:rsidRDefault="00015B14">
      <w:pPr>
        <w:pStyle w:val="ConsPlusNormal"/>
        <w:spacing w:before="280"/>
        <w:ind w:firstLine="540"/>
        <w:jc w:val="both"/>
      </w:pPr>
      <w:r>
        <w:t>Состав рабочего проекта и входящих в его состав технико-экономического обоснования, графической и рабочей документации, исполнительных схем и чертежей должен соответствовать требованиям СНиП 11-01.</w:t>
      </w:r>
    </w:p>
    <w:p w:rsidR="00015B14" w:rsidRDefault="00015B14">
      <w:pPr>
        <w:pStyle w:val="ConsPlusNormal"/>
        <w:spacing w:before="220"/>
        <w:ind w:firstLine="540"/>
        <w:jc w:val="both"/>
      </w:pPr>
      <w:r>
        <w:t xml:space="preserve">ПОС и ППР разрабатываются в соответствии с требованиям </w:t>
      </w:r>
      <w:hyperlink r:id="rId278" w:history="1">
        <w:r>
          <w:rPr>
            <w:color w:val="0000FF"/>
          </w:rPr>
          <w:t>СНиП 3.01.01</w:t>
        </w:r>
      </w:hyperlink>
      <w:r>
        <w:t xml:space="preserve"> на основании исходных данных, представленных заказчиком с учетом уровня технической оснащенности строительной и эксплуатирующей организаций.</w:t>
      </w:r>
    </w:p>
    <w:p w:rsidR="00015B14" w:rsidRDefault="00015B14">
      <w:pPr>
        <w:pStyle w:val="ConsPlusNormal"/>
        <w:spacing w:before="220"/>
        <w:ind w:firstLine="540"/>
        <w:jc w:val="both"/>
      </w:pPr>
      <w:r>
        <w:t>7.15. При оформлении заказа на проектирование объектов реконструкции изношенных газопроводов заказчик представляет в проектную организацию следующую документацию, согласованную с эксплуатирующей организацией:</w:t>
      </w:r>
    </w:p>
    <w:p w:rsidR="00015B14" w:rsidRDefault="00015B14">
      <w:pPr>
        <w:pStyle w:val="ConsPlusNormal"/>
        <w:spacing w:before="220"/>
        <w:ind w:firstLine="540"/>
        <w:jc w:val="both"/>
      </w:pPr>
      <w:r>
        <w:t>- техническое задание с указанием границ реконструкции;</w:t>
      </w:r>
    </w:p>
    <w:p w:rsidR="00015B14" w:rsidRDefault="00015B14">
      <w:pPr>
        <w:pStyle w:val="ConsPlusNormal"/>
        <w:spacing w:before="220"/>
        <w:ind w:firstLine="540"/>
        <w:jc w:val="both"/>
      </w:pPr>
      <w:r>
        <w:t>- исполнительную документацию на действующий изношенный газопровод в объеме, обеспечивающем точное определение положения подлежащего восстановлению газопровода и сооружений на нем;</w:t>
      </w:r>
    </w:p>
    <w:p w:rsidR="00015B14" w:rsidRDefault="00015B14">
      <w:pPr>
        <w:pStyle w:val="ConsPlusNormal"/>
        <w:spacing w:before="220"/>
        <w:ind w:firstLine="540"/>
        <w:jc w:val="both"/>
      </w:pPr>
      <w:r>
        <w:t>- справку о наличии и эффективности действия электрозащитных установок и акт по результатам последней проверки технического состояния газопровода приборными методами и с помощью шурфования при необходимости;</w:t>
      </w:r>
    </w:p>
    <w:p w:rsidR="00015B14" w:rsidRDefault="00015B14">
      <w:pPr>
        <w:pStyle w:val="ConsPlusNormal"/>
        <w:spacing w:before="220"/>
        <w:ind w:firstLine="540"/>
        <w:jc w:val="both"/>
      </w:pPr>
      <w:r>
        <w:t>- схему действующего газопровода со всеми ответвлениями от него и указанием нагрузок по расходу газа на реконструируемый участок и ответвления, внутренних диаметров изношенных газопроводов также с указанием источников питания от одного или нескольких ГРП;</w:t>
      </w:r>
    </w:p>
    <w:p w:rsidR="00015B14" w:rsidRDefault="00015B14">
      <w:pPr>
        <w:pStyle w:val="ConsPlusNormal"/>
        <w:spacing w:before="220"/>
        <w:ind w:firstLine="540"/>
        <w:jc w:val="both"/>
      </w:pPr>
      <w:r>
        <w:t>- перечень потребителей с указанием нагрузки, требующих бесперебойного снабжения газом.</w:t>
      </w:r>
    </w:p>
    <w:p w:rsidR="00015B14" w:rsidRDefault="00015B14">
      <w:pPr>
        <w:pStyle w:val="ConsPlusNormal"/>
        <w:jc w:val="both"/>
      </w:pPr>
    </w:p>
    <w:p w:rsidR="00015B14" w:rsidRDefault="00015B14">
      <w:pPr>
        <w:pStyle w:val="ConsPlusNormal"/>
        <w:jc w:val="center"/>
        <w:outlineLvl w:val="3"/>
      </w:pPr>
      <w:r>
        <w:t>Требования к рабочему проекту</w:t>
      </w:r>
    </w:p>
    <w:p w:rsidR="00015B14" w:rsidRDefault="00015B14">
      <w:pPr>
        <w:pStyle w:val="ConsPlusNormal"/>
        <w:jc w:val="both"/>
      </w:pPr>
    </w:p>
    <w:p w:rsidR="00015B14" w:rsidRDefault="00015B14">
      <w:pPr>
        <w:pStyle w:val="ConsPlusNormal"/>
        <w:ind w:firstLine="540"/>
        <w:jc w:val="both"/>
      </w:pPr>
      <w:r>
        <w:t>7.16. Проекты реконструкции разрабатываются с применением апробированных технических решений, на которые разработаны и введены в действие нормативные документы в соответствии со СНиП 11-01.</w:t>
      </w:r>
    </w:p>
    <w:p w:rsidR="00015B14" w:rsidRDefault="00015B14">
      <w:pPr>
        <w:pStyle w:val="ConsPlusNormal"/>
        <w:spacing w:before="220"/>
        <w:ind w:firstLine="540"/>
        <w:jc w:val="both"/>
      </w:pPr>
      <w:r>
        <w:t>При разработке рабочего проекта рекомендуется рассматривать следующие варианты технических решений:</w:t>
      </w:r>
    </w:p>
    <w:p w:rsidR="00015B14" w:rsidRDefault="00015B14">
      <w:pPr>
        <w:pStyle w:val="ConsPlusNormal"/>
        <w:spacing w:before="220"/>
        <w:ind w:firstLine="540"/>
        <w:jc w:val="both"/>
      </w:pPr>
      <w:r>
        <w:lastRenderedPageBreak/>
        <w:t>- сохранение существующего давления в сети, когда это возможно по условиям обеспечения газом потребителей;</w:t>
      </w:r>
    </w:p>
    <w:p w:rsidR="00015B14" w:rsidRDefault="00015B14">
      <w:pPr>
        <w:pStyle w:val="ConsPlusNormal"/>
        <w:spacing w:before="220"/>
        <w:ind w:firstLine="540"/>
        <w:jc w:val="both"/>
      </w:pPr>
      <w:r>
        <w:t>- полный перевод сетей низкого давления на среднее с установкой перед каждым потребителем индивидуальных регуляторов давления;</w:t>
      </w:r>
    </w:p>
    <w:p w:rsidR="00015B14" w:rsidRDefault="00015B14">
      <w:pPr>
        <w:pStyle w:val="ConsPlusNormal"/>
        <w:spacing w:before="220"/>
        <w:ind w:firstLine="540"/>
        <w:jc w:val="both"/>
      </w:pPr>
      <w:r>
        <w:t>- частичный перевод сетей низкого давления на среднее с установкой регуляторов давления на группу потребителей газа с сохранением низкого давления для оставшейся части внутриквартальной сети;</w:t>
      </w:r>
    </w:p>
    <w:p w:rsidR="00015B14" w:rsidRDefault="00015B14">
      <w:pPr>
        <w:pStyle w:val="ConsPlusNormal"/>
        <w:spacing w:before="220"/>
        <w:ind w:firstLine="540"/>
        <w:jc w:val="both"/>
      </w:pPr>
      <w:r>
        <w:t>- перевод газопровода среднего давления на высокое, когда это возможно по условиям обеспечения газом потребителей.</w:t>
      </w:r>
    </w:p>
    <w:p w:rsidR="00015B14" w:rsidRDefault="00015B14">
      <w:pPr>
        <w:pStyle w:val="ConsPlusNormal"/>
        <w:spacing w:before="220"/>
        <w:ind w:firstLine="540"/>
        <w:jc w:val="both"/>
      </w:pPr>
      <w:r>
        <w:t>7.17. На рабочих чертежах реконструируемых участков наносятся места расположения близлежащих, расположенных параллельно и пересекаемых подземных инженерных сооружений и коммуникаций, трасс телефонной канализации и подземных кабелей, колодцев и смотровых устройств, средств связи и других сооружений.</w:t>
      </w:r>
    </w:p>
    <w:p w:rsidR="00015B14" w:rsidRDefault="00015B14">
      <w:pPr>
        <w:pStyle w:val="ConsPlusNormal"/>
        <w:spacing w:before="220"/>
        <w:ind w:firstLine="540"/>
        <w:jc w:val="both"/>
      </w:pPr>
      <w:r>
        <w:t>Соотношение диаметров старого и нового газопроводов и способ бестраншейной реконструкции определяются по результатам гидравлического расчета пропускной способности и анализа прохождения трассы реконструируемого газопровода.</w:t>
      </w:r>
    </w:p>
    <w:p w:rsidR="00015B14" w:rsidRDefault="00015B14">
      <w:pPr>
        <w:pStyle w:val="ConsPlusNormal"/>
        <w:spacing w:before="220"/>
        <w:ind w:firstLine="540"/>
        <w:jc w:val="both"/>
      </w:pPr>
      <w:r>
        <w:t>Следует учитывать состояние внутренней поверхности стальных газопроводов: смещение кромок труб; наличие наплывов металла или подварок в корне шва; наличие остающихся закладных колец (подкладок); излом профиля трассы; возможность скопления конденсата в низших точках газопровода, которые могут препятствовать свободному прохождению полиэтиленовой (в том числе профилированной) плети или синтетического тканевого шланга.</w:t>
      </w:r>
    </w:p>
    <w:p w:rsidR="00015B14" w:rsidRDefault="00015B14">
      <w:pPr>
        <w:pStyle w:val="ConsPlusNormal"/>
        <w:spacing w:before="220"/>
        <w:ind w:firstLine="540"/>
        <w:jc w:val="both"/>
      </w:pPr>
      <w:r>
        <w:t>В проекте учитываются возможные затраты на внутреннюю телеинспекцию полости реконструируемого газопровода, подрезку и зачистку механических препятствий (грат на сварных швах, несовпадение кромок и др.) и удаление посторонних предметов и конденсата с помощью ремонтных роботов или дополнительных котлованов и вырезки катушек.</w:t>
      </w:r>
    </w:p>
    <w:p w:rsidR="00015B14" w:rsidRDefault="00015B14">
      <w:pPr>
        <w:pStyle w:val="ConsPlusNormal"/>
        <w:spacing w:before="220"/>
        <w:ind w:firstLine="540"/>
        <w:jc w:val="both"/>
      </w:pPr>
      <w:r>
        <w:t>7.18. Реконструкция стальных газопроводов предусматривается участками. Длина отдельных участков устанавливается в зависимости от местных условий прохождения трассы, состояния внутренней поверхности реконструируемого газопровода, принятой технологии реконструкции, плотности застройки, количества необходимых ответвлений, наличия крутых поворотов, резких перепадов высот и других факторов.</w:t>
      </w:r>
    </w:p>
    <w:p w:rsidR="00015B14" w:rsidRDefault="00015B14">
      <w:pPr>
        <w:pStyle w:val="ConsPlusNormal"/>
        <w:spacing w:before="220"/>
        <w:ind w:firstLine="540"/>
        <w:jc w:val="both"/>
      </w:pPr>
      <w:r>
        <w:t>Для удаления загрязнений внутренней поверхности реконструируемого газопровода длина участков, подлежащих очистке, должна приниматься, как правило, не более 100 м.</w:t>
      </w:r>
    </w:p>
    <w:p w:rsidR="00015B14" w:rsidRDefault="00015B14">
      <w:pPr>
        <w:pStyle w:val="ConsPlusNormal"/>
        <w:spacing w:before="220"/>
        <w:ind w:firstLine="540"/>
        <w:jc w:val="both"/>
      </w:pPr>
      <w:r>
        <w:t>Допускается большая длина для очистки при условии разработки специальной технологической карты организацией, выполняющей основные работы.</w:t>
      </w:r>
    </w:p>
    <w:p w:rsidR="00015B14" w:rsidRDefault="00015B14">
      <w:pPr>
        <w:pStyle w:val="ConsPlusNormal"/>
        <w:spacing w:before="220"/>
        <w:ind w:firstLine="540"/>
        <w:jc w:val="both"/>
      </w:pPr>
      <w:r>
        <w:t>7.19. При разработке проектной документации на реконструкцию изношенных газопроводов, попадающих в зону действия линий и сооружений метрополитена, железных дорог и других спецобъектов, должны быть, как правило, получены технические условия от организаций, эксплуатирующих их.</w:t>
      </w:r>
    </w:p>
    <w:p w:rsidR="00015B14" w:rsidRDefault="00015B14">
      <w:pPr>
        <w:pStyle w:val="ConsPlusNormal"/>
        <w:spacing w:before="220"/>
        <w:ind w:firstLine="540"/>
        <w:jc w:val="both"/>
      </w:pPr>
      <w:r>
        <w:t>Проектная документация в этом случае, кроме других согласований, должна быть согласована с соответствующими службами этих объектов.</w:t>
      </w:r>
    </w:p>
    <w:p w:rsidR="00015B14" w:rsidRDefault="00015B14">
      <w:pPr>
        <w:pStyle w:val="ConsPlusNormal"/>
        <w:spacing w:before="220"/>
        <w:ind w:firstLine="540"/>
        <w:jc w:val="both"/>
      </w:pPr>
      <w:r>
        <w:t xml:space="preserve">7.20. Расстояние в плане между вскрываемыми котлованами для производства работ и ограждением наземной линии метрополитена должно быть таким, чтобы основание ограждений не попало в призму обрушения грунта котлована, и составлять не менее 5 м. В стесненных </w:t>
      </w:r>
      <w:r>
        <w:lastRenderedPageBreak/>
        <w:t>условиях при соответствующем техническом обосновании расстояние может быть уменьшено по согласованию с соответствующими службами.</w:t>
      </w:r>
    </w:p>
    <w:p w:rsidR="00015B14" w:rsidRDefault="00015B14">
      <w:pPr>
        <w:pStyle w:val="ConsPlusNormal"/>
        <w:spacing w:before="220"/>
        <w:ind w:firstLine="540"/>
        <w:jc w:val="both"/>
      </w:pPr>
      <w:r>
        <w:t>7.21. При разработке проектной документации на реконструкцию подводных переходов газопроводов (дюкеров) особое внимание уделяется мероприятиям по сохранности от обрушения берегов, дамб и набережных, для чего перед началом проектных работ должно быть проведено детальное геологическое исследование грунтов и в зависимости от их состояния следует принимать меры по их закреплению.</w:t>
      </w:r>
    </w:p>
    <w:p w:rsidR="00015B14" w:rsidRDefault="00015B14">
      <w:pPr>
        <w:pStyle w:val="ConsPlusNormal"/>
        <w:spacing w:before="220"/>
        <w:ind w:firstLine="540"/>
        <w:jc w:val="both"/>
      </w:pPr>
      <w:r>
        <w:t>Подъездные дороги, машины и оборудование должны располагаться так, чтобы исключить воздействие нагрузки на края берегов и ограждающих стенок дамб и набережной. Проект организации строительства согласовывается с организациями, в эксплуатации которых находятся береговые устои, дамбы и набережные.</w:t>
      </w:r>
    </w:p>
    <w:p w:rsidR="00015B14" w:rsidRDefault="00015B14">
      <w:pPr>
        <w:pStyle w:val="ConsPlusNormal"/>
        <w:spacing w:before="220"/>
        <w:ind w:firstLine="540"/>
        <w:jc w:val="both"/>
      </w:pPr>
      <w:r>
        <w:t>7.22. При разработке проекта реконструкции газопроводов учитывают, что рассечение стального газопровода на отдельные участки (при протяжке полиэтиленовых труб) может привести к нарушению единой системы электрохимической защиты. В соответствии с этим при необходимости проект должен включать, как правило, отдельный раздел или перечень мероприятий по защите от коррозии металлических участков газопровода, футляров и стальных вставок.</w:t>
      </w:r>
    </w:p>
    <w:p w:rsidR="00015B14" w:rsidRDefault="00015B14">
      <w:pPr>
        <w:pStyle w:val="ConsPlusNormal"/>
        <w:spacing w:before="220"/>
        <w:ind w:firstLine="540"/>
        <w:jc w:val="both"/>
      </w:pPr>
      <w:r>
        <w:t>Для газопроводов, восстанавливаемых с применением синтетических тканевых шлангов и специального двухкомпонентного клея, как правило, сохраняется существующая активная защита.</w:t>
      </w:r>
    </w:p>
    <w:p w:rsidR="00015B14" w:rsidRDefault="00015B14">
      <w:pPr>
        <w:pStyle w:val="ConsPlusNormal"/>
        <w:spacing w:before="220"/>
        <w:ind w:firstLine="540"/>
        <w:jc w:val="both"/>
      </w:pPr>
      <w:r>
        <w:t>Необходимость сохранения активной защиты реконструируемого газопровода решается проектной организацией в зависимости от конкретных условий прохождения трассы газопровода, наличия совместной защиты и влияния ее на другие подземные сооружения, степени ответственности отдельных участков газопровода, его технического состояния, необходимости сохранения прочностных свойств стальных труб и других факторов.</w:t>
      </w:r>
    </w:p>
    <w:p w:rsidR="00015B14" w:rsidRDefault="00015B14">
      <w:pPr>
        <w:pStyle w:val="ConsPlusNormal"/>
        <w:spacing w:before="220"/>
        <w:ind w:firstLine="540"/>
        <w:jc w:val="both"/>
      </w:pPr>
      <w:r>
        <w:t>Способ защиты от коррозии выбирается проектной организацией по согласованию с предприятием, выполняющим работы по эксплуатации систем защиты, и может предусматривать:</w:t>
      </w:r>
    </w:p>
    <w:p w:rsidR="00015B14" w:rsidRDefault="00015B14">
      <w:pPr>
        <w:pStyle w:val="ConsPlusNormal"/>
        <w:spacing w:before="220"/>
        <w:ind w:firstLine="540"/>
        <w:jc w:val="both"/>
      </w:pPr>
      <w:r>
        <w:t>- сохранение комплексной активной защиты всех подземных металлических сооружений (газопроводов, тепловых сетей, водопроводов и т.д.);</w:t>
      </w:r>
    </w:p>
    <w:p w:rsidR="00015B14" w:rsidRDefault="00015B14">
      <w:pPr>
        <w:pStyle w:val="ConsPlusNormal"/>
        <w:spacing w:before="220"/>
        <w:ind w:firstLine="540"/>
        <w:jc w:val="both"/>
      </w:pPr>
      <w:r>
        <w:t>- замену катодной защиты протекторной;</w:t>
      </w:r>
    </w:p>
    <w:p w:rsidR="00015B14" w:rsidRDefault="00015B14">
      <w:pPr>
        <w:pStyle w:val="ConsPlusNormal"/>
        <w:spacing w:before="220"/>
        <w:ind w:firstLine="540"/>
        <w:jc w:val="both"/>
      </w:pPr>
      <w:r>
        <w:t>- отказ от активной защиты восстановленного участка.</w:t>
      </w:r>
    </w:p>
    <w:p w:rsidR="00015B14" w:rsidRDefault="00015B14">
      <w:pPr>
        <w:pStyle w:val="ConsPlusNormal"/>
        <w:spacing w:before="220"/>
        <w:ind w:firstLine="540"/>
        <w:jc w:val="both"/>
      </w:pPr>
      <w:r>
        <w:t xml:space="preserve">Мероприятия по защите от коррозии разрабатываются в соответствии с требованиями </w:t>
      </w:r>
      <w:hyperlink r:id="rId279" w:history="1">
        <w:r>
          <w:rPr>
            <w:color w:val="0000FF"/>
          </w:rPr>
          <w:t>СНиП 42-01</w:t>
        </w:r>
      </w:hyperlink>
      <w:r>
        <w:t xml:space="preserve"> и дополнительно включают указания по:</w:t>
      </w:r>
    </w:p>
    <w:p w:rsidR="00015B14" w:rsidRDefault="00015B14">
      <w:pPr>
        <w:pStyle w:val="ConsPlusNormal"/>
        <w:spacing w:before="220"/>
        <w:ind w:firstLine="540"/>
        <w:jc w:val="both"/>
      </w:pPr>
      <w:r>
        <w:t>- сохранению, ликвидации или замене установок и устройств электрозащиты и контрольно-измерительных пунктов;</w:t>
      </w:r>
    </w:p>
    <w:p w:rsidR="00015B14" w:rsidRDefault="00015B14">
      <w:pPr>
        <w:pStyle w:val="ConsPlusNormal"/>
        <w:spacing w:before="220"/>
        <w:ind w:firstLine="540"/>
        <w:jc w:val="both"/>
      </w:pPr>
      <w:r>
        <w:t>- выполнению электроперемычек между обрезанными участками существовавшего газопровода;</w:t>
      </w:r>
    </w:p>
    <w:p w:rsidR="00015B14" w:rsidRDefault="00015B14">
      <w:pPr>
        <w:pStyle w:val="ConsPlusNormal"/>
        <w:spacing w:before="220"/>
        <w:ind w:firstLine="540"/>
        <w:jc w:val="both"/>
      </w:pPr>
      <w:r>
        <w:t>- необходимости реконструкции трасс дренажных и питающих кабелей, а также пунктов их подключения к подземным сооружениям;</w:t>
      </w:r>
    </w:p>
    <w:p w:rsidR="00015B14" w:rsidRDefault="00015B14">
      <w:pPr>
        <w:pStyle w:val="ConsPlusNormal"/>
        <w:spacing w:before="220"/>
        <w:ind w:firstLine="540"/>
        <w:jc w:val="both"/>
      </w:pPr>
      <w:r>
        <w:t>- порядку налаживания и регулировки систем электрозащиты.</w:t>
      </w:r>
    </w:p>
    <w:p w:rsidR="00015B14" w:rsidRDefault="00015B14">
      <w:pPr>
        <w:pStyle w:val="ConsPlusNormal"/>
        <w:spacing w:before="220"/>
        <w:ind w:firstLine="540"/>
        <w:jc w:val="both"/>
      </w:pPr>
      <w:r>
        <w:t>7.23. Проектом учитываются мероприятия и затраты на восстановление дорожных покрытий и зеленых насаждений, поврежденных при проведении реконструкции газопровода.</w:t>
      </w:r>
    </w:p>
    <w:p w:rsidR="00015B14" w:rsidRDefault="00015B14">
      <w:pPr>
        <w:pStyle w:val="ConsPlusNormal"/>
        <w:spacing w:before="220"/>
        <w:ind w:firstLine="540"/>
        <w:jc w:val="both"/>
      </w:pPr>
      <w:r>
        <w:lastRenderedPageBreak/>
        <w:t>7.24. Для потребителей, требующих бесперебойного снабжения газом и питающихся от отсекаемых участков газопроводной сети, должен производиться расчет схемы временного их подключения при помощи байпаса к ближайшему эксплуатирующемуся участку. Байпас может предусматриваться из металлических или полиэтиленовых труб в зависимости от планируемого времени эксплуатации.</w:t>
      </w:r>
    </w:p>
    <w:p w:rsidR="00015B14" w:rsidRDefault="00015B14">
      <w:pPr>
        <w:pStyle w:val="ConsPlusNormal"/>
        <w:spacing w:before="220"/>
        <w:ind w:firstLine="540"/>
        <w:jc w:val="both"/>
      </w:pPr>
      <w:r>
        <w:t>7.25. Размещать соединения "полиэтилен - сталь" рекомендуется только на прямолинейных участках газопроводов.</w:t>
      </w:r>
    </w:p>
    <w:p w:rsidR="00015B14" w:rsidRDefault="00015B14">
      <w:pPr>
        <w:pStyle w:val="ConsPlusNormal"/>
        <w:spacing w:before="220"/>
        <w:ind w:firstLine="540"/>
        <w:jc w:val="both"/>
      </w:pPr>
      <w:r>
        <w:t>При наличии на реконструируемых участках отводов или тройниковых ответвлений протяжка через них полиэтиленовых труб не рекомендуется. На этом месте предусматриваются котлован и вырезка соответствующей соединительной детали стального газопровода.</w:t>
      </w:r>
    </w:p>
    <w:p w:rsidR="00015B14" w:rsidRDefault="00015B14">
      <w:pPr>
        <w:pStyle w:val="ConsPlusNormal"/>
        <w:spacing w:before="220"/>
        <w:ind w:firstLine="540"/>
        <w:jc w:val="both"/>
      </w:pPr>
      <w:r>
        <w:t>Протягивание вместе с трубами неразъемных соединений "полиэтилен - сталь" не допускается, а деталей с закладными нагревателями не рекомендуется.</w:t>
      </w:r>
    </w:p>
    <w:p w:rsidR="00015B14" w:rsidRDefault="00015B14">
      <w:pPr>
        <w:pStyle w:val="ConsPlusNormal"/>
        <w:spacing w:before="220"/>
        <w:ind w:firstLine="540"/>
        <w:jc w:val="both"/>
      </w:pPr>
      <w:r>
        <w:t>Рекомендуемые соотношения диаметров стальных и протягиваемых в них полиэтиленовых труб приведены в таблице 16.</w:t>
      </w:r>
    </w:p>
    <w:p w:rsidR="00015B14" w:rsidRDefault="00015B14">
      <w:pPr>
        <w:pStyle w:val="ConsPlusNormal"/>
        <w:jc w:val="both"/>
      </w:pPr>
    </w:p>
    <w:p w:rsidR="00015B14" w:rsidRDefault="00015B14">
      <w:pPr>
        <w:pStyle w:val="ConsPlusNormal"/>
        <w:jc w:val="right"/>
      </w:pPr>
      <w:r>
        <w:t>Таблица 16</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5"/>
        <w:gridCol w:w="2976"/>
        <w:gridCol w:w="1529"/>
        <w:gridCol w:w="1530"/>
      </w:tblGrid>
      <w:tr w:rsidR="00015B14">
        <w:tc>
          <w:tcPr>
            <w:tcW w:w="2975" w:type="dxa"/>
            <w:vMerge w:val="restart"/>
            <w:vAlign w:val="center"/>
          </w:tcPr>
          <w:p w:rsidR="00015B14" w:rsidRDefault="00015B14">
            <w:pPr>
              <w:pStyle w:val="ConsPlusNormal"/>
              <w:jc w:val="center"/>
            </w:pPr>
            <w:r>
              <w:t>Диаметр существующего стального газопровода, мм</w:t>
            </w:r>
          </w:p>
        </w:tc>
        <w:tc>
          <w:tcPr>
            <w:tcW w:w="2976" w:type="dxa"/>
            <w:vMerge w:val="restart"/>
            <w:vAlign w:val="center"/>
          </w:tcPr>
          <w:p w:rsidR="00015B14" w:rsidRDefault="00015B14">
            <w:pPr>
              <w:pStyle w:val="ConsPlusNormal"/>
              <w:jc w:val="center"/>
            </w:pPr>
            <w:r>
              <w:t>Диаметр рекомендуемых к протяжке полиэтиленовых труб, мм</w:t>
            </w:r>
          </w:p>
        </w:tc>
        <w:tc>
          <w:tcPr>
            <w:tcW w:w="3059" w:type="dxa"/>
            <w:gridSpan w:val="2"/>
            <w:vAlign w:val="center"/>
          </w:tcPr>
          <w:p w:rsidR="00015B14" w:rsidRDefault="00015B14">
            <w:pPr>
              <w:pStyle w:val="ConsPlusNormal"/>
              <w:jc w:val="center"/>
            </w:pPr>
            <w:r>
              <w:t>Коэффициент уменьшения проходного сечения</w:t>
            </w:r>
          </w:p>
        </w:tc>
      </w:tr>
      <w:tr w:rsidR="00015B14">
        <w:tc>
          <w:tcPr>
            <w:tcW w:w="2975" w:type="dxa"/>
            <w:vMerge/>
          </w:tcPr>
          <w:p w:rsidR="00015B14" w:rsidRDefault="00015B14"/>
        </w:tc>
        <w:tc>
          <w:tcPr>
            <w:tcW w:w="2976" w:type="dxa"/>
            <w:vMerge/>
          </w:tcPr>
          <w:p w:rsidR="00015B14" w:rsidRDefault="00015B14"/>
        </w:tc>
        <w:tc>
          <w:tcPr>
            <w:tcW w:w="1529" w:type="dxa"/>
            <w:vAlign w:val="center"/>
          </w:tcPr>
          <w:p w:rsidR="00015B14" w:rsidRDefault="00015B14">
            <w:pPr>
              <w:pStyle w:val="ConsPlusNormal"/>
              <w:jc w:val="center"/>
            </w:pPr>
            <w:r>
              <w:rPr>
                <w:i/>
              </w:rPr>
              <w:t>SDR</w:t>
            </w:r>
            <w:r>
              <w:t xml:space="preserve"> 11</w:t>
            </w:r>
          </w:p>
        </w:tc>
        <w:tc>
          <w:tcPr>
            <w:tcW w:w="1530" w:type="dxa"/>
            <w:vAlign w:val="center"/>
          </w:tcPr>
          <w:p w:rsidR="00015B14" w:rsidRDefault="00015B14">
            <w:pPr>
              <w:pStyle w:val="ConsPlusNormal"/>
              <w:jc w:val="center"/>
            </w:pPr>
            <w:r>
              <w:rPr>
                <w:i/>
              </w:rPr>
              <w:t>SDR</w:t>
            </w:r>
            <w:r>
              <w:t xml:space="preserve"> 17,6</w:t>
            </w:r>
          </w:p>
        </w:tc>
      </w:tr>
      <w:tr w:rsidR="00015B14">
        <w:tc>
          <w:tcPr>
            <w:tcW w:w="2975" w:type="dxa"/>
          </w:tcPr>
          <w:p w:rsidR="00015B14" w:rsidRDefault="00015B14">
            <w:pPr>
              <w:pStyle w:val="ConsPlusNormal"/>
              <w:jc w:val="center"/>
            </w:pPr>
            <w:r>
              <w:t>40</w:t>
            </w:r>
          </w:p>
        </w:tc>
        <w:tc>
          <w:tcPr>
            <w:tcW w:w="2976" w:type="dxa"/>
          </w:tcPr>
          <w:p w:rsidR="00015B14" w:rsidRDefault="00015B14">
            <w:pPr>
              <w:pStyle w:val="ConsPlusNormal"/>
              <w:jc w:val="center"/>
            </w:pPr>
            <w:r>
              <w:t>20</w:t>
            </w:r>
          </w:p>
        </w:tc>
        <w:tc>
          <w:tcPr>
            <w:tcW w:w="1529" w:type="dxa"/>
          </w:tcPr>
          <w:p w:rsidR="00015B14" w:rsidRDefault="00015B14">
            <w:pPr>
              <w:pStyle w:val="ConsPlusNormal"/>
              <w:jc w:val="center"/>
            </w:pPr>
            <w:r>
              <w:t>8,6</w:t>
            </w:r>
          </w:p>
        </w:tc>
        <w:tc>
          <w:tcPr>
            <w:tcW w:w="1530" w:type="dxa"/>
          </w:tcPr>
          <w:p w:rsidR="00015B14" w:rsidRDefault="00015B14">
            <w:pPr>
              <w:pStyle w:val="ConsPlusNormal"/>
            </w:pPr>
          </w:p>
        </w:tc>
      </w:tr>
      <w:tr w:rsidR="00015B14">
        <w:tc>
          <w:tcPr>
            <w:tcW w:w="2975" w:type="dxa"/>
          </w:tcPr>
          <w:p w:rsidR="00015B14" w:rsidRDefault="00015B14">
            <w:pPr>
              <w:pStyle w:val="ConsPlusNormal"/>
              <w:jc w:val="center"/>
            </w:pPr>
            <w:r>
              <w:t>50</w:t>
            </w:r>
          </w:p>
        </w:tc>
        <w:tc>
          <w:tcPr>
            <w:tcW w:w="2976" w:type="dxa"/>
          </w:tcPr>
          <w:p w:rsidR="00015B14" w:rsidRDefault="00015B14">
            <w:pPr>
              <w:pStyle w:val="ConsPlusNormal"/>
              <w:jc w:val="center"/>
            </w:pPr>
            <w:r>
              <w:t>32</w:t>
            </w:r>
          </w:p>
        </w:tc>
        <w:tc>
          <w:tcPr>
            <w:tcW w:w="1529" w:type="dxa"/>
          </w:tcPr>
          <w:p w:rsidR="00015B14" w:rsidRDefault="00015B14">
            <w:pPr>
              <w:pStyle w:val="ConsPlusNormal"/>
              <w:jc w:val="center"/>
            </w:pPr>
            <w:r>
              <w:t>4,9</w:t>
            </w:r>
          </w:p>
        </w:tc>
        <w:tc>
          <w:tcPr>
            <w:tcW w:w="1530" w:type="dxa"/>
          </w:tcPr>
          <w:p w:rsidR="00015B14" w:rsidRDefault="00015B14">
            <w:pPr>
              <w:pStyle w:val="ConsPlusNormal"/>
            </w:pPr>
          </w:p>
        </w:tc>
      </w:tr>
      <w:tr w:rsidR="00015B14">
        <w:tc>
          <w:tcPr>
            <w:tcW w:w="2975" w:type="dxa"/>
          </w:tcPr>
          <w:p w:rsidR="00015B14" w:rsidRDefault="00015B14">
            <w:pPr>
              <w:pStyle w:val="ConsPlusNormal"/>
              <w:jc w:val="center"/>
            </w:pPr>
            <w:r>
              <w:t>65</w:t>
            </w:r>
          </w:p>
        </w:tc>
        <w:tc>
          <w:tcPr>
            <w:tcW w:w="2976" w:type="dxa"/>
          </w:tcPr>
          <w:p w:rsidR="00015B14" w:rsidRDefault="00015B14">
            <w:pPr>
              <w:pStyle w:val="ConsPlusNormal"/>
              <w:jc w:val="center"/>
            </w:pPr>
            <w:r>
              <w:t>40</w:t>
            </w:r>
          </w:p>
        </w:tc>
        <w:tc>
          <w:tcPr>
            <w:tcW w:w="1529" w:type="dxa"/>
          </w:tcPr>
          <w:p w:rsidR="00015B14" w:rsidRDefault="00015B14">
            <w:pPr>
              <w:pStyle w:val="ConsPlusNormal"/>
              <w:jc w:val="center"/>
            </w:pPr>
            <w:r>
              <w:t>4,6</w:t>
            </w:r>
          </w:p>
        </w:tc>
        <w:tc>
          <w:tcPr>
            <w:tcW w:w="1530" w:type="dxa"/>
          </w:tcPr>
          <w:p w:rsidR="00015B14" w:rsidRDefault="00015B14">
            <w:pPr>
              <w:pStyle w:val="ConsPlusNormal"/>
            </w:pPr>
          </w:p>
        </w:tc>
      </w:tr>
      <w:tr w:rsidR="00015B14">
        <w:tc>
          <w:tcPr>
            <w:tcW w:w="2975" w:type="dxa"/>
          </w:tcPr>
          <w:p w:rsidR="00015B14" w:rsidRDefault="00015B14">
            <w:pPr>
              <w:pStyle w:val="ConsPlusNormal"/>
              <w:jc w:val="center"/>
            </w:pPr>
            <w:r>
              <w:t>80</w:t>
            </w:r>
          </w:p>
        </w:tc>
        <w:tc>
          <w:tcPr>
            <w:tcW w:w="2976" w:type="dxa"/>
          </w:tcPr>
          <w:p w:rsidR="00015B14" w:rsidRDefault="00015B14">
            <w:pPr>
              <w:pStyle w:val="ConsPlusNormal"/>
              <w:jc w:val="center"/>
            </w:pPr>
            <w:r>
              <w:t>50</w:t>
            </w:r>
          </w:p>
        </w:tc>
        <w:tc>
          <w:tcPr>
            <w:tcW w:w="1529" w:type="dxa"/>
          </w:tcPr>
          <w:p w:rsidR="00015B14" w:rsidRDefault="00015B14">
            <w:pPr>
              <w:pStyle w:val="ConsPlusNormal"/>
              <w:jc w:val="center"/>
            </w:pPr>
            <w:r>
              <w:t>4,2</w:t>
            </w:r>
          </w:p>
        </w:tc>
        <w:tc>
          <w:tcPr>
            <w:tcW w:w="1530" w:type="dxa"/>
          </w:tcPr>
          <w:p w:rsidR="00015B14" w:rsidRDefault="00015B14">
            <w:pPr>
              <w:pStyle w:val="ConsPlusNormal"/>
            </w:pPr>
          </w:p>
        </w:tc>
      </w:tr>
      <w:tr w:rsidR="00015B14">
        <w:tc>
          <w:tcPr>
            <w:tcW w:w="2975" w:type="dxa"/>
          </w:tcPr>
          <w:p w:rsidR="00015B14" w:rsidRDefault="00015B14">
            <w:pPr>
              <w:pStyle w:val="ConsPlusNormal"/>
              <w:jc w:val="center"/>
            </w:pPr>
            <w:r>
              <w:t>100</w:t>
            </w:r>
          </w:p>
        </w:tc>
        <w:tc>
          <w:tcPr>
            <w:tcW w:w="2976" w:type="dxa"/>
          </w:tcPr>
          <w:p w:rsidR="00015B14" w:rsidRDefault="00015B14">
            <w:pPr>
              <w:pStyle w:val="ConsPlusNormal"/>
              <w:jc w:val="center"/>
            </w:pPr>
            <w:r>
              <w:t>63</w:t>
            </w:r>
          </w:p>
        </w:tc>
        <w:tc>
          <w:tcPr>
            <w:tcW w:w="1529" w:type="dxa"/>
          </w:tcPr>
          <w:p w:rsidR="00015B14" w:rsidRDefault="00015B14">
            <w:pPr>
              <w:pStyle w:val="ConsPlusNormal"/>
              <w:jc w:val="center"/>
            </w:pPr>
            <w:r>
              <w:t>3,8</w:t>
            </w:r>
          </w:p>
        </w:tc>
        <w:tc>
          <w:tcPr>
            <w:tcW w:w="1530" w:type="dxa"/>
          </w:tcPr>
          <w:p w:rsidR="00015B14" w:rsidRDefault="00015B14">
            <w:pPr>
              <w:pStyle w:val="ConsPlusNormal"/>
            </w:pPr>
          </w:p>
        </w:tc>
      </w:tr>
      <w:tr w:rsidR="00015B14">
        <w:tc>
          <w:tcPr>
            <w:tcW w:w="2975" w:type="dxa"/>
          </w:tcPr>
          <w:p w:rsidR="00015B14" w:rsidRDefault="00015B14">
            <w:pPr>
              <w:pStyle w:val="ConsPlusNormal"/>
              <w:jc w:val="center"/>
            </w:pPr>
            <w:r>
              <w:t>150</w:t>
            </w:r>
          </w:p>
        </w:tc>
        <w:tc>
          <w:tcPr>
            <w:tcW w:w="2976" w:type="dxa"/>
          </w:tcPr>
          <w:p w:rsidR="00015B14" w:rsidRDefault="00015B14">
            <w:pPr>
              <w:pStyle w:val="ConsPlusNormal"/>
              <w:jc w:val="center"/>
            </w:pPr>
            <w:r>
              <w:t>110</w:t>
            </w:r>
          </w:p>
        </w:tc>
        <w:tc>
          <w:tcPr>
            <w:tcW w:w="1529" w:type="dxa"/>
          </w:tcPr>
          <w:p w:rsidR="00015B14" w:rsidRDefault="00015B14">
            <w:pPr>
              <w:pStyle w:val="ConsPlusNormal"/>
              <w:jc w:val="center"/>
            </w:pPr>
            <w:r>
              <w:t>2,8</w:t>
            </w:r>
          </w:p>
        </w:tc>
        <w:tc>
          <w:tcPr>
            <w:tcW w:w="1530" w:type="dxa"/>
          </w:tcPr>
          <w:p w:rsidR="00015B14" w:rsidRDefault="00015B14">
            <w:pPr>
              <w:pStyle w:val="ConsPlusNormal"/>
            </w:pPr>
          </w:p>
        </w:tc>
      </w:tr>
      <w:tr w:rsidR="00015B14">
        <w:tc>
          <w:tcPr>
            <w:tcW w:w="2975" w:type="dxa"/>
          </w:tcPr>
          <w:p w:rsidR="00015B14" w:rsidRDefault="00015B14">
            <w:pPr>
              <w:pStyle w:val="ConsPlusNormal"/>
              <w:jc w:val="center"/>
            </w:pPr>
            <w:r>
              <w:t>200</w:t>
            </w:r>
          </w:p>
        </w:tc>
        <w:tc>
          <w:tcPr>
            <w:tcW w:w="2976" w:type="dxa"/>
          </w:tcPr>
          <w:p w:rsidR="00015B14" w:rsidRDefault="00015B14">
            <w:pPr>
              <w:pStyle w:val="ConsPlusNormal"/>
              <w:jc w:val="center"/>
            </w:pPr>
            <w:r>
              <w:t>160</w:t>
            </w:r>
          </w:p>
        </w:tc>
        <w:tc>
          <w:tcPr>
            <w:tcW w:w="1529" w:type="dxa"/>
          </w:tcPr>
          <w:p w:rsidR="00015B14" w:rsidRDefault="00015B14">
            <w:pPr>
              <w:pStyle w:val="ConsPlusNormal"/>
              <w:jc w:val="center"/>
            </w:pPr>
            <w:r>
              <w:t>2,6</w:t>
            </w:r>
          </w:p>
        </w:tc>
        <w:tc>
          <w:tcPr>
            <w:tcW w:w="1530" w:type="dxa"/>
          </w:tcPr>
          <w:p w:rsidR="00015B14" w:rsidRDefault="00015B14">
            <w:pPr>
              <w:pStyle w:val="ConsPlusNormal"/>
              <w:jc w:val="center"/>
            </w:pPr>
            <w:r>
              <w:t>2,2</w:t>
            </w:r>
          </w:p>
        </w:tc>
      </w:tr>
      <w:tr w:rsidR="00015B14">
        <w:tc>
          <w:tcPr>
            <w:tcW w:w="2975" w:type="dxa"/>
          </w:tcPr>
          <w:p w:rsidR="00015B14" w:rsidRDefault="00015B14">
            <w:pPr>
              <w:pStyle w:val="ConsPlusNormal"/>
              <w:jc w:val="center"/>
            </w:pPr>
            <w:r>
              <w:t>250</w:t>
            </w:r>
          </w:p>
        </w:tc>
        <w:tc>
          <w:tcPr>
            <w:tcW w:w="2976" w:type="dxa"/>
          </w:tcPr>
          <w:p w:rsidR="00015B14" w:rsidRDefault="00015B14">
            <w:pPr>
              <w:pStyle w:val="ConsPlusNormal"/>
              <w:jc w:val="center"/>
            </w:pPr>
            <w:r>
              <w:t>200</w:t>
            </w:r>
          </w:p>
        </w:tc>
        <w:tc>
          <w:tcPr>
            <w:tcW w:w="1529" w:type="dxa"/>
          </w:tcPr>
          <w:p w:rsidR="00015B14" w:rsidRDefault="00015B14">
            <w:pPr>
              <w:pStyle w:val="ConsPlusNormal"/>
              <w:jc w:val="center"/>
            </w:pPr>
            <w:r>
              <w:t>2,6</w:t>
            </w:r>
          </w:p>
        </w:tc>
        <w:tc>
          <w:tcPr>
            <w:tcW w:w="1530" w:type="dxa"/>
          </w:tcPr>
          <w:p w:rsidR="00015B14" w:rsidRDefault="00015B14">
            <w:pPr>
              <w:pStyle w:val="ConsPlusNormal"/>
              <w:jc w:val="center"/>
            </w:pPr>
            <w:r>
              <w:t>2,2</w:t>
            </w:r>
          </w:p>
        </w:tc>
      </w:tr>
      <w:tr w:rsidR="00015B14">
        <w:tc>
          <w:tcPr>
            <w:tcW w:w="2975" w:type="dxa"/>
          </w:tcPr>
          <w:p w:rsidR="00015B14" w:rsidRDefault="00015B14">
            <w:pPr>
              <w:pStyle w:val="ConsPlusNormal"/>
              <w:jc w:val="center"/>
            </w:pPr>
            <w:r>
              <w:t>250</w:t>
            </w:r>
          </w:p>
        </w:tc>
        <w:tc>
          <w:tcPr>
            <w:tcW w:w="2976" w:type="dxa"/>
          </w:tcPr>
          <w:p w:rsidR="00015B14" w:rsidRDefault="00015B14">
            <w:pPr>
              <w:pStyle w:val="ConsPlusNormal"/>
              <w:jc w:val="center"/>
            </w:pPr>
            <w:r>
              <w:t>225</w:t>
            </w:r>
          </w:p>
        </w:tc>
        <w:tc>
          <w:tcPr>
            <w:tcW w:w="1529" w:type="dxa"/>
          </w:tcPr>
          <w:p w:rsidR="00015B14" w:rsidRDefault="00015B14">
            <w:pPr>
              <w:pStyle w:val="ConsPlusNormal"/>
              <w:jc w:val="center"/>
            </w:pPr>
            <w:r>
              <w:t>2,0</w:t>
            </w:r>
          </w:p>
        </w:tc>
        <w:tc>
          <w:tcPr>
            <w:tcW w:w="1530" w:type="dxa"/>
          </w:tcPr>
          <w:p w:rsidR="00015B14" w:rsidRDefault="00015B14">
            <w:pPr>
              <w:pStyle w:val="ConsPlusNormal"/>
              <w:jc w:val="center"/>
            </w:pPr>
            <w:r>
              <w:t>1,7</w:t>
            </w:r>
          </w:p>
        </w:tc>
      </w:tr>
      <w:tr w:rsidR="00015B14">
        <w:tc>
          <w:tcPr>
            <w:tcW w:w="2975" w:type="dxa"/>
          </w:tcPr>
          <w:p w:rsidR="00015B14" w:rsidRDefault="00015B14">
            <w:pPr>
              <w:pStyle w:val="ConsPlusNormal"/>
              <w:jc w:val="center"/>
            </w:pPr>
            <w:r>
              <w:t>300</w:t>
            </w:r>
          </w:p>
        </w:tc>
        <w:tc>
          <w:tcPr>
            <w:tcW w:w="2976" w:type="dxa"/>
          </w:tcPr>
          <w:p w:rsidR="00015B14" w:rsidRDefault="00015B14">
            <w:pPr>
              <w:pStyle w:val="ConsPlusNormal"/>
              <w:jc w:val="center"/>
            </w:pPr>
            <w:r>
              <w:t>250</w:t>
            </w:r>
          </w:p>
        </w:tc>
        <w:tc>
          <w:tcPr>
            <w:tcW w:w="1529" w:type="dxa"/>
          </w:tcPr>
          <w:p w:rsidR="00015B14" w:rsidRDefault="00015B14">
            <w:pPr>
              <w:pStyle w:val="ConsPlusNormal"/>
              <w:jc w:val="center"/>
            </w:pPr>
            <w:r>
              <w:t>2,3</w:t>
            </w:r>
          </w:p>
        </w:tc>
        <w:tc>
          <w:tcPr>
            <w:tcW w:w="1530" w:type="dxa"/>
          </w:tcPr>
          <w:p w:rsidR="00015B14" w:rsidRDefault="00015B14">
            <w:pPr>
              <w:pStyle w:val="ConsPlusNormal"/>
              <w:jc w:val="center"/>
            </w:pPr>
            <w:r>
              <w:t>2,0</w:t>
            </w:r>
          </w:p>
        </w:tc>
      </w:tr>
      <w:tr w:rsidR="00015B14">
        <w:tc>
          <w:tcPr>
            <w:tcW w:w="2975" w:type="dxa"/>
          </w:tcPr>
          <w:p w:rsidR="00015B14" w:rsidRDefault="00015B14">
            <w:pPr>
              <w:pStyle w:val="ConsPlusNormal"/>
              <w:jc w:val="center"/>
            </w:pPr>
            <w:r>
              <w:t>350</w:t>
            </w:r>
          </w:p>
        </w:tc>
        <w:tc>
          <w:tcPr>
            <w:tcW w:w="2976" w:type="dxa"/>
          </w:tcPr>
          <w:p w:rsidR="00015B14" w:rsidRDefault="00015B14">
            <w:pPr>
              <w:pStyle w:val="ConsPlusNormal"/>
              <w:jc w:val="center"/>
            </w:pPr>
            <w:r>
              <w:t>315</w:t>
            </w:r>
          </w:p>
        </w:tc>
        <w:tc>
          <w:tcPr>
            <w:tcW w:w="1529" w:type="dxa"/>
          </w:tcPr>
          <w:p w:rsidR="00015B14" w:rsidRDefault="00015B14">
            <w:pPr>
              <w:pStyle w:val="ConsPlusNormal"/>
              <w:jc w:val="center"/>
            </w:pPr>
            <w:r>
              <w:t>1,9</w:t>
            </w:r>
          </w:p>
        </w:tc>
        <w:tc>
          <w:tcPr>
            <w:tcW w:w="1530" w:type="dxa"/>
          </w:tcPr>
          <w:p w:rsidR="00015B14" w:rsidRDefault="00015B14">
            <w:pPr>
              <w:pStyle w:val="ConsPlusNormal"/>
              <w:jc w:val="center"/>
            </w:pPr>
            <w:r>
              <w:t>1,7</w:t>
            </w:r>
          </w:p>
        </w:tc>
      </w:tr>
    </w:tbl>
    <w:p w:rsidR="00015B14" w:rsidRDefault="00015B14">
      <w:pPr>
        <w:pStyle w:val="ConsPlusNormal"/>
        <w:jc w:val="both"/>
      </w:pPr>
    </w:p>
    <w:p w:rsidR="00015B14" w:rsidRDefault="00015B14">
      <w:pPr>
        <w:pStyle w:val="ConsPlusNormal"/>
        <w:ind w:firstLine="540"/>
        <w:jc w:val="both"/>
      </w:pPr>
      <w:r>
        <w:t>7.26. При определении размеров котлованов и длин вырезаемых катушек необходимо учитывать диаметр протягиваемой полиэтиленовой трубы (синтетического тканевого шланга) и глубину заложения реконструируемого газопровода.</w:t>
      </w:r>
    </w:p>
    <w:p w:rsidR="00015B14" w:rsidRDefault="00015B14">
      <w:pPr>
        <w:pStyle w:val="ConsPlusNormal"/>
        <w:spacing w:before="220"/>
        <w:ind w:firstLine="540"/>
        <w:jc w:val="both"/>
      </w:pPr>
      <w:r>
        <w:t xml:space="preserve">Глубина заложения стальных изношенных газопроводов, в которых протягиваются полиэтиленовые трубы, а также глубина заложения полиэтиленовых газопроводов до верха трубы в местах их открытой (вне стальных реконструируемых труб) прокладки при длине этих участков до 15 м может соответствовать требованиям </w:t>
      </w:r>
      <w:hyperlink r:id="rId280" w:history="1">
        <w:r>
          <w:rPr>
            <w:color w:val="0000FF"/>
          </w:rPr>
          <w:t>СНиП 42-01</w:t>
        </w:r>
      </w:hyperlink>
      <w:r>
        <w:t xml:space="preserve"> как для стальных газопроводов.</w:t>
      </w:r>
    </w:p>
    <w:p w:rsidR="00015B14" w:rsidRDefault="00015B14">
      <w:pPr>
        <w:pStyle w:val="ConsPlusNormal"/>
        <w:spacing w:before="220"/>
        <w:ind w:firstLine="540"/>
        <w:jc w:val="both"/>
      </w:pPr>
      <w:r>
        <w:lastRenderedPageBreak/>
        <w:t>Открытая прокладка полиэтиленовых газопроводов (вне каркаса) допускается в местах соединения труб деталями с закладными нагревателями, переходов труб с одного диаметра на другой, в местах установки соединений "полиэтилен - сталь", тройников, поворотов газопровода, а также на удаляемых участках стального газопровода, препятствующих протяжке полиэтиленовых труб.</w:t>
      </w:r>
    </w:p>
    <w:p w:rsidR="00015B14" w:rsidRDefault="00015B14">
      <w:pPr>
        <w:pStyle w:val="ConsPlusNormal"/>
        <w:spacing w:before="220"/>
        <w:ind w:firstLine="540"/>
        <w:jc w:val="both"/>
      </w:pPr>
      <w:r>
        <w:t xml:space="preserve">При длине открытых (вне каркаса) подземных участков свыше 15 м глубина заложения полиэтиленовых труб газопровода должна соответствовать требованиям </w:t>
      </w:r>
      <w:hyperlink r:id="rId281" w:history="1">
        <w:r>
          <w:rPr>
            <w:color w:val="0000FF"/>
          </w:rPr>
          <w:t>СНиП 42-01</w:t>
        </w:r>
      </w:hyperlink>
      <w:r>
        <w:t xml:space="preserve"> как для полиэтиленовых газопроводов. При наличии на этих участках средне- или сильнопучинистых грунтов предусматриваются мероприятия, компенсирующие воздействие морозного пучения грунта.</w:t>
      </w:r>
    </w:p>
    <w:p w:rsidR="00015B14" w:rsidRDefault="00015B14">
      <w:pPr>
        <w:pStyle w:val="ConsPlusNormal"/>
        <w:spacing w:before="220"/>
        <w:ind w:firstLine="540"/>
        <w:jc w:val="both"/>
      </w:pPr>
      <w:r>
        <w:t>При невозможности укладки полиэтиленовых труб на глубине 0,8 м и более, а также в случае расположения котлованов на проезжей части автодорог принимают меры по защите поверхности полиэтиленовых труб от повреждения, например, путем устройства футляров или другими способами, предусмотренными рабочим проектом.</w:t>
      </w:r>
    </w:p>
    <w:p w:rsidR="00015B14" w:rsidRDefault="00015B14">
      <w:pPr>
        <w:pStyle w:val="ConsPlusNormal"/>
        <w:spacing w:before="220"/>
        <w:ind w:firstLine="540"/>
        <w:jc w:val="both"/>
      </w:pPr>
      <w:r>
        <w:t>Восстановление стальных изношенных газопроводов синтетическими тканевыми шлангами со специальным двухкомпонентным клеем производится по фактическому положению газопровода. Открытая прокладка синтетических тканевых шлангов не допускается.</w:t>
      </w:r>
    </w:p>
    <w:p w:rsidR="00015B14" w:rsidRDefault="00015B14">
      <w:pPr>
        <w:pStyle w:val="ConsPlusNormal"/>
        <w:spacing w:before="220"/>
        <w:ind w:firstLine="540"/>
        <w:jc w:val="both"/>
      </w:pPr>
      <w:r>
        <w:t>Разработка траншей и устройство котлованов предусматриваются с учетом местных грунтовых условий (наличие водонасыщенных или слабых грунтов).</w:t>
      </w:r>
    </w:p>
    <w:p w:rsidR="00015B14" w:rsidRDefault="00015B14">
      <w:pPr>
        <w:pStyle w:val="ConsPlusNormal"/>
        <w:spacing w:before="220"/>
        <w:ind w:firstLine="540"/>
        <w:jc w:val="both"/>
      </w:pPr>
      <w:r>
        <w:t>7.27. Допускается выполнять повороты упругим изгибом полиэтиленовых труб при открытой прокладке, при этом радиус поворота должен быть не менее 25 наружных диаметров полиэтиленовой трубы.</w:t>
      </w:r>
    </w:p>
    <w:p w:rsidR="00015B14" w:rsidRDefault="00015B14">
      <w:pPr>
        <w:pStyle w:val="ConsPlusNormal"/>
        <w:spacing w:before="220"/>
        <w:ind w:firstLine="540"/>
        <w:jc w:val="both"/>
      </w:pPr>
      <w:r>
        <w:t>7.28. Концы реконструируемых участков между полиэтиленовой и стальной трубами заделываются.</w:t>
      </w:r>
    </w:p>
    <w:p w:rsidR="00015B14" w:rsidRDefault="00015B14">
      <w:pPr>
        <w:pStyle w:val="ConsPlusNormal"/>
        <w:spacing w:before="220"/>
        <w:ind w:firstLine="540"/>
        <w:jc w:val="both"/>
      </w:pPr>
      <w:r>
        <w:t>Конструкция заделки определяется проектом. При длине участков более 150 м на одном из концов необходимо предусматривать установку контрольной трубки.</w:t>
      </w:r>
    </w:p>
    <w:p w:rsidR="00015B14" w:rsidRDefault="00015B14">
      <w:pPr>
        <w:pStyle w:val="ConsPlusNormal"/>
        <w:spacing w:before="220"/>
        <w:ind w:firstLine="540"/>
        <w:jc w:val="both"/>
      </w:pPr>
      <w:r>
        <w:t>Пространство между полиэтиленовым газопроводом давлением 0,6 МПа и каркасом (изношенным стальным газопроводом) заделывается газонепроницаемым материалом.</w:t>
      </w:r>
    </w:p>
    <w:p w:rsidR="00015B14" w:rsidRDefault="00015B14">
      <w:pPr>
        <w:pStyle w:val="ConsPlusNormal"/>
        <w:spacing w:before="220"/>
        <w:ind w:firstLine="540"/>
        <w:jc w:val="both"/>
      </w:pPr>
      <w:r>
        <w:t>При применении полиэтиленовых профилированных труб вследствие их почти плотного прилегания к стальному каркасу такая заделка не требуется.</w:t>
      </w:r>
    </w:p>
    <w:p w:rsidR="00015B14" w:rsidRDefault="00015B14">
      <w:pPr>
        <w:pStyle w:val="ConsPlusNormal"/>
        <w:spacing w:before="220"/>
        <w:ind w:firstLine="540"/>
        <w:jc w:val="both"/>
      </w:pPr>
      <w:r>
        <w:t>7.29. Размеры котлованов при протяжке полиэтиленовой профилированной трубы могут выбираться минимальными (как колодцы диаметром 800 - 1200 мм), чтобы угол изгиба трубы на входе в каркас не превышал значений, указанных в таблице 17.</w:t>
      </w:r>
    </w:p>
    <w:p w:rsidR="00015B14" w:rsidRDefault="00015B14">
      <w:pPr>
        <w:pStyle w:val="ConsPlusNormal"/>
        <w:jc w:val="both"/>
      </w:pPr>
    </w:p>
    <w:p w:rsidR="00015B14" w:rsidRDefault="00015B14">
      <w:pPr>
        <w:pStyle w:val="ConsPlusNormal"/>
        <w:jc w:val="right"/>
      </w:pPr>
      <w:r>
        <w:t>Таблица 17</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015B14">
        <w:tc>
          <w:tcPr>
            <w:tcW w:w="4535" w:type="dxa"/>
          </w:tcPr>
          <w:p w:rsidR="00015B14" w:rsidRDefault="00015B14">
            <w:pPr>
              <w:pStyle w:val="ConsPlusNormal"/>
              <w:jc w:val="center"/>
            </w:pPr>
            <w:r>
              <w:t>Диаметр трубы, мм</w:t>
            </w:r>
          </w:p>
        </w:tc>
        <w:tc>
          <w:tcPr>
            <w:tcW w:w="4479" w:type="dxa"/>
          </w:tcPr>
          <w:p w:rsidR="00015B14" w:rsidRDefault="00015B14">
            <w:pPr>
              <w:pStyle w:val="ConsPlusNormal"/>
              <w:jc w:val="center"/>
            </w:pPr>
            <w:r>
              <w:t>Угол изгиба, град.</w:t>
            </w:r>
          </w:p>
        </w:tc>
      </w:tr>
      <w:tr w:rsidR="00015B14">
        <w:tc>
          <w:tcPr>
            <w:tcW w:w="4535" w:type="dxa"/>
          </w:tcPr>
          <w:p w:rsidR="00015B14" w:rsidRDefault="00015B14">
            <w:pPr>
              <w:pStyle w:val="ConsPlusNormal"/>
              <w:jc w:val="center"/>
            </w:pPr>
            <w:r>
              <w:t>100</w:t>
            </w:r>
          </w:p>
        </w:tc>
        <w:tc>
          <w:tcPr>
            <w:tcW w:w="4479" w:type="dxa"/>
          </w:tcPr>
          <w:p w:rsidR="00015B14" w:rsidRDefault="00015B14">
            <w:pPr>
              <w:pStyle w:val="ConsPlusNormal"/>
              <w:jc w:val="center"/>
            </w:pPr>
            <w:r>
              <w:t>40 - 70</w:t>
            </w:r>
          </w:p>
        </w:tc>
      </w:tr>
      <w:tr w:rsidR="00015B14">
        <w:tc>
          <w:tcPr>
            <w:tcW w:w="4535" w:type="dxa"/>
          </w:tcPr>
          <w:p w:rsidR="00015B14" w:rsidRDefault="00015B14">
            <w:pPr>
              <w:pStyle w:val="ConsPlusNormal"/>
              <w:jc w:val="center"/>
            </w:pPr>
            <w:r>
              <w:t>150</w:t>
            </w:r>
          </w:p>
        </w:tc>
        <w:tc>
          <w:tcPr>
            <w:tcW w:w="4479" w:type="dxa"/>
          </w:tcPr>
          <w:p w:rsidR="00015B14" w:rsidRDefault="00015B14">
            <w:pPr>
              <w:pStyle w:val="ConsPlusNormal"/>
              <w:jc w:val="center"/>
            </w:pPr>
            <w:r>
              <w:t>25 - 50</w:t>
            </w:r>
          </w:p>
        </w:tc>
      </w:tr>
      <w:tr w:rsidR="00015B14">
        <w:tc>
          <w:tcPr>
            <w:tcW w:w="4535" w:type="dxa"/>
          </w:tcPr>
          <w:p w:rsidR="00015B14" w:rsidRDefault="00015B14">
            <w:pPr>
              <w:pStyle w:val="ConsPlusNormal"/>
              <w:jc w:val="center"/>
            </w:pPr>
            <w:r>
              <w:t>200</w:t>
            </w:r>
          </w:p>
        </w:tc>
        <w:tc>
          <w:tcPr>
            <w:tcW w:w="4479" w:type="dxa"/>
          </w:tcPr>
          <w:p w:rsidR="00015B14" w:rsidRDefault="00015B14">
            <w:pPr>
              <w:pStyle w:val="ConsPlusNormal"/>
              <w:jc w:val="center"/>
            </w:pPr>
            <w:r>
              <w:t>20 - 40</w:t>
            </w:r>
          </w:p>
        </w:tc>
      </w:tr>
      <w:tr w:rsidR="00015B14">
        <w:tc>
          <w:tcPr>
            <w:tcW w:w="4535" w:type="dxa"/>
          </w:tcPr>
          <w:p w:rsidR="00015B14" w:rsidRDefault="00015B14">
            <w:pPr>
              <w:pStyle w:val="ConsPlusNormal"/>
              <w:jc w:val="center"/>
            </w:pPr>
            <w:r>
              <w:t>250</w:t>
            </w:r>
          </w:p>
        </w:tc>
        <w:tc>
          <w:tcPr>
            <w:tcW w:w="4479" w:type="dxa"/>
          </w:tcPr>
          <w:p w:rsidR="00015B14" w:rsidRDefault="00015B14">
            <w:pPr>
              <w:pStyle w:val="ConsPlusNormal"/>
              <w:jc w:val="center"/>
            </w:pPr>
            <w:r>
              <w:t>15 - 30</w:t>
            </w:r>
          </w:p>
        </w:tc>
      </w:tr>
      <w:tr w:rsidR="00015B14">
        <w:tc>
          <w:tcPr>
            <w:tcW w:w="4535" w:type="dxa"/>
          </w:tcPr>
          <w:p w:rsidR="00015B14" w:rsidRDefault="00015B14">
            <w:pPr>
              <w:pStyle w:val="ConsPlusNormal"/>
              <w:jc w:val="center"/>
            </w:pPr>
            <w:r>
              <w:lastRenderedPageBreak/>
              <w:t>300</w:t>
            </w:r>
          </w:p>
        </w:tc>
        <w:tc>
          <w:tcPr>
            <w:tcW w:w="4479" w:type="dxa"/>
          </w:tcPr>
          <w:p w:rsidR="00015B14" w:rsidRDefault="00015B14">
            <w:pPr>
              <w:pStyle w:val="ConsPlusNormal"/>
              <w:jc w:val="center"/>
            </w:pPr>
            <w:r>
              <w:t>15 - 25</w:t>
            </w:r>
          </w:p>
        </w:tc>
      </w:tr>
      <w:tr w:rsidR="00015B14">
        <w:tc>
          <w:tcPr>
            <w:tcW w:w="4535" w:type="dxa"/>
          </w:tcPr>
          <w:p w:rsidR="00015B14" w:rsidRDefault="00015B14">
            <w:pPr>
              <w:pStyle w:val="ConsPlusNormal"/>
              <w:jc w:val="center"/>
            </w:pPr>
            <w:r>
              <w:t>400</w:t>
            </w:r>
          </w:p>
        </w:tc>
        <w:tc>
          <w:tcPr>
            <w:tcW w:w="4479" w:type="dxa"/>
          </w:tcPr>
          <w:p w:rsidR="00015B14" w:rsidRDefault="00015B14">
            <w:pPr>
              <w:pStyle w:val="ConsPlusNormal"/>
              <w:jc w:val="center"/>
            </w:pPr>
            <w:r>
              <w:t>15 - 20</w:t>
            </w:r>
          </w:p>
        </w:tc>
      </w:tr>
    </w:tbl>
    <w:p w:rsidR="00015B14" w:rsidRDefault="00015B14">
      <w:pPr>
        <w:pStyle w:val="ConsPlusNormal"/>
        <w:jc w:val="both"/>
      </w:pPr>
    </w:p>
    <w:p w:rsidR="00015B14" w:rsidRDefault="00015B14">
      <w:pPr>
        <w:pStyle w:val="ConsPlusNormal"/>
        <w:ind w:firstLine="540"/>
        <w:jc w:val="both"/>
      </w:pPr>
      <w:r>
        <w:t>7.30. При пересечении восстанавливаемого методом протяжки полиэтиленовых труб газопровода с различными сооружениями и коммуникациями устройства дополнительных защитных футляров, как правило, не требуется. Роль футляра в этом случае может выполнять участок существовавшего стального газопровода.</w:t>
      </w:r>
    </w:p>
    <w:p w:rsidR="00015B14" w:rsidRDefault="00015B14">
      <w:pPr>
        <w:pStyle w:val="ConsPlusNormal"/>
        <w:spacing w:before="220"/>
        <w:ind w:firstLine="540"/>
        <w:jc w:val="both"/>
      </w:pPr>
      <w:r>
        <w:t xml:space="preserve">Конструкция такого футляра должна предусматривать уплотнение (заделку) концов и установку контрольных трубок в соответствии с требованиями </w:t>
      </w:r>
      <w:hyperlink r:id="rId282" w:history="1">
        <w:r>
          <w:rPr>
            <w:color w:val="0000FF"/>
          </w:rPr>
          <w:t>СНиП 42-01</w:t>
        </w:r>
      </w:hyperlink>
      <w:r>
        <w:t xml:space="preserve"> и настоящего СП.</w:t>
      </w:r>
    </w:p>
    <w:p w:rsidR="00015B14" w:rsidRDefault="00015B14">
      <w:pPr>
        <w:pStyle w:val="ConsPlusNormal"/>
        <w:spacing w:before="220"/>
        <w:ind w:firstLine="540"/>
        <w:jc w:val="both"/>
      </w:pPr>
      <w:r>
        <w:t>7.31. При расположении полиэтиленовых труб в футлярах учитывают температурные деформации восстановленной сети при эксплуатации и предусматривают технологические решения, снижающие температурные деформации труб.</w:t>
      </w:r>
    </w:p>
    <w:p w:rsidR="00015B14" w:rsidRDefault="00015B14">
      <w:pPr>
        <w:pStyle w:val="ConsPlusNormal"/>
        <w:spacing w:before="220"/>
        <w:ind w:firstLine="540"/>
        <w:jc w:val="both"/>
      </w:pPr>
      <w:r>
        <w:t>Компенсация температурных деформаций должна осуществляться, как правило, за счет самокомпенсации отдельных участков газопровода. Установку компенсирующих устройств предусматривают в тех случаях, когда расчетом выявлены недопустимые напряжения в элементах газопровода или недопустимые усилия на присоединенном к нему оборудовании.</w:t>
      </w:r>
    </w:p>
    <w:p w:rsidR="00015B14" w:rsidRDefault="00015B14">
      <w:pPr>
        <w:pStyle w:val="ConsPlusNormal"/>
        <w:spacing w:before="220"/>
        <w:ind w:firstLine="540"/>
        <w:jc w:val="both"/>
      </w:pPr>
      <w:r>
        <w:t>7.32. Проектные решения включают чертежи на узлы соединений полиэтиленовых и стальных труб, требования к устройству байпасов, а также конструктивные требования по заделке (уплотнению) футляров. Рекомендуется использовать типовые решения, согласованные в установленном порядке.</w:t>
      </w:r>
    </w:p>
    <w:p w:rsidR="00015B14" w:rsidRDefault="00015B14">
      <w:pPr>
        <w:pStyle w:val="ConsPlusNormal"/>
        <w:spacing w:before="220"/>
        <w:ind w:firstLine="540"/>
        <w:jc w:val="both"/>
      </w:pPr>
      <w:r>
        <w:t>7.33. Тепловая защита полиэтиленовых труб в местах пересечения с тепловыми сетями и другими тепловыделяющими коммуникациями выполняется с таким расчетом, чтобы температура поверхности полиэтиленового газопровода не превышала плюс 30 °С в течение всего периода эксплуатации.</w:t>
      </w:r>
    </w:p>
    <w:p w:rsidR="00015B14" w:rsidRDefault="00015B14">
      <w:pPr>
        <w:pStyle w:val="ConsPlusNormal"/>
        <w:spacing w:before="220"/>
        <w:ind w:firstLine="540"/>
        <w:jc w:val="both"/>
      </w:pPr>
      <w:r>
        <w:t>7.34. При реконструкции изношенных газопроводов методом протяжки полиэтиленовых профилированных труб или с использованием синтетических тканевых шлангов и специального двухкомпонентного клея должна предусматриваться площадка в ширину не менее 3,5 м и длиной не менее 16,0 м для установки машины с парогенератором и располагаться, как правило, в верхнем конце реконструируемого участка газопровода. На нижнем конце участка следует расположить площадку, где устанавливаются лебедка для протяжки и устройство для сбора конденсата.</w:t>
      </w:r>
    </w:p>
    <w:p w:rsidR="00015B14" w:rsidRDefault="00015B14">
      <w:pPr>
        <w:pStyle w:val="ConsPlusNormal"/>
        <w:spacing w:before="220"/>
        <w:ind w:firstLine="540"/>
        <w:jc w:val="both"/>
      </w:pPr>
      <w:r>
        <w:t>7.35. В зависимости от используемой спецмашины длина участков газопроводов, подлежащих восстановлению с использованием синтетических тканевых шлангов, должна приниматься согласно таблице 18.</w:t>
      </w:r>
    </w:p>
    <w:p w:rsidR="00015B14" w:rsidRDefault="00015B14">
      <w:pPr>
        <w:pStyle w:val="ConsPlusNormal"/>
        <w:jc w:val="both"/>
      </w:pPr>
    </w:p>
    <w:p w:rsidR="00015B14" w:rsidRDefault="00015B14">
      <w:pPr>
        <w:pStyle w:val="ConsPlusNormal"/>
        <w:jc w:val="right"/>
      </w:pPr>
      <w:r>
        <w:t>Таблица 18</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230"/>
        <w:gridCol w:w="3231"/>
      </w:tblGrid>
      <w:tr w:rsidR="00015B14">
        <w:tc>
          <w:tcPr>
            <w:tcW w:w="2608" w:type="dxa"/>
            <w:vMerge w:val="restart"/>
            <w:vAlign w:val="center"/>
          </w:tcPr>
          <w:p w:rsidR="00015B14" w:rsidRDefault="00015B14">
            <w:pPr>
              <w:pStyle w:val="ConsPlusNormal"/>
              <w:jc w:val="center"/>
            </w:pPr>
            <w:r>
              <w:t>Условный диаметр газопровода, мм</w:t>
            </w:r>
          </w:p>
        </w:tc>
        <w:tc>
          <w:tcPr>
            <w:tcW w:w="6461" w:type="dxa"/>
            <w:gridSpan w:val="2"/>
            <w:vAlign w:val="center"/>
          </w:tcPr>
          <w:p w:rsidR="00015B14" w:rsidRDefault="00015B14">
            <w:pPr>
              <w:pStyle w:val="ConsPlusNormal"/>
              <w:jc w:val="center"/>
            </w:pPr>
            <w:r>
              <w:t>Длина восстанавливаемого (санируемого) участка, м</w:t>
            </w:r>
          </w:p>
        </w:tc>
      </w:tr>
      <w:tr w:rsidR="00015B14">
        <w:tc>
          <w:tcPr>
            <w:tcW w:w="2608" w:type="dxa"/>
            <w:vMerge/>
          </w:tcPr>
          <w:p w:rsidR="00015B14" w:rsidRDefault="00015B14"/>
        </w:tc>
        <w:tc>
          <w:tcPr>
            <w:tcW w:w="3230" w:type="dxa"/>
            <w:vAlign w:val="center"/>
          </w:tcPr>
          <w:p w:rsidR="00015B14" w:rsidRDefault="00015B14">
            <w:pPr>
              <w:pStyle w:val="ConsPlusNormal"/>
              <w:jc w:val="center"/>
            </w:pPr>
            <w:r>
              <w:t>Спецмашина</w:t>
            </w:r>
          </w:p>
        </w:tc>
        <w:tc>
          <w:tcPr>
            <w:tcW w:w="3231" w:type="dxa"/>
            <w:vAlign w:val="center"/>
          </w:tcPr>
          <w:p w:rsidR="00015B14" w:rsidRDefault="00015B14">
            <w:pPr>
              <w:pStyle w:val="ConsPlusNormal"/>
              <w:jc w:val="center"/>
            </w:pPr>
            <w:r>
              <w:t>Спецмашина с большим барабаном</w:t>
            </w:r>
          </w:p>
        </w:tc>
      </w:tr>
      <w:tr w:rsidR="00015B14">
        <w:tc>
          <w:tcPr>
            <w:tcW w:w="2608" w:type="dxa"/>
          </w:tcPr>
          <w:p w:rsidR="00015B14" w:rsidRDefault="00015B14">
            <w:pPr>
              <w:pStyle w:val="ConsPlusNormal"/>
              <w:jc w:val="center"/>
            </w:pPr>
            <w:r>
              <w:t>100 - 250</w:t>
            </w:r>
          </w:p>
        </w:tc>
        <w:tc>
          <w:tcPr>
            <w:tcW w:w="3230" w:type="dxa"/>
          </w:tcPr>
          <w:p w:rsidR="00015B14" w:rsidRDefault="00015B14">
            <w:pPr>
              <w:pStyle w:val="ConsPlusNormal"/>
              <w:jc w:val="center"/>
            </w:pPr>
            <w:r>
              <w:t>400</w:t>
            </w:r>
          </w:p>
        </w:tc>
        <w:tc>
          <w:tcPr>
            <w:tcW w:w="3231" w:type="dxa"/>
          </w:tcPr>
          <w:p w:rsidR="00015B14" w:rsidRDefault="00015B14">
            <w:pPr>
              <w:pStyle w:val="ConsPlusNormal"/>
              <w:jc w:val="center"/>
            </w:pPr>
            <w:r>
              <w:t>&gt;400</w:t>
            </w:r>
          </w:p>
        </w:tc>
      </w:tr>
      <w:tr w:rsidR="00015B14">
        <w:tc>
          <w:tcPr>
            <w:tcW w:w="2608" w:type="dxa"/>
          </w:tcPr>
          <w:p w:rsidR="00015B14" w:rsidRDefault="00015B14">
            <w:pPr>
              <w:pStyle w:val="ConsPlusNormal"/>
              <w:jc w:val="center"/>
            </w:pPr>
            <w:r>
              <w:t>300 - 500</w:t>
            </w:r>
          </w:p>
        </w:tc>
        <w:tc>
          <w:tcPr>
            <w:tcW w:w="3230" w:type="dxa"/>
          </w:tcPr>
          <w:p w:rsidR="00015B14" w:rsidRDefault="00015B14">
            <w:pPr>
              <w:pStyle w:val="ConsPlusNormal"/>
              <w:jc w:val="center"/>
            </w:pPr>
            <w:r>
              <w:t>250</w:t>
            </w:r>
          </w:p>
        </w:tc>
        <w:tc>
          <w:tcPr>
            <w:tcW w:w="3231" w:type="dxa"/>
          </w:tcPr>
          <w:p w:rsidR="00015B14" w:rsidRDefault="00015B14">
            <w:pPr>
              <w:pStyle w:val="ConsPlusNormal"/>
              <w:jc w:val="center"/>
            </w:pPr>
            <w:r>
              <w:t>&gt; 250 &lt; 350</w:t>
            </w:r>
          </w:p>
        </w:tc>
      </w:tr>
      <w:tr w:rsidR="00015B14">
        <w:tc>
          <w:tcPr>
            <w:tcW w:w="2608" w:type="dxa"/>
          </w:tcPr>
          <w:p w:rsidR="00015B14" w:rsidRDefault="00015B14">
            <w:pPr>
              <w:pStyle w:val="ConsPlusNormal"/>
              <w:jc w:val="center"/>
            </w:pPr>
            <w:r>
              <w:lastRenderedPageBreak/>
              <w:t>600</w:t>
            </w:r>
          </w:p>
        </w:tc>
        <w:tc>
          <w:tcPr>
            <w:tcW w:w="3230" w:type="dxa"/>
          </w:tcPr>
          <w:p w:rsidR="00015B14" w:rsidRDefault="00015B14">
            <w:pPr>
              <w:pStyle w:val="ConsPlusNormal"/>
              <w:jc w:val="center"/>
            </w:pPr>
            <w:r>
              <w:t>200</w:t>
            </w:r>
          </w:p>
        </w:tc>
        <w:tc>
          <w:tcPr>
            <w:tcW w:w="3231" w:type="dxa"/>
          </w:tcPr>
          <w:p w:rsidR="00015B14" w:rsidRDefault="00015B14">
            <w:pPr>
              <w:pStyle w:val="ConsPlusNormal"/>
              <w:jc w:val="center"/>
            </w:pPr>
            <w:r>
              <w:t>&gt; 200 &lt; 350</w:t>
            </w:r>
          </w:p>
        </w:tc>
      </w:tr>
      <w:tr w:rsidR="00015B14">
        <w:tc>
          <w:tcPr>
            <w:tcW w:w="2608" w:type="dxa"/>
          </w:tcPr>
          <w:p w:rsidR="00015B14" w:rsidRDefault="00015B14">
            <w:pPr>
              <w:pStyle w:val="ConsPlusNormal"/>
              <w:jc w:val="center"/>
            </w:pPr>
            <w:r>
              <w:t>700</w:t>
            </w:r>
          </w:p>
        </w:tc>
        <w:tc>
          <w:tcPr>
            <w:tcW w:w="3230" w:type="dxa"/>
          </w:tcPr>
          <w:p w:rsidR="00015B14" w:rsidRDefault="00015B14">
            <w:pPr>
              <w:pStyle w:val="ConsPlusNormal"/>
              <w:jc w:val="center"/>
            </w:pPr>
            <w:r>
              <w:t>150</w:t>
            </w:r>
          </w:p>
        </w:tc>
        <w:tc>
          <w:tcPr>
            <w:tcW w:w="3231" w:type="dxa"/>
          </w:tcPr>
          <w:p w:rsidR="00015B14" w:rsidRDefault="00015B14">
            <w:pPr>
              <w:pStyle w:val="ConsPlusNormal"/>
              <w:jc w:val="center"/>
            </w:pPr>
            <w:r>
              <w:t>&gt; 200 &lt; 350</w:t>
            </w:r>
          </w:p>
        </w:tc>
      </w:tr>
      <w:tr w:rsidR="00015B14">
        <w:tc>
          <w:tcPr>
            <w:tcW w:w="2608" w:type="dxa"/>
          </w:tcPr>
          <w:p w:rsidR="00015B14" w:rsidRDefault="00015B14">
            <w:pPr>
              <w:pStyle w:val="ConsPlusNormal"/>
              <w:jc w:val="center"/>
            </w:pPr>
            <w:r>
              <w:t>800</w:t>
            </w:r>
          </w:p>
        </w:tc>
        <w:tc>
          <w:tcPr>
            <w:tcW w:w="3230" w:type="dxa"/>
          </w:tcPr>
          <w:p w:rsidR="00015B14" w:rsidRDefault="00015B14">
            <w:pPr>
              <w:pStyle w:val="ConsPlusNormal"/>
              <w:jc w:val="center"/>
            </w:pPr>
            <w:r>
              <w:t>100 - 130</w:t>
            </w:r>
          </w:p>
        </w:tc>
        <w:tc>
          <w:tcPr>
            <w:tcW w:w="3231" w:type="dxa"/>
          </w:tcPr>
          <w:p w:rsidR="00015B14" w:rsidRDefault="00015B14">
            <w:pPr>
              <w:pStyle w:val="ConsPlusNormal"/>
              <w:jc w:val="center"/>
            </w:pPr>
            <w:r>
              <w:t>&gt; 200 &lt; 350</w:t>
            </w:r>
          </w:p>
        </w:tc>
      </w:tr>
      <w:tr w:rsidR="00015B14">
        <w:tc>
          <w:tcPr>
            <w:tcW w:w="2608" w:type="dxa"/>
          </w:tcPr>
          <w:p w:rsidR="00015B14" w:rsidRDefault="00015B14">
            <w:pPr>
              <w:pStyle w:val="ConsPlusNormal"/>
              <w:jc w:val="center"/>
            </w:pPr>
            <w:r>
              <w:t>900 (915)</w:t>
            </w:r>
          </w:p>
        </w:tc>
        <w:tc>
          <w:tcPr>
            <w:tcW w:w="3230" w:type="dxa"/>
          </w:tcPr>
          <w:p w:rsidR="00015B14" w:rsidRDefault="00015B14">
            <w:pPr>
              <w:pStyle w:val="ConsPlusNormal"/>
              <w:jc w:val="center"/>
            </w:pPr>
            <w:r>
              <w:t>100</w:t>
            </w:r>
          </w:p>
        </w:tc>
        <w:tc>
          <w:tcPr>
            <w:tcW w:w="3231" w:type="dxa"/>
          </w:tcPr>
          <w:p w:rsidR="00015B14" w:rsidRDefault="00015B14">
            <w:pPr>
              <w:pStyle w:val="ConsPlusNormal"/>
              <w:jc w:val="center"/>
            </w:pPr>
            <w:r>
              <w:t>&gt; 200 &lt; 300</w:t>
            </w:r>
          </w:p>
        </w:tc>
      </w:tr>
      <w:tr w:rsidR="00015B14">
        <w:tc>
          <w:tcPr>
            <w:tcW w:w="9069" w:type="dxa"/>
            <w:gridSpan w:val="3"/>
          </w:tcPr>
          <w:p w:rsidR="00015B14" w:rsidRDefault="00015B14">
            <w:pPr>
              <w:pStyle w:val="ConsPlusNormal"/>
              <w:ind w:firstLine="283"/>
              <w:jc w:val="both"/>
            </w:pPr>
            <w:r>
              <w:t>Примечание. В каждом случае необходимо учитывать конкретные местные условия (местонахождение объекта, свойства местности (территории), трассы трубопровода, горизонтальное или вертикальное расположение или прохождение трубопровода, отводы (колена), тройники, арматура и пр.).</w:t>
            </w:r>
          </w:p>
        </w:tc>
      </w:tr>
    </w:tbl>
    <w:p w:rsidR="00015B14" w:rsidRDefault="00015B14">
      <w:pPr>
        <w:pStyle w:val="ConsPlusNormal"/>
        <w:jc w:val="both"/>
      </w:pPr>
    </w:p>
    <w:p w:rsidR="00015B14" w:rsidRDefault="00015B14">
      <w:pPr>
        <w:pStyle w:val="ConsPlusNormal"/>
        <w:ind w:firstLine="540"/>
        <w:jc w:val="both"/>
      </w:pPr>
      <w:r>
        <w:t>7.36. Общая длина участков газопроводов, подлежащих реконструкции методом протяжки полиэтиленовых профилированных труб, не должна превышать максимальной длины трубы, поставляемой на катушке.</w:t>
      </w:r>
    </w:p>
    <w:p w:rsidR="00015B14" w:rsidRDefault="00015B14">
      <w:pPr>
        <w:pStyle w:val="ConsPlusNormal"/>
        <w:spacing w:before="220"/>
        <w:ind w:firstLine="540"/>
        <w:jc w:val="both"/>
      </w:pPr>
      <w:r>
        <w:t>7.37. В местах открытой прокладки полиэтиленовых труб предусматривают на расстоянии 0,2 м от верха трубы укладку полиэтиленовой сигнальной ленты с несмываемой надписью "Газ".</w:t>
      </w:r>
    </w:p>
    <w:p w:rsidR="00015B14" w:rsidRDefault="00015B14">
      <w:pPr>
        <w:pStyle w:val="ConsPlusNormal"/>
        <w:jc w:val="both"/>
      </w:pPr>
    </w:p>
    <w:p w:rsidR="00015B14" w:rsidRDefault="00015B14">
      <w:pPr>
        <w:pStyle w:val="ConsPlusNormal"/>
        <w:jc w:val="center"/>
        <w:outlineLvl w:val="3"/>
      </w:pPr>
      <w:r>
        <w:t>Дополнительные требования к проекту организации</w:t>
      </w:r>
    </w:p>
    <w:p w:rsidR="00015B14" w:rsidRDefault="00015B14">
      <w:pPr>
        <w:pStyle w:val="ConsPlusNormal"/>
        <w:jc w:val="center"/>
      </w:pPr>
      <w:r>
        <w:t>строительства и производству работ</w:t>
      </w:r>
    </w:p>
    <w:p w:rsidR="00015B14" w:rsidRDefault="00015B14">
      <w:pPr>
        <w:pStyle w:val="ConsPlusNormal"/>
        <w:jc w:val="both"/>
      </w:pPr>
    </w:p>
    <w:p w:rsidR="00015B14" w:rsidRDefault="00015B14">
      <w:pPr>
        <w:pStyle w:val="ConsPlusNormal"/>
        <w:ind w:firstLine="540"/>
        <w:jc w:val="both"/>
      </w:pPr>
      <w:r>
        <w:t xml:space="preserve">7.38. Состав и содержание проекта организации строительства (ПОС) кроме общих требований </w:t>
      </w:r>
      <w:hyperlink r:id="rId283" w:history="1">
        <w:r>
          <w:rPr>
            <w:color w:val="0000FF"/>
          </w:rPr>
          <w:t>СНиП 3.01.01</w:t>
        </w:r>
      </w:hyperlink>
      <w:r>
        <w:t xml:space="preserve"> включает:</w:t>
      </w:r>
    </w:p>
    <w:p w:rsidR="00015B14" w:rsidRDefault="00015B14">
      <w:pPr>
        <w:pStyle w:val="ConsPlusNormal"/>
        <w:spacing w:before="220"/>
        <w:ind w:firstLine="540"/>
        <w:jc w:val="both"/>
      </w:pPr>
      <w:r>
        <w:t>- план газопровода с указанием участков, не подлежащих восстановлению, а также мест присоединения этих участков к реконструируемому газопроводу;</w:t>
      </w:r>
    </w:p>
    <w:p w:rsidR="00015B14" w:rsidRDefault="00015B14">
      <w:pPr>
        <w:pStyle w:val="ConsPlusNormal"/>
        <w:spacing w:before="220"/>
        <w:ind w:firstLine="540"/>
        <w:jc w:val="both"/>
      </w:pPr>
      <w:r>
        <w:t>- чертежи на отрываемые котлованы с указанием их точных размеров в соответствии с принятым методом производства восстановительных работ и используемым оборудованием, проходящих рядом с ними подземных инженерных сооружений и коммуникаций и привязкой котлованов к постоянным ориентирам;</w:t>
      </w:r>
    </w:p>
    <w:p w:rsidR="00015B14" w:rsidRDefault="00015B14">
      <w:pPr>
        <w:pStyle w:val="ConsPlusNormal"/>
        <w:spacing w:before="220"/>
        <w:ind w:firstLine="540"/>
        <w:jc w:val="both"/>
      </w:pPr>
      <w:r>
        <w:t>- перечень работ, выполняемых в период, не связанный с прекращением подачи газа, и работ, проводимых после отключения восстанавливаемого участка от действующей сети;</w:t>
      </w:r>
    </w:p>
    <w:p w:rsidR="00015B14" w:rsidRDefault="00015B14">
      <w:pPr>
        <w:pStyle w:val="ConsPlusNormal"/>
        <w:spacing w:before="220"/>
        <w:ind w:firstLine="540"/>
        <w:jc w:val="both"/>
      </w:pPr>
      <w:r>
        <w:t>- решения по защите отрытых котлованов от возможного затопления дождевыми водами;</w:t>
      </w:r>
    </w:p>
    <w:p w:rsidR="00015B14" w:rsidRDefault="00015B14">
      <w:pPr>
        <w:pStyle w:val="ConsPlusNormal"/>
        <w:spacing w:before="220"/>
        <w:ind w:firstLine="540"/>
        <w:jc w:val="both"/>
      </w:pPr>
      <w:r>
        <w:t>- решения о способе проведения прочистки, телеинспекции и удаления препятствий и посторонних предметов из внутренней полости реконструируемого газопровода или по разрытию дополнительных котлованов и вырезке катушек;</w:t>
      </w:r>
    </w:p>
    <w:p w:rsidR="00015B14" w:rsidRDefault="00015B14">
      <w:pPr>
        <w:pStyle w:val="ConsPlusNormal"/>
        <w:spacing w:before="220"/>
        <w:ind w:firstLine="540"/>
        <w:jc w:val="both"/>
      </w:pPr>
      <w:r>
        <w:t>- решения по защите мест открытого (вне стального газопровода) расположения полиэтиленовых труб и деталей (под проезжей частью улиц и пр.).</w:t>
      </w:r>
    </w:p>
    <w:p w:rsidR="00015B14" w:rsidRDefault="00015B14">
      <w:pPr>
        <w:pStyle w:val="ConsPlusNormal"/>
        <w:spacing w:before="220"/>
        <w:ind w:firstLine="540"/>
        <w:jc w:val="both"/>
      </w:pPr>
      <w:r>
        <w:t>7.39. В пояснительной записке ПОС разрабатываются мероприятия по обеспечению безостановочной работы предприятий, попадающих в зону реконструкции (обеспечение подъездных путей и пожарных проездов, установка дополнительных дорожных указателей и т.д.).</w:t>
      </w:r>
    </w:p>
    <w:p w:rsidR="00015B14" w:rsidRDefault="00015B14">
      <w:pPr>
        <w:pStyle w:val="ConsPlusNormal"/>
        <w:spacing w:before="220"/>
        <w:ind w:firstLine="540"/>
        <w:jc w:val="both"/>
      </w:pPr>
      <w:r>
        <w:t xml:space="preserve">Приводятся мероприятия по обеспечению пожаро- и взрывобезопасности на протяжении всего срока проведения работ по реконструкции, а также контроля за концентрацией газа в местах проведения газоопасных работ, разработанные в соответствии с требованиями </w:t>
      </w:r>
      <w:hyperlink r:id="rId284" w:history="1">
        <w:r>
          <w:rPr>
            <w:color w:val="0000FF"/>
          </w:rPr>
          <w:t>ПБ 12-529</w:t>
        </w:r>
      </w:hyperlink>
      <w:r>
        <w:t>.</w:t>
      </w:r>
    </w:p>
    <w:p w:rsidR="00015B14" w:rsidRDefault="00015B14">
      <w:pPr>
        <w:pStyle w:val="ConsPlusNormal"/>
        <w:spacing w:before="220"/>
        <w:ind w:firstLine="540"/>
        <w:jc w:val="both"/>
      </w:pPr>
      <w:r>
        <w:t>Состав и детализация проекта производства работ (ППР) устанавливаются строительной организацией исходя из протяженности и степени сложности объекта реконструкции.</w:t>
      </w:r>
    </w:p>
    <w:p w:rsidR="00015B14" w:rsidRDefault="00015B14">
      <w:pPr>
        <w:pStyle w:val="ConsPlusNormal"/>
        <w:spacing w:before="220"/>
        <w:ind w:firstLine="540"/>
        <w:jc w:val="both"/>
      </w:pPr>
      <w:r>
        <w:lastRenderedPageBreak/>
        <w:t>7.40. При разработке ППР определяются последовательность и сроки выполнения всех технологических операций, при необходимости составляются технологические карты на выполнение отдельных видов работ или используются типовые технологические карты.</w:t>
      </w:r>
    </w:p>
    <w:p w:rsidR="00015B14" w:rsidRDefault="00015B14">
      <w:pPr>
        <w:pStyle w:val="ConsPlusNormal"/>
        <w:jc w:val="both"/>
      </w:pPr>
    </w:p>
    <w:p w:rsidR="00015B14" w:rsidRDefault="00015B14">
      <w:pPr>
        <w:pStyle w:val="ConsPlusNormal"/>
        <w:jc w:val="center"/>
        <w:outlineLvl w:val="2"/>
      </w:pPr>
      <w:r>
        <w:t>ОРГАНИЗАЦИЯ РАБОТ ПРИ РЕКОНСТРУКЦИИ</w:t>
      </w:r>
    </w:p>
    <w:p w:rsidR="00015B14" w:rsidRDefault="00015B14">
      <w:pPr>
        <w:pStyle w:val="ConsPlusNormal"/>
        <w:jc w:val="center"/>
      </w:pPr>
      <w:r>
        <w:t>СТАЛЬНЫХ ИЗНОШЕННЫХ ГАЗОПРОВОДОВ</w:t>
      </w:r>
    </w:p>
    <w:p w:rsidR="00015B14" w:rsidRDefault="00015B14">
      <w:pPr>
        <w:pStyle w:val="ConsPlusNormal"/>
        <w:jc w:val="both"/>
      </w:pPr>
    </w:p>
    <w:p w:rsidR="00015B14" w:rsidRDefault="00015B14">
      <w:pPr>
        <w:pStyle w:val="ConsPlusNormal"/>
        <w:ind w:firstLine="540"/>
        <w:jc w:val="both"/>
      </w:pPr>
      <w:r>
        <w:t>7.41. До начала производства работ строительно-монтажной организации необходимо получить разрешение, которое выдается местной администрацией.</w:t>
      </w:r>
    </w:p>
    <w:p w:rsidR="00015B14" w:rsidRDefault="00015B14">
      <w:pPr>
        <w:pStyle w:val="ConsPlusNormal"/>
        <w:spacing w:before="220"/>
        <w:ind w:firstLine="540"/>
        <w:jc w:val="both"/>
      </w:pPr>
      <w:r>
        <w:t>7.42. Реконструкцию каждого объекта допускается осуществлять только на основе утвержденного проекта, решений по организации строительства и технологии производства работ. Все этапы выполнения работ должны вестись под контролем представителей организаций, на которые возложен авторский и технический надзор за проведением работ по реконструкции, и организаций, эксплуатирующих смежные коммуникации.</w:t>
      </w:r>
    </w:p>
    <w:p w:rsidR="00015B14" w:rsidRDefault="00015B14">
      <w:pPr>
        <w:pStyle w:val="ConsPlusNormal"/>
        <w:spacing w:before="220"/>
        <w:ind w:firstLine="540"/>
        <w:jc w:val="both"/>
      </w:pPr>
      <w:r>
        <w:t>7.43. До начала реконструкции выполняются мероприятия по подготовке строительного производства в объеме, обеспечивающем осуществление всех работ в максимально короткие сроки, включая проведение общей организационно-технической подготовки, подготовки газопровода к реконструкции и оборудования к производству монтажных работ.</w:t>
      </w:r>
    </w:p>
    <w:p w:rsidR="00015B14" w:rsidRDefault="00015B14">
      <w:pPr>
        <w:pStyle w:val="ConsPlusNormal"/>
        <w:spacing w:before="220"/>
        <w:ind w:firstLine="540"/>
        <w:jc w:val="both"/>
      </w:pPr>
      <w:r>
        <w:t>При реконструкции необходимо осуществлять контроль всех выполняемых операций. Пооперационный контроль осуществляется инженерно-техническими работниками, прошедшими соответствующий курс обучения, а также персоналом газовых хозяйств, осуществляющих технический надзор за строительством газопроводов.</w:t>
      </w:r>
    </w:p>
    <w:p w:rsidR="00015B14" w:rsidRDefault="00015B14">
      <w:pPr>
        <w:pStyle w:val="ConsPlusNormal"/>
        <w:jc w:val="both"/>
      </w:pPr>
    </w:p>
    <w:p w:rsidR="00015B14" w:rsidRDefault="00015B14">
      <w:pPr>
        <w:pStyle w:val="ConsPlusNormal"/>
        <w:jc w:val="center"/>
        <w:outlineLvl w:val="3"/>
      </w:pPr>
      <w:r>
        <w:t>Подготовительные работы</w:t>
      </w:r>
    </w:p>
    <w:p w:rsidR="00015B14" w:rsidRDefault="00015B14">
      <w:pPr>
        <w:pStyle w:val="ConsPlusNormal"/>
        <w:jc w:val="both"/>
      </w:pPr>
    </w:p>
    <w:p w:rsidR="00015B14" w:rsidRDefault="00015B14">
      <w:pPr>
        <w:pStyle w:val="ConsPlusNormal"/>
        <w:ind w:firstLine="540"/>
        <w:jc w:val="both"/>
      </w:pPr>
      <w:r>
        <w:t>7.44. Определение трассы газопровода производится эксплуатирующей организацией с уведомлением организаций, эксплуатирующих соседние подземные коммуникации. На трассе в натуре отмечаются контуры намечаемых к вскрытию котлованов.</w:t>
      </w:r>
    </w:p>
    <w:p w:rsidR="00015B14" w:rsidRDefault="00015B14">
      <w:pPr>
        <w:pStyle w:val="ConsPlusNormal"/>
        <w:spacing w:before="220"/>
        <w:ind w:firstLine="540"/>
        <w:jc w:val="both"/>
      </w:pPr>
      <w:r>
        <w:t>7.45. До начала вскрытия дорожных покрытий и разработки котлованов (приямков) необходимо выполнить следующие мероприятия:</w:t>
      </w:r>
    </w:p>
    <w:p w:rsidR="00015B14" w:rsidRDefault="00015B14">
      <w:pPr>
        <w:pStyle w:val="ConsPlusNormal"/>
        <w:spacing w:before="220"/>
        <w:ind w:firstLine="540"/>
        <w:jc w:val="both"/>
      </w:pPr>
      <w:r>
        <w:t>- места проведения работ оградить по всему периметру инвентарными щитами или металлической сеткой с обозначением организации, проводящей работы, и телефонами ответственного производителя работ;</w:t>
      </w:r>
    </w:p>
    <w:p w:rsidR="00015B14" w:rsidRDefault="00015B14">
      <w:pPr>
        <w:pStyle w:val="ConsPlusNormal"/>
        <w:spacing w:before="220"/>
        <w:ind w:firstLine="540"/>
        <w:jc w:val="both"/>
      </w:pPr>
      <w:r>
        <w:t>- при производстве работ на проезжей части выставить предупредительные знаки на расстоянии 5 м со стороны движения транспорта, освещаемые в ночное время;</w:t>
      </w:r>
    </w:p>
    <w:p w:rsidR="00015B14" w:rsidRDefault="00015B14">
      <w:pPr>
        <w:pStyle w:val="ConsPlusNormal"/>
        <w:spacing w:before="220"/>
        <w:ind w:firstLine="540"/>
        <w:jc w:val="both"/>
      </w:pPr>
      <w:r>
        <w:t>- с наступлением темноты установить на ограждении с лобовой стороны на высоте 1,5 м сигнальный красный свет, а место работ осветить прожекторами или переносными лампами.</w:t>
      </w:r>
    </w:p>
    <w:p w:rsidR="00015B14" w:rsidRDefault="00015B14">
      <w:pPr>
        <w:pStyle w:val="ConsPlusNormal"/>
        <w:spacing w:before="220"/>
        <w:ind w:firstLine="540"/>
        <w:jc w:val="both"/>
      </w:pPr>
      <w:r>
        <w:t>7.46. Ширина участков ограждения назначается в зависимости от местных условий (ширины улицы, возможности сужения проезжей части и т.п.), но должна быть не менее:</w:t>
      </w:r>
    </w:p>
    <w:p w:rsidR="00015B14" w:rsidRDefault="00015B14">
      <w:pPr>
        <w:pStyle w:val="ConsPlusNonformat"/>
        <w:spacing w:before="200"/>
        <w:jc w:val="both"/>
      </w:pPr>
      <w:r>
        <w:t xml:space="preserve">    - 3,5 м - при глубине котлованов до 1,5 м;</w:t>
      </w:r>
    </w:p>
    <w:p w:rsidR="00015B14" w:rsidRDefault="00015B14">
      <w:pPr>
        <w:pStyle w:val="ConsPlusNonformat"/>
        <w:jc w:val="both"/>
      </w:pPr>
      <w:r>
        <w:t xml:space="preserve">    - 4,5 м -  "     "         "     более 1,5 м.</w:t>
      </w:r>
    </w:p>
    <w:p w:rsidR="00015B14" w:rsidRDefault="00015B14">
      <w:pPr>
        <w:pStyle w:val="ConsPlusNormal"/>
        <w:ind w:firstLine="540"/>
        <w:jc w:val="both"/>
      </w:pPr>
      <w:r>
        <w:t>Длина ограждения устанавливается проектом производства работ.</w:t>
      </w:r>
    </w:p>
    <w:p w:rsidR="00015B14" w:rsidRDefault="00015B14">
      <w:pPr>
        <w:pStyle w:val="ConsPlusNormal"/>
        <w:spacing w:before="220"/>
        <w:ind w:firstLine="540"/>
        <w:jc w:val="both"/>
      </w:pPr>
      <w:r>
        <w:t>7.47. Вскрытие дорожных покрытий и разработку траншей следует проводить в соответствии с проектом производства работ.</w:t>
      </w:r>
    </w:p>
    <w:p w:rsidR="00015B14" w:rsidRDefault="00015B14">
      <w:pPr>
        <w:pStyle w:val="ConsPlusNormal"/>
        <w:spacing w:before="220"/>
        <w:ind w:firstLine="540"/>
        <w:jc w:val="both"/>
      </w:pPr>
      <w:r>
        <w:t xml:space="preserve">Крутизна откосов котлованов должна приниматься в соответствии с требованиями </w:t>
      </w:r>
      <w:hyperlink r:id="rId285" w:history="1">
        <w:r>
          <w:rPr>
            <w:color w:val="0000FF"/>
          </w:rPr>
          <w:t>СНиП 12-</w:t>
        </w:r>
        <w:r>
          <w:rPr>
            <w:color w:val="0000FF"/>
          </w:rPr>
          <w:lastRenderedPageBreak/>
          <w:t>04</w:t>
        </w:r>
      </w:hyperlink>
      <w:r>
        <w:t xml:space="preserve"> и </w:t>
      </w:r>
      <w:hyperlink r:id="rId286" w:history="1">
        <w:r>
          <w:rPr>
            <w:color w:val="0000FF"/>
          </w:rPr>
          <w:t>ГОСТ Р 12.3.048</w:t>
        </w:r>
      </w:hyperlink>
      <w:r>
        <w:t>.</w:t>
      </w:r>
    </w:p>
    <w:p w:rsidR="00015B14" w:rsidRDefault="00015B14">
      <w:pPr>
        <w:pStyle w:val="ConsPlusNormal"/>
        <w:spacing w:before="220"/>
        <w:ind w:firstLine="540"/>
        <w:jc w:val="both"/>
      </w:pPr>
      <w:r>
        <w:t xml:space="preserve">При наличии в местах рытья котлованов электрокабелей, кабелей связи, других подземных коммуникаций выемку грунта производят с предварительным извещением и в присутствии представителей организаций, их эксплуатирующих, с соблюдением мер, исключающих возможность нанесения повреждений. Кабели в пределах пересечения после вскрытия должны заключаться в защитные футляры из пластмассовых лотков, коробов или труб, подвешиваемых, при необходимости, к балке, а также должны выполняться другие требования, предусмотренные </w:t>
      </w:r>
      <w:hyperlink r:id="rId287" w:history="1">
        <w:r>
          <w:rPr>
            <w:color w:val="0000FF"/>
          </w:rPr>
          <w:t>ГОСТ Р 12.3.048</w:t>
        </w:r>
      </w:hyperlink>
      <w:r>
        <w:t xml:space="preserve">, </w:t>
      </w:r>
      <w:hyperlink r:id="rId288" w:history="1">
        <w:r>
          <w:rPr>
            <w:color w:val="0000FF"/>
          </w:rPr>
          <w:t>СНиП 12-03</w:t>
        </w:r>
      </w:hyperlink>
      <w:r>
        <w:t xml:space="preserve">, </w:t>
      </w:r>
      <w:hyperlink r:id="rId289" w:history="1">
        <w:r>
          <w:rPr>
            <w:color w:val="0000FF"/>
          </w:rPr>
          <w:t>СНиП 12-04</w:t>
        </w:r>
      </w:hyperlink>
      <w:r>
        <w:t xml:space="preserve"> и </w:t>
      </w:r>
      <w:hyperlink r:id="rId290" w:history="1">
        <w:r>
          <w:rPr>
            <w:color w:val="0000FF"/>
          </w:rPr>
          <w:t>ПБ 12-529</w:t>
        </w:r>
      </w:hyperlink>
      <w:r>
        <w:t>.</w:t>
      </w:r>
    </w:p>
    <w:p w:rsidR="00015B14" w:rsidRDefault="00015B14">
      <w:pPr>
        <w:pStyle w:val="ConsPlusNormal"/>
        <w:spacing w:before="220"/>
        <w:ind w:firstLine="540"/>
        <w:jc w:val="both"/>
      </w:pPr>
      <w:r>
        <w:t>В случае обнаружения любых подземных коммуникаций или сооружений, не указанных в проектной документации, работы следует приостановить. На место работ следует вызвать автора проекта и представителей организаций, эксплуатирующих смежные коммуникации, для определения их принадлежности и принять меры по их сохранности или ликвидации (и внесении в исполнительную документацию).</w:t>
      </w:r>
    </w:p>
    <w:p w:rsidR="00015B14" w:rsidRDefault="00015B14">
      <w:pPr>
        <w:pStyle w:val="ConsPlusNormal"/>
        <w:spacing w:before="220"/>
        <w:ind w:firstLine="540"/>
        <w:jc w:val="both"/>
      </w:pPr>
      <w:r>
        <w:t>7.48. Вскрытые участки стального газопровода полностью очищаются от земли. Расстояние в свету между нижней образующей трубы и дном котлована должно быть достаточным для проведения работ по переврезке и восстановлению реконструируемого газопровода, но не менее 10 см. Выемка нижних слоев грунта и очистка вскрытого газопровода должны производиться ручным инструментом. Неровности дна котлованов не должны превышать 20 - 30 мм.</w:t>
      </w:r>
    </w:p>
    <w:p w:rsidR="00015B14" w:rsidRDefault="00015B14">
      <w:pPr>
        <w:pStyle w:val="ConsPlusNormal"/>
        <w:spacing w:before="220"/>
        <w:ind w:firstLine="540"/>
        <w:jc w:val="both"/>
      </w:pPr>
      <w:r>
        <w:t>7.49. Отсечение реконструируемого участка от основной сети осуществляется после отключения подачи газа путем вырезки катушек, длина которых устанавливается из расчета свободного затягивания полиэтиленовой плети (синтетического тканевого шланга) и удобства проведения работ.</w:t>
      </w:r>
    </w:p>
    <w:p w:rsidR="00015B14" w:rsidRDefault="00015B14">
      <w:pPr>
        <w:pStyle w:val="ConsPlusNormal"/>
        <w:spacing w:before="220"/>
        <w:ind w:firstLine="540"/>
        <w:jc w:val="both"/>
      </w:pPr>
      <w:r>
        <w:t>Участок, подлежащий реконструкции, продувается инертным газом или воздухом. Вырезка катушек производится эксплуатирующей организацией на отключенном и освобожденном от газа газопроводе с последующей приваркой заглушек со стороны действующих участков газопровода.</w:t>
      </w:r>
    </w:p>
    <w:p w:rsidR="00015B14" w:rsidRDefault="00015B14">
      <w:pPr>
        <w:pStyle w:val="ConsPlusNormal"/>
        <w:spacing w:before="220"/>
        <w:ind w:firstLine="540"/>
        <w:jc w:val="both"/>
      </w:pPr>
      <w:r>
        <w:t>Концы обрезанного стального участка необходимо зачищать для устранения острых кромок, которые могут повредить поверхность полиэтиленовых труб (синтетического тканевого шланга).</w:t>
      </w:r>
    </w:p>
    <w:p w:rsidR="00015B14" w:rsidRDefault="00015B14">
      <w:pPr>
        <w:pStyle w:val="ConsPlusNormal"/>
        <w:spacing w:before="220"/>
        <w:ind w:firstLine="540"/>
        <w:jc w:val="both"/>
      </w:pPr>
      <w:r>
        <w:t>7.50. Перед отключением газа в реконструируемом газопроводе обеспечивают снабжение газом потребителей, питающихся от отключаемого участка газовой сети, при помощи байпаса.</w:t>
      </w:r>
    </w:p>
    <w:p w:rsidR="00015B14" w:rsidRDefault="00015B14">
      <w:pPr>
        <w:pStyle w:val="ConsPlusNormal"/>
        <w:spacing w:before="220"/>
        <w:ind w:firstLine="540"/>
        <w:jc w:val="both"/>
      </w:pPr>
      <w:r>
        <w:t>7.51. По завершении реконструкции изношенного газопровода должен быть, как правило, выполнен комплекс мероприятий по налаживанию и регулировке систем электрозащиты.</w:t>
      </w:r>
    </w:p>
    <w:p w:rsidR="00015B14" w:rsidRDefault="00015B14">
      <w:pPr>
        <w:pStyle w:val="ConsPlusNormal"/>
        <w:jc w:val="both"/>
      </w:pPr>
    </w:p>
    <w:p w:rsidR="00015B14" w:rsidRDefault="00015B14">
      <w:pPr>
        <w:pStyle w:val="ConsPlusNormal"/>
        <w:jc w:val="center"/>
        <w:outlineLvl w:val="3"/>
      </w:pPr>
      <w:r>
        <w:t>Технология производства работ методом</w:t>
      </w:r>
    </w:p>
    <w:p w:rsidR="00015B14" w:rsidRDefault="00015B14">
      <w:pPr>
        <w:pStyle w:val="ConsPlusNormal"/>
        <w:jc w:val="center"/>
      </w:pPr>
      <w:r>
        <w:t>протяжки полиэтиленовых труб</w:t>
      </w:r>
    </w:p>
    <w:p w:rsidR="00015B14" w:rsidRDefault="00015B14">
      <w:pPr>
        <w:pStyle w:val="ConsPlusNormal"/>
        <w:jc w:val="both"/>
      </w:pPr>
    </w:p>
    <w:p w:rsidR="00015B14" w:rsidRDefault="00015B14">
      <w:pPr>
        <w:pStyle w:val="ConsPlusNormal"/>
        <w:ind w:firstLine="540"/>
        <w:jc w:val="both"/>
      </w:pPr>
      <w:r>
        <w:t>7.52. Технология реконструкции заключается в протягивании внутри стальных участков подготовленных плетей из полиэтиленовых труб.</w:t>
      </w:r>
    </w:p>
    <w:p w:rsidR="00015B14" w:rsidRDefault="00015B14">
      <w:pPr>
        <w:pStyle w:val="ConsPlusNormal"/>
        <w:spacing w:before="220"/>
        <w:ind w:firstLine="540"/>
        <w:jc w:val="both"/>
      </w:pPr>
      <w:r>
        <w:t>Все работы, связанные с протягиванием полиэтиленовых труб, допускается проводить при температуре окружающего воздуха не ниже плюс 5 °С или с применением специальных отапливаемых модулей (палаток).</w:t>
      </w:r>
    </w:p>
    <w:p w:rsidR="00015B14" w:rsidRDefault="00015B14">
      <w:pPr>
        <w:pStyle w:val="ConsPlusNormal"/>
        <w:spacing w:before="220"/>
        <w:ind w:firstLine="540"/>
        <w:jc w:val="both"/>
      </w:pPr>
      <w:r>
        <w:t>7.53. Длинномерные трубы, смотанные на катушки, и трубы мерной длины, сваренные между собой в плети требуемой длины, перед протяжкой проходят внешний осмотр. Соединение труб производится преимущественно деталями с закладными электронагревателями.</w:t>
      </w:r>
    </w:p>
    <w:p w:rsidR="00015B14" w:rsidRDefault="00015B14">
      <w:pPr>
        <w:pStyle w:val="ConsPlusNormal"/>
        <w:spacing w:before="220"/>
        <w:ind w:firstLine="540"/>
        <w:jc w:val="both"/>
      </w:pPr>
      <w:r>
        <w:t>Для сварки труб нагретым инструментом встык должны использоваться сварочные машины высокой степени автоматизации.</w:t>
      </w:r>
    </w:p>
    <w:p w:rsidR="00015B14" w:rsidRDefault="00015B14">
      <w:pPr>
        <w:pStyle w:val="ConsPlusNormal"/>
        <w:spacing w:before="220"/>
        <w:ind w:firstLine="540"/>
        <w:jc w:val="both"/>
      </w:pPr>
      <w:r>
        <w:lastRenderedPageBreak/>
        <w:t>7.54. Протягивание полиэтиленовых плетей осуществляется при помощи специального тягового каната. В качестве тягового могут использоваться стальные или текстильные канаты, концы которых должны оснащаться соединительными деталями для соединения с тянущим устройством с одной стороны и с буксировочной головкой с другой. Тяговый канат должен проходить периодическую проверку как элемент грузоподъемного устройства во избежание его разрыва во время выполнения технологических операций по прочистке и проверке внутренней полости реконструируемого газопровода и протяжке полиэтиленовой трубы. Для протаскивания тягового каната могут использоваться композиционный полимерный (стеклопластиковый, поликарбонатный или др.) стержень, свинчивающиеся металлические штанги или пневмопроходчик.</w:t>
      </w:r>
    </w:p>
    <w:p w:rsidR="00015B14" w:rsidRDefault="00015B14">
      <w:pPr>
        <w:pStyle w:val="ConsPlusNormal"/>
        <w:spacing w:before="220"/>
        <w:ind w:firstLine="540"/>
        <w:jc w:val="both"/>
      </w:pPr>
      <w:r>
        <w:t>При использовании полимерного стержня или свинчивающихся штанг они пропускаются в реконструируемый газопровод со стороны входного конца. К вышедшему концу стержня или штанги прикрепляют тяговый канат, размеченный краской через 1 м. Тяговый канат втягивают в входной приямок обратным порядком.</w:t>
      </w:r>
    </w:p>
    <w:p w:rsidR="00015B14" w:rsidRDefault="00015B14">
      <w:pPr>
        <w:pStyle w:val="ConsPlusNormal"/>
        <w:spacing w:before="220"/>
        <w:ind w:firstLine="540"/>
        <w:jc w:val="both"/>
      </w:pPr>
      <w:r>
        <w:t>При использовании пневмопроходчика на конце обрезанного участка стального газопровода монтируются два фланца (стандартный приварной и глухой с отверстием для каната). Пневмопроходчик с прикрепленным тяговым тросом должен вставляться внутрь обрезанного участка и давлением сжатого воздуха проталкиваться с одного конца до другого.</w:t>
      </w:r>
    </w:p>
    <w:p w:rsidR="00015B14" w:rsidRDefault="00015B14">
      <w:pPr>
        <w:pStyle w:val="ConsPlusNormal"/>
        <w:spacing w:before="220"/>
        <w:ind w:firstLine="540"/>
        <w:jc w:val="both"/>
      </w:pPr>
      <w:r>
        <w:t>7.55. Реконструируемый участок предварительно прочищают протягиванием металлического ерша-калибра или иным способом, используемым в строительстве.</w:t>
      </w:r>
    </w:p>
    <w:p w:rsidR="00015B14" w:rsidRDefault="00015B14">
      <w:pPr>
        <w:pStyle w:val="ConsPlusNormal"/>
        <w:spacing w:before="220"/>
        <w:ind w:firstLine="540"/>
        <w:jc w:val="both"/>
      </w:pPr>
      <w:r>
        <w:t>Перед протяжкой плети рекомендуется осуществить протаскивание контрольного отрезка полиэтиленовой трубы длиной 2,0 - 3,0 м для определения состояния внутренней полости стальной трубы. Контроль тягового усилия производится по динамометру. Контрольный отрезок трубы после протяжки не должен иметь повреждений глубиной более 0,3 мм для труб с номинальной толщиной стенки менее 6,8 мм и 0,7 мм для труб с номинальной толщиной стенки более 6,8 мм.</w:t>
      </w:r>
    </w:p>
    <w:p w:rsidR="00015B14" w:rsidRDefault="00015B14">
      <w:pPr>
        <w:pStyle w:val="ConsPlusNormal"/>
        <w:spacing w:before="220"/>
        <w:ind w:firstLine="540"/>
        <w:jc w:val="both"/>
      </w:pPr>
      <w:r>
        <w:t>Если во время прочистки или контрольной протяжки ерш-калибр или отрезок трубы застряли в месте нахождения препятствия, фиксируемого длиной каната, находящегося внутри стального газопровода, отрывается дополнительный котлован, вырезается участок газопровода и устраняется причина, препятствующая прохождению ерша-калибра или контрольного образца трубы. При невозможности устройства дополнительного котлована проводятся телеинспекция и удаление препятствия с помощью ремонтного робота.</w:t>
      </w:r>
    </w:p>
    <w:p w:rsidR="00015B14" w:rsidRDefault="00015B14">
      <w:pPr>
        <w:pStyle w:val="ConsPlusNormal"/>
        <w:spacing w:before="220"/>
        <w:ind w:firstLine="540"/>
        <w:jc w:val="both"/>
      </w:pPr>
      <w:r>
        <w:t>7.56. Подготовленная полиэтиленовая плеть с помощью буксировочной головки и специального захвата прикрепляется к концу тягового каната.</w:t>
      </w:r>
    </w:p>
    <w:p w:rsidR="00015B14" w:rsidRDefault="00015B14">
      <w:pPr>
        <w:pStyle w:val="ConsPlusNormal"/>
        <w:spacing w:before="220"/>
        <w:ind w:firstLine="540"/>
        <w:jc w:val="both"/>
      </w:pPr>
      <w:r>
        <w:t>Для предотвращения повреждений полиэтиленовых труб в местах ввода и вывода их из реконструируемых стальных газопроводов предусматривают установку гладких втулок с конусным раструбом.</w:t>
      </w:r>
    </w:p>
    <w:p w:rsidR="00015B14" w:rsidRDefault="00015B14">
      <w:pPr>
        <w:pStyle w:val="ConsPlusNormal"/>
        <w:jc w:val="both"/>
      </w:pPr>
    </w:p>
    <w:p w:rsidR="00015B14" w:rsidRDefault="00015B14">
      <w:pPr>
        <w:pStyle w:val="ConsPlusNormal"/>
        <w:jc w:val="center"/>
        <w:outlineLvl w:val="3"/>
      </w:pPr>
      <w:r>
        <w:t>Особенности технологии протяжки</w:t>
      </w:r>
    </w:p>
    <w:p w:rsidR="00015B14" w:rsidRDefault="00015B14">
      <w:pPr>
        <w:pStyle w:val="ConsPlusNormal"/>
        <w:jc w:val="center"/>
      </w:pPr>
      <w:r>
        <w:t>полиэтиленовых профилированных труб</w:t>
      </w:r>
    </w:p>
    <w:p w:rsidR="00015B14" w:rsidRDefault="00015B14">
      <w:pPr>
        <w:pStyle w:val="ConsPlusNormal"/>
        <w:jc w:val="both"/>
      </w:pPr>
    </w:p>
    <w:p w:rsidR="00015B14" w:rsidRDefault="00015B14">
      <w:pPr>
        <w:pStyle w:val="ConsPlusNormal"/>
        <w:ind w:firstLine="540"/>
        <w:jc w:val="both"/>
      </w:pPr>
      <w:r>
        <w:t>7.57. Перед началом работ по протяжке полиэтиленовой профилированной трубы проводится визуальный осмотр с помощью видеокамеры состояния внутренней поверхности газопровода с целью выявления возможных препятствий.</w:t>
      </w:r>
    </w:p>
    <w:p w:rsidR="00015B14" w:rsidRDefault="00015B14">
      <w:pPr>
        <w:pStyle w:val="ConsPlusNormal"/>
        <w:spacing w:before="220"/>
        <w:ind w:firstLine="540"/>
        <w:jc w:val="both"/>
      </w:pPr>
      <w:r>
        <w:t>При обнаружении внутренних препятствий в виде деформаций, смещений или продавленности труб, выступающего корня шва они должны быть устранены. Участок газопровода, в котором невозможно устранить внутренние препятствия, вырезается.</w:t>
      </w:r>
    </w:p>
    <w:p w:rsidR="00015B14" w:rsidRDefault="00015B14">
      <w:pPr>
        <w:pStyle w:val="ConsPlusNormal"/>
        <w:spacing w:before="220"/>
        <w:ind w:firstLine="540"/>
        <w:jc w:val="both"/>
      </w:pPr>
      <w:r>
        <w:lastRenderedPageBreak/>
        <w:t>После проводится очистка отключенных участков от загрязнений и других препятствий с последующей проверкой степени очистки и возможности осуществления работ на всем подготовительном участке газопровода с помощью видеокамеры.</w:t>
      </w:r>
    </w:p>
    <w:p w:rsidR="00015B14" w:rsidRDefault="00015B14">
      <w:pPr>
        <w:pStyle w:val="ConsPlusNormal"/>
        <w:spacing w:before="220"/>
        <w:ind w:firstLine="540"/>
        <w:jc w:val="both"/>
      </w:pPr>
      <w:r>
        <w:t>7.58. Способы очистки и устранения внутренних препятствий выбираются организацией, производящей работы, после осмотра внутренней поверхности.</w:t>
      </w:r>
    </w:p>
    <w:p w:rsidR="00015B14" w:rsidRDefault="00015B14">
      <w:pPr>
        <w:pStyle w:val="ConsPlusNormal"/>
        <w:spacing w:before="220"/>
        <w:ind w:firstLine="540"/>
        <w:jc w:val="both"/>
      </w:pPr>
      <w:r>
        <w:t>Очистка внутренней поверхности газопровода должна производиться до полного устранения всех видов посторонних включений, наносных отложений, воды, твердых или режущих частиц размером более 0,5 мм.</w:t>
      </w:r>
    </w:p>
    <w:p w:rsidR="00015B14" w:rsidRDefault="00015B14">
      <w:pPr>
        <w:pStyle w:val="ConsPlusNormal"/>
        <w:spacing w:before="220"/>
        <w:ind w:firstLine="540"/>
        <w:jc w:val="both"/>
      </w:pPr>
      <w:r>
        <w:t>7.59. Если при проведении контроля с помощью видеокамеры будут выявлены участки газопровода, мешающие процессу восстановления (наличие углов поворотов, конденсатосборников, запорных устройств и т.д.), в проект должны быть внесены изменения и вскрыты дополнительные котлованы. Конденсатосборники и задвижки должны быть вырезаны и при необходимости заново установлены в соответствии с проектом.</w:t>
      </w:r>
    </w:p>
    <w:p w:rsidR="00015B14" w:rsidRDefault="00015B14">
      <w:pPr>
        <w:pStyle w:val="ConsPlusNormal"/>
        <w:spacing w:before="220"/>
        <w:ind w:firstLine="540"/>
        <w:jc w:val="both"/>
      </w:pPr>
      <w:r>
        <w:t>7.60. С целью исключения помех для реконструкции всей намечаемой трассы газопровода участки, мешающие процессу работ, могут быть переложены по решению проектной организации с внесением необходимых изменений в проектную документацию.</w:t>
      </w:r>
    </w:p>
    <w:p w:rsidR="00015B14" w:rsidRDefault="00015B14">
      <w:pPr>
        <w:pStyle w:val="ConsPlusNormal"/>
        <w:spacing w:before="220"/>
        <w:ind w:firstLine="540"/>
        <w:jc w:val="both"/>
      </w:pPr>
      <w:r>
        <w:t>7.61. О проведенных работах по очистке газопровода составляется акт и подписывается представителями заказчика и организации, выполняющей работы по реконструкции.</w:t>
      </w:r>
    </w:p>
    <w:p w:rsidR="00015B14" w:rsidRDefault="00015B14">
      <w:pPr>
        <w:pStyle w:val="ConsPlusNormal"/>
        <w:spacing w:before="220"/>
        <w:ind w:firstLine="540"/>
        <w:jc w:val="both"/>
      </w:pPr>
      <w:r>
        <w:t>7.62. Протяжка полиэтиленовой профилированной трубы в очищенный изношенный газопровод осуществляется при постоянной скорости, не превышающей 2 м/мин.</w:t>
      </w:r>
    </w:p>
    <w:p w:rsidR="00015B14" w:rsidRDefault="00015B14">
      <w:pPr>
        <w:pStyle w:val="ConsPlusNormal"/>
        <w:spacing w:before="220"/>
        <w:ind w:firstLine="540"/>
        <w:jc w:val="both"/>
      </w:pPr>
      <w:r>
        <w:t>Процесс подачи трубы контролируется с помощью встроенных приборов на лебедке, автоматически измеряющих и регистрирующих тяговое усилие, которое не должно превышать значения, указанные в таблице 19.</w:t>
      </w:r>
    </w:p>
    <w:p w:rsidR="00015B14" w:rsidRDefault="00015B14">
      <w:pPr>
        <w:pStyle w:val="ConsPlusNormal"/>
        <w:jc w:val="both"/>
      </w:pPr>
    </w:p>
    <w:p w:rsidR="00015B14" w:rsidRDefault="00015B14">
      <w:pPr>
        <w:pStyle w:val="ConsPlusNormal"/>
        <w:jc w:val="right"/>
      </w:pPr>
      <w:r>
        <w:t>Таблица 19</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8"/>
      </w:tblGrid>
      <w:tr w:rsidR="00015B14">
        <w:tc>
          <w:tcPr>
            <w:tcW w:w="2267" w:type="dxa"/>
            <w:vMerge w:val="restart"/>
            <w:vAlign w:val="center"/>
          </w:tcPr>
          <w:p w:rsidR="00015B14" w:rsidRDefault="00015B14">
            <w:pPr>
              <w:pStyle w:val="ConsPlusNormal"/>
              <w:jc w:val="center"/>
            </w:pPr>
            <w:r>
              <w:t>Условный диаметр, мм</w:t>
            </w:r>
          </w:p>
        </w:tc>
        <w:tc>
          <w:tcPr>
            <w:tcW w:w="6802" w:type="dxa"/>
            <w:gridSpan w:val="3"/>
            <w:vAlign w:val="center"/>
          </w:tcPr>
          <w:p w:rsidR="00015B14" w:rsidRDefault="00015B14">
            <w:pPr>
              <w:pStyle w:val="ConsPlusNormal"/>
              <w:jc w:val="center"/>
            </w:pPr>
            <w:r>
              <w:t>Тянущее усилие, кН</w:t>
            </w:r>
          </w:p>
        </w:tc>
      </w:tr>
      <w:tr w:rsidR="00015B14">
        <w:tc>
          <w:tcPr>
            <w:tcW w:w="2267" w:type="dxa"/>
            <w:vMerge/>
          </w:tcPr>
          <w:p w:rsidR="00015B14" w:rsidRDefault="00015B14"/>
        </w:tc>
        <w:tc>
          <w:tcPr>
            <w:tcW w:w="2267" w:type="dxa"/>
            <w:vAlign w:val="center"/>
          </w:tcPr>
          <w:p w:rsidR="00015B14" w:rsidRDefault="00015B14">
            <w:pPr>
              <w:pStyle w:val="ConsPlusNormal"/>
              <w:jc w:val="center"/>
            </w:pPr>
            <w:r>
              <w:rPr>
                <w:i/>
              </w:rPr>
              <w:t>SDR</w:t>
            </w:r>
            <w:r>
              <w:t xml:space="preserve"> 26</w:t>
            </w:r>
          </w:p>
        </w:tc>
        <w:tc>
          <w:tcPr>
            <w:tcW w:w="2267" w:type="dxa"/>
            <w:vAlign w:val="center"/>
          </w:tcPr>
          <w:p w:rsidR="00015B14" w:rsidRDefault="00015B14">
            <w:pPr>
              <w:pStyle w:val="ConsPlusNormal"/>
              <w:jc w:val="center"/>
            </w:pPr>
            <w:r>
              <w:rPr>
                <w:i/>
              </w:rPr>
              <w:t>SDR</w:t>
            </w:r>
            <w:r>
              <w:t xml:space="preserve"> 17</w:t>
            </w:r>
          </w:p>
        </w:tc>
        <w:tc>
          <w:tcPr>
            <w:tcW w:w="2268" w:type="dxa"/>
            <w:vAlign w:val="center"/>
          </w:tcPr>
          <w:p w:rsidR="00015B14" w:rsidRDefault="00015B14">
            <w:pPr>
              <w:pStyle w:val="ConsPlusNormal"/>
              <w:jc w:val="center"/>
            </w:pPr>
            <w:r>
              <w:rPr>
                <w:i/>
              </w:rPr>
              <w:t>SDR</w:t>
            </w:r>
            <w:r>
              <w:t xml:space="preserve"> 11</w:t>
            </w:r>
          </w:p>
        </w:tc>
      </w:tr>
      <w:tr w:rsidR="00015B14">
        <w:tc>
          <w:tcPr>
            <w:tcW w:w="2267" w:type="dxa"/>
          </w:tcPr>
          <w:p w:rsidR="00015B14" w:rsidRDefault="00015B14">
            <w:pPr>
              <w:pStyle w:val="ConsPlusNormal"/>
              <w:jc w:val="center"/>
            </w:pPr>
            <w:r>
              <w:t>100</w:t>
            </w:r>
          </w:p>
        </w:tc>
        <w:tc>
          <w:tcPr>
            <w:tcW w:w="2267" w:type="dxa"/>
          </w:tcPr>
          <w:p w:rsidR="00015B14" w:rsidRDefault="00015B14">
            <w:pPr>
              <w:pStyle w:val="ConsPlusNormal"/>
              <w:jc w:val="center"/>
            </w:pPr>
            <w:r>
              <w:t>-</w:t>
            </w:r>
          </w:p>
        </w:tc>
        <w:tc>
          <w:tcPr>
            <w:tcW w:w="2267" w:type="dxa"/>
          </w:tcPr>
          <w:p w:rsidR="00015B14" w:rsidRDefault="00015B14">
            <w:pPr>
              <w:pStyle w:val="ConsPlusNormal"/>
              <w:jc w:val="center"/>
            </w:pPr>
            <w:r>
              <w:t>13</w:t>
            </w:r>
          </w:p>
        </w:tc>
        <w:tc>
          <w:tcPr>
            <w:tcW w:w="2268" w:type="dxa"/>
          </w:tcPr>
          <w:p w:rsidR="00015B14" w:rsidRDefault="00015B14">
            <w:pPr>
              <w:pStyle w:val="ConsPlusNormal"/>
              <w:jc w:val="center"/>
            </w:pPr>
            <w:r>
              <w:t>19</w:t>
            </w:r>
          </w:p>
        </w:tc>
      </w:tr>
      <w:tr w:rsidR="00015B14">
        <w:tc>
          <w:tcPr>
            <w:tcW w:w="2267" w:type="dxa"/>
          </w:tcPr>
          <w:p w:rsidR="00015B14" w:rsidRDefault="00015B14">
            <w:pPr>
              <w:pStyle w:val="ConsPlusNormal"/>
              <w:jc w:val="center"/>
            </w:pPr>
            <w:r>
              <w:t>125</w:t>
            </w:r>
          </w:p>
        </w:tc>
        <w:tc>
          <w:tcPr>
            <w:tcW w:w="2267" w:type="dxa"/>
          </w:tcPr>
          <w:p w:rsidR="00015B14" w:rsidRDefault="00015B14">
            <w:pPr>
              <w:pStyle w:val="ConsPlusNormal"/>
              <w:jc w:val="center"/>
            </w:pPr>
            <w:r>
              <w:t>-</w:t>
            </w:r>
          </w:p>
        </w:tc>
        <w:tc>
          <w:tcPr>
            <w:tcW w:w="2267" w:type="dxa"/>
          </w:tcPr>
          <w:p w:rsidR="00015B14" w:rsidRDefault="00015B14">
            <w:pPr>
              <w:pStyle w:val="ConsPlusNormal"/>
              <w:jc w:val="center"/>
            </w:pPr>
            <w:r>
              <w:t>21</w:t>
            </w:r>
          </w:p>
        </w:tc>
        <w:tc>
          <w:tcPr>
            <w:tcW w:w="2268" w:type="dxa"/>
          </w:tcPr>
          <w:p w:rsidR="00015B14" w:rsidRDefault="00015B14">
            <w:pPr>
              <w:pStyle w:val="ConsPlusNormal"/>
              <w:jc w:val="center"/>
            </w:pPr>
            <w:r>
              <w:t>30</w:t>
            </w:r>
          </w:p>
        </w:tc>
      </w:tr>
      <w:tr w:rsidR="00015B14">
        <w:tc>
          <w:tcPr>
            <w:tcW w:w="2267" w:type="dxa"/>
          </w:tcPr>
          <w:p w:rsidR="00015B14" w:rsidRDefault="00015B14">
            <w:pPr>
              <w:pStyle w:val="ConsPlusNormal"/>
              <w:jc w:val="center"/>
            </w:pPr>
            <w:r>
              <w:t>150</w:t>
            </w:r>
          </w:p>
        </w:tc>
        <w:tc>
          <w:tcPr>
            <w:tcW w:w="2267" w:type="dxa"/>
          </w:tcPr>
          <w:p w:rsidR="00015B14" w:rsidRDefault="00015B14">
            <w:pPr>
              <w:pStyle w:val="ConsPlusNormal"/>
              <w:jc w:val="center"/>
            </w:pPr>
            <w:r>
              <w:t>-</w:t>
            </w:r>
          </w:p>
        </w:tc>
        <w:tc>
          <w:tcPr>
            <w:tcW w:w="2267" w:type="dxa"/>
          </w:tcPr>
          <w:p w:rsidR="00015B14" w:rsidRDefault="00015B14">
            <w:pPr>
              <w:pStyle w:val="ConsPlusNormal"/>
              <w:jc w:val="center"/>
            </w:pPr>
            <w:r>
              <w:t>30</w:t>
            </w:r>
          </w:p>
        </w:tc>
        <w:tc>
          <w:tcPr>
            <w:tcW w:w="2268" w:type="dxa"/>
          </w:tcPr>
          <w:p w:rsidR="00015B14" w:rsidRDefault="00015B14">
            <w:pPr>
              <w:pStyle w:val="ConsPlusNormal"/>
              <w:jc w:val="center"/>
            </w:pPr>
            <w:r>
              <w:t>44</w:t>
            </w:r>
          </w:p>
        </w:tc>
      </w:tr>
      <w:tr w:rsidR="00015B14">
        <w:tc>
          <w:tcPr>
            <w:tcW w:w="2267" w:type="dxa"/>
          </w:tcPr>
          <w:p w:rsidR="00015B14" w:rsidRDefault="00015B14">
            <w:pPr>
              <w:pStyle w:val="ConsPlusNormal"/>
              <w:jc w:val="center"/>
            </w:pPr>
            <w:r>
              <w:t>200</w:t>
            </w:r>
          </w:p>
        </w:tc>
        <w:tc>
          <w:tcPr>
            <w:tcW w:w="2267" w:type="dxa"/>
          </w:tcPr>
          <w:p w:rsidR="00015B14" w:rsidRDefault="00015B14">
            <w:pPr>
              <w:pStyle w:val="ConsPlusNormal"/>
              <w:jc w:val="center"/>
            </w:pPr>
            <w:r>
              <w:t>36</w:t>
            </w:r>
          </w:p>
        </w:tc>
        <w:tc>
          <w:tcPr>
            <w:tcW w:w="2267" w:type="dxa"/>
          </w:tcPr>
          <w:p w:rsidR="00015B14" w:rsidRDefault="00015B14">
            <w:pPr>
              <w:pStyle w:val="ConsPlusNormal"/>
              <w:jc w:val="center"/>
            </w:pPr>
            <w:r>
              <w:t>53</w:t>
            </w:r>
          </w:p>
        </w:tc>
        <w:tc>
          <w:tcPr>
            <w:tcW w:w="2268" w:type="dxa"/>
          </w:tcPr>
          <w:p w:rsidR="00015B14" w:rsidRDefault="00015B14">
            <w:pPr>
              <w:pStyle w:val="ConsPlusNormal"/>
              <w:jc w:val="center"/>
            </w:pPr>
            <w:r>
              <w:t>78</w:t>
            </w:r>
          </w:p>
        </w:tc>
      </w:tr>
      <w:tr w:rsidR="00015B14">
        <w:tc>
          <w:tcPr>
            <w:tcW w:w="2267" w:type="dxa"/>
          </w:tcPr>
          <w:p w:rsidR="00015B14" w:rsidRDefault="00015B14">
            <w:pPr>
              <w:pStyle w:val="ConsPlusNormal"/>
              <w:jc w:val="center"/>
            </w:pPr>
            <w:r>
              <w:t>225</w:t>
            </w:r>
          </w:p>
        </w:tc>
        <w:tc>
          <w:tcPr>
            <w:tcW w:w="2267" w:type="dxa"/>
          </w:tcPr>
          <w:p w:rsidR="00015B14" w:rsidRDefault="00015B14">
            <w:pPr>
              <w:pStyle w:val="ConsPlusNormal"/>
              <w:jc w:val="center"/>
            </w:pPr>
            <w:r>
              <w:t>45</w:t>
            </w:r>
          </w:p>
        </w:tc>
        <w:tc>
          <w:tcPr>
            <w:tcW w:w="2267" w:type="dxa"/>
          </w:tcPr>
          <w:p w:rsidR="00015B14" w:rsidRDefault="00015B14">
            <w:pPr>
              <w:pStyle w:val="ConsPlusNormal"/>
              <w:jc w:val="center"/>
            </w:pPr>
            <w:r>
              <w:t>63</w:t>
            </w:r>
          </w:p>
        </w:tc>
        <w:tc>
          <w:tcPr>
            <w:tcW w:w="2268" w:type="dxa"/>
          </w:tcPr>
          <w:p w:rsidR="00015B14" w:rsidRDefault="00015B14">
            <w:pPr>
              <w:pStyle w:val="ConsPlusNormal"/>
              <w:jc w:val="center"/>
            </w:pPr>
            <w:r>
              <w:t>92</w:t>
            </w:r>
          </w:p>
        </w:tc>
      </w:tr>
      <w:tr w:rsidR="00015B14">
        <w:tc>
          <w:tcPr>
            <w:tcW w:w="2267" w:type="dxa"/>
          </w:tcPr>
          <w:p w:rsidR="00015B14" w:rsidRDefault="00015B14">
            <w:pPr>
              <w:pStyle w:val="ConsPlusNormal"/>
              <w:jc w:val="center"/>
            </w:pPr>
            <w:r>
              <w:t>250</w:t>
            </w:r>
          </w:p>
        </w:tc>
        <w:tc>
          <w:tcPr>
            <w:tcW w:w="2267" w:type="dxa"/>
          </w:tcPr>
          <w:p w:rsidR="00015B14" w:rsidRDefault="00015B14">
            <w:pPr>
              <w:pStyle w:val="ConsPlusNormal"/>
              <w:jc w:val="center"/>
            </w:pPr>
            <w:r>
              <w:t>57</w:t>
            </w:r>
          </w:p>
        </w:tc>
        <w:tc>
          <w:tcPr>
            <w:tcW w:w="2267" w:type="dxa"/>
          </w:tcPr>
          <w:p w:rsidR="00015B14" w:rsidRDefault="00015B14">
            <w:pPr>
              <w:pStyle w:val="ConsPlusNormal"/>
              <w:jc w:val="center"/>
            </w:pPr>
            <w:r>
              <w:t>84</w:t>
            </w:r>
          </w:p>
        </w:tc>
        <w:tc>
          <w:tcPr>
            <w:tcW w:w="2268" w:type="dxa"/>
          </w:tcPr>
          <w:p w:rsidR="00015B14" w:rsidRDefault="00015B14">
            <w:pPr>
              <w:pStyle w:val="ConsPlusNormal"/>
              <w:jc w:val="center"/>
            </w:pPr>
            <w:r>
              <w:t>123</w:t>
            </w:r>
          </w:p>
        </w:tc>
      </w:tr>
      <w:tr w:rsidR="00015B14">
        <w:tc>
          <w:tcPr>
            <w:tcW w:w="2267" w:type="dxa"/>
          </w:tcPr>
          <w:p w:rsidR="00015B14" w:rsidRDefault="00015B14">
            <w:pPr>
              <w:pStyle w:val="ConsPlusNormal"/>
              <w:jc w:val="center"/>
            </w:pPr>
            <w:r>
              <w:t>300</w:t>
            </w:r>
          </w:p>
        </w:tc>
        <w:tc>
          <w:tcPr>
            <w:tcW w:w="2267" w:type="dxa"/>
          </w:tcPr>
          <w:p w:rsidR="00015B14" w:rsidRDefault="00015B14">
            <w:pPr>
              <w:pStyle w:val="ConsPlusNormal"/>
              <w:jc w:val="center"/>
            </w:pPr>
            <w:r>
              <w:t>82</w:t>
            </w:r>
          </w:p>
        </w:tc>
        <w:tc>
          <w:tcPr>
            <w:tcW w:w="2267" w:type="dxa"/>
          </w:tcPr>
          <w:p w:rsidR="00015B14" w:rsidRDefault="00015B14">
            <w:pPr>
              <w:pStyle w:val="ConsPlusNormal"/>
              <w:jc w:val="center"/>
            </w:pPr>
            <w:r>
              <w:t>120</w:t>
            </w:r>
          </w:p>
        </w:tc>
        <w:tc>
          <w:tcPr>
            <w:tcW w:w="2268" w:type="dxa"/>
          </w:tcPr>
          <w:p w:rsidR="00015B14" w:rsidRDefault="00015B14">
            <w:pPr>
              <w:pStyle w:val="ConsPlusNormal"/>
              <w:jc w:val="center"/>
            </w:pPr>
            <w:r>
              <w:t>176</w:t>
            </w:r>
          </w:p>
        </w:tc>
      </w:tr>
      <w:tr w:rsidR="00015B14">
        <w:tc>
          <w:tcPr>
            <w:tcW w:w="2267" w:type="dxa"/>
          </w:tcPr>
          <w:p w:rsidR="00015B14" w:rsidRDefault="00015B14">
            <w:pPr>
              <w:pStyle w:val="ConsPlusNormal"/>
              <w:jc w:val="center"/>
            </w:pPr>
            <w:r>
              <w:t>350</w:t>
            </w:r>
          </w:p>
        </w:tc>
        <w:tc>
          <w:tcPr>
            <w:tcW w:w="2267" w:type="dxa"/>
          </w:tcPr>
          <w:p w:rsidR="00015B14" w:rsidRDefault="00015B14">
            <w:pPr>
              <w:pStyle w:val="ConsPlusNormal"/>
              <w:jc w:val="center"/>
            </w:pPr>
            <w:r>
              <w:t>110</w:t>
            </w:r>
          </w:p>
        </w:tc>
        <w:tc>
          <w:tcPr>
            <w:tcW w:w="2267" w:type="dxa"/>
          </w:tcPr>
          <w:p w:rsidR="00015B14" w:rsidRDefault="00015B14">
            <w:pPr>
              <w:pStyle w:val="ConsPlusNormal"/>
              <w:jc w:val="center"/>
            </w:pPr>
            <w:r>
              <w:t>162</w:t>
            </w:r>
          </w:p>
        </w:tc>
        <w:tc>
          <w:tcPr>
            <w:tcW w:w="2268" w:type="dxa"/>
          </w:tcPr>
          <w:p w:rsidR="00015B14" w:rsidRDefault="00015B14">
            <w:pPr>
              <w:pStyle w:val="ConsPlusNormal"/>
              <w:jc w:val="center"/>
            </w:pPr>
            <w:r>
              <w:t>238</w:t>
            </w:r>
          </w:p>
        </w:tc>
      </w:tr>
      <w:tr w:rsidR="00015B14">
        <w:tc>
          <w:tcPr>
            <w:tcW w:w="2267" w:type="dxa"/>
          </w:tcPr>
          <w:p w:rsidR="00015B14" w:rsidRDefault="00015B14">
            <w:pPr>
              <w:pStyle w:val="ConsPlusNormal"/>
              <w:jc w:val="center"/>
            </w:pPr>
            <w:r>
              <w:t>400</w:t>
            </w:r>
          </w:p>
        </w:tc>
        <w:tc>
          <w:tcPr>
            <w:tcW w:w="2267" w:type="dxa"/>
          </w:tcPr>
          <w:p w:rsidR="00015B14" w:rsidRDefault="00015B14">
            <w:pPr>
              <w:pStyle w:val="ConsPlusNormal"/>
              <w:jc w:val="center"/>
            </w:pPr>
            <w:r>
              <w:t>143</w:t>
            </w:r>
          </w:p>
        </w:tc>
        <w:tc>
          <w:tcPr>
            <w:tcW w:w="2267" w:type="dxa"/>
          </w:tcPr>
          <w:p w:rsidR="00015B14" w:rsidRDefault="00015B14">
            <w:pPr>
              <w:pStyle w:val="ConsPlusNormal"/>
              <w:jc w:val="center"/>
            </w:pPr>
            <w:r>
              <w:t>212</w:t>
            </w:r>
          </w:p>
        </w:tc>
        <w:tc>
          <w:tcPr>
            <w:tcW w:w="2268" w:type="dxa"/>
          </w:tcPr>
          <w:p w:rsidR="00015B14" w:rsidRDefault="00015B14">
            <w:pPr>
              <w:pStyle w:val="ConsPlusNormal"/>
              <w:jc w:val="center"/>
            </w:pPr>
            <w:r>
              <w:t>312</w:t>
            </w:r>
          </w:p>
        </w:tc>
      </w:tr>
    </w:tbl>
    <w:p w:rsidR="00015B14" w:rsidRDefault="00015B14">
      <w:pPr>
        <w:pStyle w:val="ConsPlusNormal"/>
        <w:jc w:val="both"/>
      </w:pPr>
    </w:p>
    <w:p w:rsidR="00015B14" w:rsidRDefault="00015B14">
      <w:pPr>
        <w:pStyle w:val="ConsPlusNormal"/>
        <w:ind w:firstLine="540"/>
        <w:jc w:val="both"/>
      </w:pPr>
      <w:r>
        <w:t xml:space="preserve">Усилия, создаваемые лебедкой, не должны превышать величину тянущего усилия даже в </w:t>
      </w:r>
      <w:r>
        <w:lastRenderedPageBreak/>
        <w:t>случае остановки протяжки трубы.</w:t>
      </w:r>
    </w:p>
    <w:p w:rsidR="00015B14" w:rsidRDefault="00015B14">
      <w:pPr>
        <w:pStyle w:val="ConsPlusNormal"/>
        <w:spacing w:before="220"/>
        <w:ind w:firstLine="540"/>
        <w:jc w:val="both"/>
      </w:pPr>
      <w:r>
        <w:t>7.63. После втягивания в реконструируемый газопровод полиэтиленовой профилированной трубы на одном ее конце закрепляется калибрующая деталь-законцовка, через которую для инициирования процесса восстановления первоначальной формы внутрь трубы из парогенератора подается паровоздушная смесь при давлении 0,1 - 0,3 МПа с температурой 105 °С.</w:t>
      </w:r>
    </w:p>
    <w:p w:rsidR="00015B14" w:rsidRDefault="00015B14">
      <w:pPr>
        <w:pStyle w:val="ConsPlusNormal"/>
        <w:spacing w:before="220"/>
        <w:ind w:firstLine="540"/>
        <w:jc w:val="both"/>
      </w:pPr>
      <w:r>
        <w:t>Избыток пара на другом конце профилированной трубы через калибрующую деталь-законцовку и регулирующее сбросное устройство сбрасывается в конденсационную емкость или атмосферу.</w:t>
      </w:r>
    </w:p>
    <w:p w:rsidR="00015B14" w:rsidRDefault="00015B14">
      <w:pPr>
        <w:pStyle w:val="ConsPlusNormal"/>
        <w:spacing w:before="220"/>
        <w:ind w:firstLine="540"/>
        <w:jc w:val="both"/>
      </w:pPr>
      <w:r>
        <w:t>7.64. Продолжительность восстановления первоначальной формы трубы зависит от диаметра и протяженности реконструируемого газопровода и может составлять 3 - 5 ч.</w:t>
      </w:r>
    </w:p>
    <w:p w:rsidR="00015B14" w:rsidRDefault="00015B14">
      <w:pPr>
        <w:pStyle w:val="ConsPlusNormal"/>
        <w:spacing w:before="220"/>
        <w:ind w:firstLine="540"/>
        <w:jc w:val="both"/>
      </w:pPr>
      <w:r>
        <w:t>7.65. После восстановления первоначальной формы полиэтиленовой трубы она должна быть охлаждена подачей в газопровод воздуха с давлением не выше 0,3 МПа.</w:t>
      </w:r>
    </w:p>
    <w:p w:rsidR="00015B14" w:rsidRDefault="00015B14">
      <w:pPr>
        <w:pStyle w:val="ConsPlusNormal"/>
        <w:spacing w:before="220"/>
        <w:ind w:firstLine="540"/>
        <w:jc w:val="both"/>
      </w:pPr>
      <w:r>
        <w:t>Время охлаждения зависит от диаметра газопровода и температуры наружного воздуха и может составлять от 2 до 6 ч.</w:t>
      </w:r>
    </w:p>
    <w:p w:rsidR="00015B14" w:rsidRDefault="00015B14">
      <w:pPr>
        <w:pStyle w:val="ConsPlusNormal"/>
        <w:spacing w:before="220"/>
        <w:ind w:firstLine="540"/>
        <w:jc w:val="both"/>
      </w:pPr>
      <w:r>
        <w:t>7.66. Окончание охлаждения определяется достижением температуры 30 °С, измеренной на дальнем конце реконструированного участка газопровода.</w:t>
      </w:r>
    </w:p>
    <w:p w:rsidR="00015B14" w:rsidRDefault="00015B14">
      <w:pPr>
        <w:pStyle w:val="ConsPlusNormal"/>
        <w:spacing w:before="220"/>
        <w:ind w:firstLine="540"/>
        <w:jc w:val="both"/>
      </w:pPr>
      <w:r>
        <w:t>После охлаждения сбрасывается давление воздуха, удаляются детали-законцовки и при необходимости производится обрезка полиэтиленовой трубы с обоих концов восстановленного участка на расстоянии не менее 0,5 м от края стального каркаса.</w:t>
      </w:r>
    </w:p>
    <w:p w:rsidR="00015B14" w:rsidRDefault="00015B14">
      <w:pPr>
        <w:pStyle w:val="ConsPlusNormal"/>
        <w:spacing w:before="220"/>
        <w:ind w:firstLine="540"/>
        <w:jc w:val="both"/>
      </w:pPr>
      <w:r>
        <w:t>7.67. Восстановленный трубопровод продувается воздухом с давлением 0,3 МПа для удаления конденсата, скопившегося после подачи пара, если этот процесс не был совмещен с процессом охлаждения.</w:t>
      </w:r>
    </w:p>
    <w:p w:rsidR="00015B14" w:rsidRDefault="00015B14">
      <w:pPr>
        <w:pStyle w:val="ConsPlusNormal"/>
        <w:spacing w:before="220"/>
        <w:ind w:firstLine="540"/>
        <w:jc w:val="both"/>
      </w:pPr>
      <w:r>
        <w:t>Полное удаление конденсата осуществляется путем протяжки поролонового поршня в реконструированном участке газопровода.</w:t>
      </w:r>
    </w:p>
    <w:p w:rsidR="00015B14" w:rsidRDefault="00015B14">
      <w:pPr>
        <w:pStyle w:val="ConsPlusNormal"/>
        <w:spacing w:before="220"/>
        <w:ind w:firstLine="540"/>
        <w:jc w:val="both"/>
      </w:pPr>
      <w:r>
        <w:t>7.68. После продувки новый полиэтиленовый газопровод проверяется на качество выполненных работ строительной организацией или другим специализированным предприятием в присутствии представителей эксплуатационной организации газового хозяйства.</w:t>
      </w:r>
    </w:p>
    <w:p w:rsidR="00015B14" w:rsidRDefault="00015B14">
      <w:pPr>
        <w:pStyle w:val="ConsPlusNormal"/>
        <w:spacing w:before="220"/>
        <w:ind w:firstLine="540"/>
        <w:jc w:val="both"/>
      </w:pPr>
      <w:r>
        <w:t>Проверка осуществляется при помощи видеокамеры.</w:t>
      </w:r>
    </w:p>
    <w:p w:rsidR="00015B14" w:rsidRDefault="00015B14">
      <w:pPr>
        <w:pStyle w:val="ConsPlusNormal"/>
        <w:spacing w:before="220"/>
        <w:ind w:firstLine="540"/>
        <w:jc w:val="both"/>
      </w:pPr>
      <w:r>
        <w:t>Качественно выполненный участок полиэтиленового трубопровода закрывается с обеих сторон заглушками, исключающими попадание внутрь грязи и воды. Заглушки сохраняются до момента проведения работ по соединению участков реконструированного газопровода.</w:t>
      </w:r>
    </w:p>
    <w:p w:rsidR="00015B14" w:rsidRDefault="00015B14">
      <w:pPr>
        <w:pStyle w:val="ConsPlusNormal"/>
        <w:spacing w:before="220"/>
        <w:ind w:firstLine="540"/>
        <w:jc w:val="both"/>
      </w:pPr>
      <w:r>
        <w:t>7.69. Для соединения восстановивших свою форму полиэтиленовых профилированных труб с полиэтиленовыми трубами ПЭ 80, ПЭ 100 или фитингами в разогретый конец профилированной трубы вставляется опорная втулка, расширяющая его до стандартных размеров. Допускается применение специальных переходов с закладными нагревателями для соединения профилированных труб нестандартных размеров с полиэтиленовыми трубами стандартных размеров.</w:t>
      </w:r>
    </w:p>
    <w:p w:rsidR="00015B14" w:rsidRDefault="00015B14">
      <w:pPr>
        <w:pStyle w:val="ConsPlusNormal"/>
        <w:spacing w:before="220"/>
        <w:ind w:firstLine="540"/>
        <w:jc w:val="both"/>
      </w:pPr>
      <w:r>
        <w:t>Процесс сварки деталей с закладными электронагревателями соответствует требованиям подраздела "Сварка соединительными деталями с закладным нагревателем" настоящего СП.</w:t>
      </w:r>
    </w:p>
    <w:p w:rsidR="00015B14" w:rsidRDefault="00015B14">
      <w:pPr>
        <w:pStyle w:val="ConsPlusNormal"/>
        <w:spacing w:before="220"/>
        <w:ind w:firstLine="540"/>
        <w:jc w:val="both"/>
      </w:pPr>
      <w:r>
        <w:t>7.70. При монтаже углов поворота 45°, 60°, 90° используются полиэтиленовые отводы и муфты с закладными нагревателями.</w:t>
      </w:r>
    </w:p>
    <w:p w:rsidR="00015B14" w:rsidRDefault="00015B14">
      <w:pPr>
        <w:pStyle w:val="ConsPlusNormal"/>
        <w:spacing w:before="220"/>
        <w:ind w:firstLine="540"/>
        <w:jc w:val="both"/>
      </w:pPr>
      <w:r>
        <w:lastRenderedPageBreak/>
        <w:t>Углы поворота можно выполнить "свободным изгибом" из непрофилированных полиэтиленовых труб ПЭ 80 или ПЭ 100 (соответствующих SDR) радиусом не менее 25 наружных диаметров трубы с последующим присоединением к газопроводу при помощи муфт с закладными электронагревателями.</w:t>
      </w:r>
    </w:p>
    <w:p w:rsidR="00015B14" w:rsidRDefault="00015B14">
      <w:pPr>
        <w:pStyle w:val="ConsPlusNormal"/>
        <w:spacing w:before="220"/>
        <w:ind w:firstLine="540"/>
        <w:jc w:val="both"/>
      </w:pPr>
      <w:r>
        <w:t>7.71. Для присоединения полиэтиленовой профилированной трубы к стальному газопроводу применяются соединения "сталь - полиэтилен" и муфты с закладными нагревателями.</w:t>
      </w:r>
    </w:p>
    <w:p w:rsidR="00015B14" w:rsidRDefault="00015B14">
      <w:pPr>
        <w:pStyle w:val="ConsPlusNormal"/>
        <w:spacing w:before="220"/>
        <w:ind w:firstLine="540"/>
        <w:jc w:val="both"/>
      </w:pPr>
      <w:r>
        <w:t>7.72. Для присоединения полиэтиленовых газопроводов к реконструированному профилированными трубами газопроводу можно использовать седловидные ответвления или заменить часть полиэтиленовой профилированной трубы тройником, присоединяемым муфтами с закладными нагревателями. При этом вырезается часть газопровода и удаляется стальной каркас с таким расчетом, чтобы обеспечить правильную установку тройника и муфт с закладными элементами.</w:t>
      </w:r>
    </w:p>
    <w:p w:rsidR="00015B14" w:rsidRDefault="00015B14">
      <w:pPr>
        <w:pStyle w:val="ConsPlusNormal"/>
        <w:spacing w:before="220"/>
        <w:ind w:firstLine="540"/>
        <w:jc w:val="both"/>
      </w:pPr>
      <w:r>
        <w:t>Стальной каркас удаляется специальным фрезерно-шлифовальным электроинструментом так, чтобы не повредить поверхность полиэтиленовой трубы.</w:t>
      </w:r>
    </w:p>
    <w:p w:rsidR="00015B14" w:rsidRDefault="00015B14">
      <w:pPr>
        <w:pStyle w:val="ConsPlusNormal"/>
        <w:jc w:val="both"/>
      </w:pPr>
    </w:p>
    <w:p w:rsidR="00015B14" w:rsidRDefault="00015B14">
      <w:pPr>
        <w:pStyle w:val="ConsPlusNormal"/>
        <w:jc w:val="center"/>
        <w:outlineLvl w:val="3"/>
      </w:pPr>
      <w:r>
        <w:t>Особенности технологии восстановления изношенных</w:t>
      </w:r>
    </w:p>
    <w:p w:rsidR="00015B14" w:rsidRDefault="00015B14">
      <w:pPr>
        <w:pStyle w:val="ConsPlusNormal"/>
        <w:jc w:val="center"/>
      </w:pPr>
      <w:r>
        <w:t>стальных газопроводов с использованием синтетических</w:t>
      </w:r>
    </w:p>
    <w:p w:rsidR="00015B14" w:rsidRDefault="00015B14">
      <w:pPr>
        <w:pStyle w:val="ConsPlusNormal"/>
        <w:jc w:val="center"/>
      </w:pPr>
      <w:r>
        <w:t>тканевых шлангов и специального двухкомпонентного клея</w:t>
      </w:r>
    </w:p>
    <w:p w:rsidR="00015B14" w:rsidRDefault="00015B14">
      <w:pPr>
        <w:pStyle w:val="ConsPlusNormal"/>
        <w:jc w:val="both"/>
      </w:pPr>
    </w:p>
    <w:p w:rsidR="00015B14" w:rsidRDefault="00015B14">
      <w:pPr>
        <w:pStyle w:val="ConsPlusNormal"/>
        <w:ind w:firstLine="540"/>
        <w:jc w:val="both"/>
      </w:pPr>
      <w:r>
        <w:t>7.73. Работы по реконструкции настоящим методом рекомендуется проводить при температуре наружного воздуха не ниже минус 15 °С и температуре грунта, прилегающего к восстанавливаемому участку газопровода, не ниже плюс 5 °С. При отрицательной температуре наружного воздуха ввод в реконструируемый газопровод синтетического тканевого шланга со специальным двухкомпонентным клеем осуществляется с применением отапливаемых модулей (палаток).</w:t>
      </w:r>
    </w:p>
    <w:p w:rsidR="00015B14" w:rsidRDefault="00015B14">
      <w:pPr>
        <w:pStyle w:val="ConsPlusNormal"/>
        <w:spacing w:before="220"/>
        <w:ind w:firstLine="540"/>
        <w:jc w:val="both"/>
      </w:pPr>
      <w:r>
        <w:t>7.74. Реконструируемый участок газопровода (за исключением подводной части дюкеров) до начала работ должен быть подвергнут внеочередному техническому обследованию приборными методами. Выявленные утечки газа следует устранить.</w:t>
      </w:r>
    </w:p>
    <w:p w:rsidR="00015B14" w:rsidRDefault="00015B14">
      <w:pPr>
        <w:pStyle w:val="ConsPlusNormal"/>
        <w:spacing w:before="220"/>
        <w:ind w:firstLine="540"/>
        <w:jc w:val="both"/>
      </w:pPr>
      <w:r>
        <w:t>Повреждения изоляционного покрытия должны быть устранены в случае, если данный участок газопровода находится вне зоны действия ЭЗУ.</w:t>
      </w:r>
    </w:p>
    <w:p w:rsidR="00015B14" w:rsidRDefault="00015B14">
      <w:pPr>
        <w:pStyle w:val="ConsPlusNormal"/>
        <w:spacing w:before="220"/>
        <w:ind w:firstLine="540"/>
        <w:jc w:val="both"/>
      </w:pPr>
      <w:r>
        <w:t>Результаты технического обследования и выполненных работ оформляются соответствующим актом.</w:t>
      </w:r>
    </w:p>
    <w:p w:rsidR="00015B14" w:rsidRDefault="00015B14">
      <w:pPr>
        <w:pStyle w:val="ConsPlusNormal"/>
        <w:spacing w:before="220"/>
        <w:ind w:firstLine="540"/>
        <w:jc w:val="both"/>
      </w:pPr>
      <w:r>
        <w:t>В отдельных случаях при невозможности устранения неплотностей газопровода допускается применение указанного выше метода при наличии сквозных отверстий диаметром не более 3 см.</w:t>
      </w:r>
    </w:p>
    <w:p w:rsidR="00015B14" w:rsidRDefault="00015B14">
      <w:pPr>
        <w:pStyle w:val="ConsPlusNormal"/>
        <w:spacing w:before="220"/>
        <w:ind w:firstLine="540"/>
        <w:jc w:val="both"/>
      </w:pPr>
      <w:r>
        <w:t>7.75. После вырезки и удаления из монтажного котлована части стальной изношенной трубы к концам реконструируемых участков газопровода привариваются технологические катушки из стальных труб длиной не менее 0,6 м, а на законцовочных участках, присоединяемых к действующему газопроводу, длина катушек должна быть, как правило, не менее 1,0 м. Приварка катушек обеспечивает полное восстановление изношенного стального газопровода синтетическим тканевым шлангом, а также позволяет установить усилительные муфты на сварных швах.</w:t>
      </w:r>
    </w:p>
    <w:p w:rsidR="00015B14" w:rsidRDefault="00015B14">
      <w:pPr>
        <w:pStyle w:val="ConsPlusNormal"/>
        <w:spacing w:before="220"/>
        <w:ind w:firstLine="540"/>
        <w:jc w:val="both"/>
      </w:pPr>
      <w:r>
        <w:t xml:space="preserve">Стальные трубы для катушек должны отвечать требованиям </w:t>
      </w:r>
      <w:hyperlink r:id="rId291" w:history="1">
        <w:r>
          <w:rPr>
            <w:color w:val="0000FF"/>
          </w:rPr>
          <w:t>СНиП 42-01</w:t>
        </w:r>
      </w:hyperlink>
      <w:r>
        <w:t xml:space="preserve"> и положениям </w:t>
      </w:r>
      <w:hyperlink r:id="rId292" w:history="1">
        <w:r>
          <w:rPr>
            <w:color w:val="0000FF"/>
          </w:rPr>
          <w:t>СП 42-102</w:t>
        </w:r>
      </w:hyperlink>
      <w:r>
        <w:t xml:space="preserve">. Качество сварных соединений, попадающих в зону санирования, в пределах монтажных котлованов проверяется внешним осмотром в соответствии с требованиями </w:t>
      </w:r>
      <w:hyperlink r:id="rId293" w:history="1">
        <w:r>
          <w:rPr>
            <w:color w:val="0000FF"/>
          </w:rPr>
          <w:t>СНиП 42-01</w:t>
        </w:r>
      </w:hyperlink>
      <w:r>
        <w:t>.</w:t>
      </w:r>
    </w:p>
    <w:p w:rsidR="00015B14" w:rsidRDefault="00015B14">
      <w:pPr>
        <w:pStyle w:val="ConsPlusNormal"/>
        <w:spacing w:before="220"/>
        <w:ind w:firstLine="540"/>
        <w:jc w:val="both"/>
      </w:pPr>
      <w:r>
        <w:t xml:space="preserve">Общий вид монтажных котлованов и размеры технологических катушек указаны в </w:t>
      </w:r>
      <w:hyperlink w:anchor="P4441" w:history="1">
        <w:r>
          <w:rPr>
            <w:color w:val="0000FF"/>
          </w:rPr>
          <w:t>Приложении Л</w:t>
        </w:r>
      </w:hyperlink>
      <w:r>
        <w:t>.</w:t>
      </w:r>
    </w:p>
    <w:p w:rsidR="00015B14" w:rsidRDefault="00015B14">
      <w:pPr>
        <w:pStyle w:val="ConsPlusNormal"/>
        <w:spacing w:before="220"/>
        <w:ind w:firstLine="540"/>
        <w:jc w:val="both"/>
      </w:pPr>
      <w:r>
        <w:lastRenderedPageBreak/>
        <w:t>7.76. Перед началом работ по санированию синтетическим тканевым шлангом и специальным двухкомпонентным клеем изношенного стального газопровода проводится тщательная очистка от загрязнений и грата на сварных швах с помощью скребков, щеток, поршней и пескоструйной очистки с удалением продуктов очистки из газопровода.</w:t>
      </w:r>
    </w:p>
    <w:p w:rsidR="00015B14" w:rsidRDefault="00015B14">
      <w:pPr>
        <w:pStyle w:val="ConsPlusNormal"/>
        <w:spacing w:before="220"/>
        <w:ind w:firstLine="540"/>
        <w:jc w:val="both"/>
      </w:pPr>
      <w:r>
        <w:t>7.77. Способ очистки выбирается организацией, производящей работы.</w:t>
      </w:r>
    </w:p>
    <w:p w:rsidR="00015B14" w:rsidRDefault="00015B14">
      <w:pPr>
        <w:pStyle w:val="ConsPlusNormal"/>
        <w:spacing w:before="220"/>
        <w:ind w:firstLine="540"/>
        <w:jc w:val="both"/>
      </w:pPr>
      <w:r>
        <w:t xml:space="preserve">Очистка внутренней поверхности газопровода производится до металлического блеска в соответствии со </w:t>
      </w:r>
      <w:hyperlink r:id="rId294" w:history="1">
        <w:r>
          <w:rPr>
            <w:color w:val="0000FF"/>
          </w:rPr>
          <w:t>степенью 4</w:t>
        </w:r>
      </w:hyperlink>
      <w:r>
        <w:t xml:space="preserve"> таблицы 3 ГОСТ 9.402.</w:t>
      </w:r>
    </w:p>
    <w:p w:rsidR="00015B14" w:rsidRDefault="00015B14">
      <w:pPr>
        <w:pStyle w:val="ConsPlusNormal"/>
        <w:spacing w:before="220"/>
        <w:ind w:firstLine="540"/>
        <w:jc w:val="both"/>
      </w:pPr>
      <w:r>
        <w:t>После проведения работ по очистке внутренняя поверхность газопровода осматривается с помощью видеокамеры на предмет оценки степени очистки и возможности восстановления всего участка газопровода.</w:t>
      </w:r>
    </w:p>
    <w:p w:rsidR="00015B14" w:rsidRDefault="00015B14">
      <w:pPr>
        <w:pStyle w:val="ConsPlusNormal"/>
        <w:spacing w:before="220"/>
        <w:ind w:firstLine="540"/>
        <w:jc w:val="both"/>
      </w:pPr>
      <w:r>
        <w:t>Окончательная зачистка (пескоструйная обработка) участков газопровода, превышающих протяженность 100 м (проходящих через водные или другие преграды, где невозможна раскопка дополнительных котлованов), проводится на длину 10 - 15 м с последующим контролем видеокамерой на величину, определяемую профилем газопровода.</w:t>
      </w:r>
    </w:p>
    <w:p w:rsidR="00015B14" w:rsidRDefault="00015B14">
      <w:pPr>
        <w:pStyle w:val="ConsPlusNormal"/>
        <w:spacing w:before="220"/>
        <w:ind w:firstLine="540"/>
        <w:jc w:val="both"/>
      </w:pPr>
      <w:r>
        <w:t>7.78. Восстановление газопроводов в целях исключения появления гофр выполняется с углами поворота газопровода до 60°. Если при проведении контроля с помощью видеокамеры будут выявлены участки газопровода, мешающие процессу санации (наличие углов поворотов с радиусом более пяти диаметров трубы, конденсатосборников, запорных устройств и т.д.), в проект должны быть внесены изменения, вскрыты дополнительные котлованы в местах углов поворотов более 60°, мешающих процессу санации, с врезкой катушек с меньшим углом поворота.</w:t>
      </w:r>
    </w:p>
    <w:p w:rsidR="00015B14" w:rsidRDefault="00015B14">
      <w:pPr>
        <w:pStyle w:val="ConsPlusNormal"/>
        <w:spacing w:before="220"/>
        <w:ind w:firstLine="540"/>
        <w:jc w:val="both"/>
      </w:pPr>
      <w:r>
        <w:t>Конденсатосборники и задвижки вырезаются и при необходимости заново устанавливаются в соответствии с проектом. После проведения этих работ проводится дополнительная очистка врезанных катушек с контролем видеокамерой степени очистки.</w:t>
      </w:r>
    </w:p>
    <w:p w:rsidR="00015B14" w:rsidRDefault="00015B14">
      <w:pPr>
        <w:pStyle w:val="ConsPlusNormal"/>
        <w:spacing w:before="220"/>
        <w:ind w:firstLine="540"/>
        <w:jc w:val="both"/>
      </w:pPr>
      <w:r>
        <w:t>7.79. С целью исключения помех для восстановления всего намечаемого участка газопровода участки, мешающие процессу работ, могут быть переложены по решению проектной организации с внесением необходимых изменений в проектную документацию.</w:t>
      </w:r>
    </w:p>
    <w:p w:rsidR="00015B14" w:rsidRDefault="00015B14">
      <w:pPr>
        <w:pStyle w:val="ConsPlusNormal"/>
        <w:spacing w:before="220"/>
        <w:ind w:firstLine="540"/>
        <w:jc w:val="both"/>
      </w:pPr>
      <w:r>
        <w:t>7.80. О проведенных работах по очистке газопровода должен быть составлен акт, который подписывается представителями заказчика и организации, выполняющей работы по восстановлению.</w:t>
      </w:r>
    </w:p>
    <w:p w:rsidR="00015B14" w:rsidRDefault="00015B14">
      <w:pPr>
        <w:pStyle w:val="ConsPlusNormal"/>
        <w:spacing w:before="220"/>
        <w:ind w:firstLine="540"/>
        <w:jc w:val="both"/>
      </w:pPr>
      <w:r>
        <w:t>7.81. Работы по восстановлению газопровода проводятся в соответствии с технологическими картами.</w:t>
      </w:r>
    </w:p>
    <w:p w:rsidR="00015B14" w:rsidRDefault="00015B14">
      <w:pPr>
        <w:pStyle w:val="ConsPlusNormal"/>
        <w:spacing w:before="220"/>
        <w:ind w:firstLine="540"/>
        <w:jc w:val="both"/>
      </w:pPr>
      <w:r>
        <w:t>7.82. Применяемый тканевый шланг должен соответствовать, как правило, внутреннему диаметру газопровода, он разрезается на объекте строительства на отрезки по длине восстанавливаемого участка газопровода с определенным запасом.</w:t>
      </w:r>
    </w:p>
    <w:p w:rsidR="00015B14" w:rsidRDefault="00015B14">
      <w:pPr>
        <w:pStyle w:val="ConsPlusNormal"/>
        <w:spacing w:before="220"/>
        <w:ind w:firstLine="540"/>
        <w:jc w:val="both"/>
      </w:pPr>
      <w:r>
        <w:t>7.83. Компоненты клея должны перемешиваться на объекте реконструкции в строго определенном количестве в соответствии с паспортными данными и заливаться в поднятый конец шланга в зависимости от диаметра и длины газопровода в количестве, приведенном в таблице 20.</w:t>
      </w:r>
    </w:p>
    <w:p w:rsidR="00015B14" w:rsidRDefault="00015B14">
      <w:pPr>
        <w:pStyle w:val="ConsPlusNormal"/>
        <w:jc w:val="both"/>
      </w:pPr>
    </w:p>
    <w:p w:rsidR="00015B14" w:rsidRDefault="00015B14">
      <w:pPr>
        <w:pStyle w:val="ConsPlusNormal"/>
        <w:jc w:val="right"/>
      </w:pPr>
      <w:r>
        <w:t>Таблица 20</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80"/>
        <w:gridCol w:w="737"/>
        <w:gridCol w:w="794"/>
        <w:gridCol w:w="794"/>
        <w:gridCol w:w="794"/>
        <w:gridCol w:w="850"/>
        <w:gridCol w:w="794"/>
        <w:gridCol w:w="794"/>
      </w:tblGrid>
      <w:tr w:rsidR="00015B14">
        <w:tc>
          <w:tcPr>
            <w:tcW w:w="2778" w:type="dxa"/>
          </w:tcPr>
          <w:p w:rsidR="00015B14" w:rsidRDefault="00015B14">
            <w:pPr>
              <w:pStyle w:val="ConsPlusNormal"/>
            </w:pPr>
            <w:r>
              <w:t>Условный диаметр газопровода, мм</w:t>
            </w:r>
          </w:p>
        </w:tc>
        <w:tc>
          <w:tcPr>
            <w:tcW w:w="680" w:type="dxa"/>
          </w:tcPr>
          <w:p w:rsidR="00015B14" w:rsidRDefault="00015B14">
            <w:pPr>
              <w:pStyle w:val="ConsPlusNormal"/>
              <w:jc w:val="center"/>
            </w:pPr>
            <w:r>
              <w:t>100</w:t>
            </w:r>
          </w:p>
        </w:tc>
        <w:tc>
          <w:tcPr>
            <w:tcW w:w="737" w:type="dxa"/>
          </w:tcPr>
          <w:p w:rsidR="00015B14" w:rsidRDefault="00015B14">
            <w:pPr>
              <w:pStyle w:val="ConsPlusNormal"/>
              <w:jc w:val="center"/>
            </w:pPr>
            <w:r>
              <w:t>200</w:t>
            </w:r>
          </w:p>
        </w:tc>
        <w:tc>
          <w:tcPr>
            <w:tcW w:w="794" w:type="dxa"/>
          </w:tcPr>
          <w:p w:rsidR="00015B14" w:rsidRDefault="00015B14">
            <w:pPr>
              <w:pStyle w:val="ConsPlusNormal"/>
              <w:jc w:val="center"/>
            </w:pPr>
            <w:r>
              <w:t>300</w:t>
            </w:r>
          </w:p>
        </w:tc>
        <w:tc>
          <w:tcPr>
            <w:tcW w:w="794" w:type="dxa"/>
          </w:tcPr>
          <w:p w:rsidR="00015B14" w:rsidRDefault="00015B14">
            <w:pPr>
              <w:pStyle w:val="ConsPlusNormal"/>
              <w:jc w:val="center"/>
            </w:pPr>
            <w:r>
              <w:t>400</w:t>
            </w:r>
          </w:p>
        </w:tc>
        <w:tc>
          <w:tcPr>
            <w:tcW w:w="794" w:type="dxa"/>
          </w:tcPr>
          <w:p w:rsidR="00015B14" w:rsidRDefault="00015B14">
            <w:pPr>
              <w:pStyle w:val="ConsPlusNormal"/>
              <w:jc w:val="center"/>
            </w:pPr>
            <w:r>
              <w:t>500</w:t>
            </w:r>
          </w:p>
        </w:tc>
        <w:tc>
          <w:tcPr>
            <w:tcW w:w="850" w:type="dxa"/>
          </w:tcPr>
          <w:p w:rsidR="00015B14" w:rsidRDefault="00015B14">
            <w:pPr>
              <w:pStyle w:val="ConsPlusNormal"/>
              <w:jc w:val="center"/>
            </w:pPr>
            <w:r>
              <w:t>600</w:t>
            </w:r>
          </w:p>
        </w:tc>
        <w:tc>
          <w:tcPr>
            <w:tcW w:w="794" w:type="dxa"/>
          </w:tcPr>
          <w:p w:rsidR="00015B14" w:rsidRDefault="00015B14">
            <w:pPr>
              <w:pStyle w:val="ConsPlusNormal"/>
              <w:jc w:val="center"/>
            </w:pPr>
            <w:r>
              <w:t>700</w:t>
            </w:r>
          </w:p>
        </w:tc>
        <w:tc>
          <w:tcPr>
            <w:tcW w:w="794" w:type="dxa"/>
          </w:tcPr>
          <w:p w:rsidR="00015B14" w:rsidRDefault="00015B14">
            <w:pPr>
              <w:pStyle w:val="ConsPlusNormal"/>
              <w:jc w:val="center"/>
            </w:pPr>
            <w:r>
              <w:t>800</w:t>
            </w:r>
          </w:p>
        </w:tc>
      </w:tr>
      <w:tr w:rsidR="00015B14">
        <w:tc>
          <w:tcPr>
            <w:tcW w:w="2778" w:type="dxa"/>
          </w:tcPr>
          <w:p w:rsidR="00015B14" w:rsidRDefault="00015B14">
            <w:pPr>
              <w:pStyle w:val="ConsPlusNormal"/>
            </w:pPr>
            <w:r>
              <w:lastRenderedPageBreak/>
              <w:t>Потребное количество клея на 100 м газопровода, кг</w:t>
            </w:r>
          </w:p>
        </w:tc>
        <w:tc>
          <w:tcPr>
            <w:tcW w:w="680" w:type="dxa"/>
          </w:tcPr>
          <w:p w:rsidR="00015B14" w:rsidRDefault="00015B14">
            <w:pPr>
              <w:pStyle w:val="ConsPlusNormal"/>
              <w:jc w:val="center"/>
            </w:pPr>
            <w:r>
              <w:t>100</w:t>
            </w:r>
          </w:p>
        </w:tc>
        <w:tc>
          <w:tcPr>
            <w:tcW w:w="737" w:type="dxa"/>
          </w:tcPr>
          <w:p w:rsidR="00015B14" w:rsidRDefault="00015B14">
            <w:pPr>
              <w:pStyle w:val="ConsPlusNormal"/>
              <w:jc w:val="center"/>
            </w:pPr>
            <w:r>
              <w:t>200</w:t>
            </w:r>
          </w:p>
        </w:tc>
        <w:tc>
          <w:tcPr>
            <w:tcW w:w="794" w:type="dxa"/>
          </w:tcPr>
          <w:p w:rsidR="00015B14" w:rsidRDefault="00015B14">
            <w:pPr>
              <w:pStyle w:val="ConsPlusNormal"/>
              <w:jc w:val="center"/>
            </w:pPr>
            <w:r>
              <w:t>300</w:t>
            </w:r>
          </w:p>
        </w:tc>
        <w:tc>
          <w:tcPr>
            <w:tcW w:w="794" w:type="dxa"/>
          </w:tcPr>
          <w:p w:rsidR="00015B14" w:rsidRDefault="00015B14">
            <w:pPr>
              <w:pStyle w:val="ConsPlusNormal"/>
              <w:jc w:val="center"/>
            </w:pPr>
            <w:r>
              <w:t>400</w:t>
            </w:r>
          </w:p>
        </w:tc>
        <w:tc>
          <w:tcPr>
            <w:tcW w:w="794" w:type="dxa"/>
          </w:tcPr>
          <w:p w:rsidR="00015B14" w:rsidRDefault="00015B14">
            <w:pPr>
              <w:pStyle w:val="ConsPlusNormal"/>
              <w:jc w:val="center"/>
            </w:pPr>
            <w:r>
              <w:t>500</w:t>
            </w:r>
          </w:p>
        </w:tc>
        <w:tc>
          <w:tcPr>
            <w:tcW w:w="850" w:type="dxa"/>
          </w:tcPr>
          <w:p w:rsidR="00015B14" w:rsidRDefault="00015B14">
            <w:pPr>
              <w:pStyle w:val="ConsPlusNormal"/>
              <w:jc w:val="center"/>
            </w:pPr>
            <w:r>
              <w:t>600</w:t>
            </w:r>
          </w:p>
        </w:tc>
        <w:tc>
          <w:tcPr>
            <w:tcW w:w="794" w:type="dxa"/>
          </w:tcPr>
          <w:p w:rsidR="00015B14" w:rsidRDefault="00015B14">
            <w:pPr>
              <w:pStyle w:val="ConsPlusNormal"/>
              <w:jc w:val="center"/>
            </w:pPr>
            <w:r>
              <w:t>760</w:t>
            </w:r>
          </w:p>
        </w:tc>
        <w:tc>
          <w:tcPr>
            <w:tcW w:w="794" w:type="dxa"/>
          </w:tcPr>
          <w:p w:rsidR="00015B14" w:rsidRDefault="00015B14">
            <w:pPr>
              <w:pStyle w:val="ConsPlusNormal"/>
              <w:jc w:val="center"/>
            </w:pPr>
            <w:r>
              <w:t>860</w:t>
            </w:r>
          </w:p>
        </w:tc>
      </w:tr>
    </w:tbl>
    <w:p w:rsidR="00015B14" w:rsidRDefault="00015B14">
      <w:pPr>
        <w:pStyle w:val="ConsPlusNormal"/>
        <w:jc w:val="both"/>
      </w:pPr>
    </w:p>
    <w:p w:rsidR="00015B14" w:rsidRDefault="00015B14">
      <w:pPr>
        <w:pStyle w:val="ConsPlusNormal"/>
        <w:ind w:firstLine="540"/>
        <w:jc w:val="both"/>
      </w:pPr>
      <w:r>
        <w:t>7.84. Допускается подготовка шланга и клея с последующей заправкой в барабан реверс-машины на производственной базе строительной организации в тех случаях, когда объект реконструкции находится на расстоянии, при котором возможно прибытие реверс-машины до начала процесса полимеризации клея.</w:t>
      </w:r>
    </w:p>
    <w:p w:rsidR="00015B14" w:rsidRDefault="00015B14">
      <w:pPr>
        <w:pStyle w:val="ConsPlusNormal"/>
        <w:spacing w:before="220"/>
        <w:ind w:firstLine="540"/>
        <w:jc w:val="both"/>
      </w:pPr>
      <w:r>
        <w:t>7.85. При втягивании подготовленного шланга в барабан реверс-машины обеспечивается равномерное распределение клея по всей длине подготовленного шланга, что достигается подбором определенных расстояний между валками машины.</w:t>
      </w:r>
    </w:p>
    <w:p w:rsidR="00015B14" w:rsidRDefault="00015B14">
      <w:pPr>
        <w:pStyle w:val="ConsPlusNormal"/>
        <w:spacing w:before="220"/>
        <w:ind w:firstLine="540"/>
        <w:jc w:val="both"/>
      </w:pPr>
      <w:r>
        <w:t>7.86. Скорость подачи шланга в газопровод не должна превышать 2,5 м/мин. Процесс подачи шланга контролируется с помощью маркировки длины на внешней поверхности шланга.</w:t>
      </w:r>
    </w:p>
    <w:p w:rsidR="00015B14" w:rsidRDefault="00015B14">
      <w:pPr>
        <w:pStyle w:val="ConsPlusNormal"/>
        <w:spacing w:before="220"/>
        <w:ind w:firstLine="540"/>
        <w:jc w:val="both"/>
      </w:pPr>
      <w:r>
        <w:t>7.87. После втягивания в реконструируемый газопровод тканевого шланга для инициирования процесса затвердевания клея внутрь шланга из парогенератора подается паровоздушная смесь при давлении 0,1 - 0,3 МПа с температурой 105 °С.</w:t>
      </w:r>
    </w:p>
    <w:p w:rsidR="00015B14" w:rsidRDefault="00015B14">
      <w:pPr>
        <w:pStyle w:val="ConsPlusNormal"/>
        <w:spacing w:before="220"/>
        <w:ind w:firstLine="540"/>
        <w:jc w:val="both"/>
      </w:pPr>
      <w:r>
        <w:t>Избыток пара на другом конце газопровода через регулирующее сбросное устройство сбрасывается в конденсационную емкость или атмосферу.</w:t>
      </w:r>
    </w:p>
    <w:p w:rsidR="00015B14" w:rsidRDefault="00015B14">
      <w:pPr>
        <w:pStyle w:val="ConsPlusNormal"/>
        <w:spacing w:before="220"/>
        <w:ind w:firstLine="540"/>
        <w:jc w:val="both"/>
      </w:pPr>
      <w:r>
        <w:t>7.88. Продолжительность затвердевания клея зависит от диаметра и протяженности восстанавливаемого газопровода и может составлять 4 - 5 ч.</w:t>
      </w:r>
    </w:p>
    <w:p w:rsidR="00015B14" w:rsidRDefault="00015B14">
      <w:pPr>
        <w:pStyle w:val="ConsPlusNormal"/>
        <w:spacing w:before="220"/>
        <w:ind w:firstLine="540"/>
        <w:jc w:val="both"/>
      </w:pPr>
      <w:r>
        <w:t>7.89. После затвердевания клея во избежание отклеивания шланга от внутренней поверхности газопровода он охлаждается подачей в газопровод воздуха с давлением не выше 0,3 МПа.</w:t>
      </w:r>
    </w:p>
    <w:p w:rsidR="00015B14" w:rsidRDefault="00015B14">
      <w:pPr>
        <w:pStyle w:val="ConsPlusNormal"/>
        <w:spacing w:before="220"/>
        <w:ind w:firstLine="540"/>
        <w:jc w:val="both"/>
      </w:pPr>
      <w:r>
        <w:t>Время охлаждения зависит от диаметра газопровода и температуры наружного воздуха и может составлять от 2 до 6 ч.</w:t>
      </w:r>
    </w:p>
    <w:p w:rsidR="00015B14" w:rsidRDefault="00015B14">
      <w:pPr>
        <w:pStyle w:val="ConsPlusNormal"/>
        <w:spacing w:before="220"/>
        <w:ind w:firstLine="540"/>
        <w:jc w:val="both"/>
      </w:pPr>
      <w:r>
        <w:t>7.90. Окончание охлаждения определяется достижением температуры 30 °С, измеренной на дальнем конце восстановленного участка газопровода.</w:t>
      </w:r>
    </w:p>
    <w:p w:rsidR="00015B14" w:rsidRDefault="00015B14">
      <w:pPr>
        <w:pStyle w:val="ConsPlusNormal"/>
        <w:spacing w:before="220"/>
        <w:ind w:firstLine="540"/>
        <w:jc w:val="both"/>
      </w:pPr>
      <w:r>
        <w:t>7.91. По окончании охлаждения давление воздуха сбрасывается, производится обрезка шланга с обоих концов восстановленного участка так, чтобы расстояние от сварного шва при последующей врезке катушек было не менее 300 мм.</w:t>
      </w:r>
    </w:p>
    <w:p w:rsidR="00015B14" w:rsidRDefault="00015B14">
      <w:pPr>
        <w:pStyle w:val="ConsPlusNormal"/>
        <w:spacing w:before="220"/>
        <w:ind w:firstLine="540"/>
        <w:jc w:val="both"/>
      </w:pPr>
      <w:r>
        <w:t>7.92. Восстановленный газопровод продувается воздухом с давлением 0,3 МПа для удаления конденсата, скопившегося после подачи пара, если этот процесс не был совмещен с процессом охлаждения.</w:t>
      </w:r>
    </w:p>
    <w:p w:rsidR="00015B14" w:rsidRDefault="00015B14">
      <w:pPr>
        <w:pStyle w:val="ConsPlusNormal"/>
        <w:spacing w:before="220"/>
        <w:ind w:firstLine="540"/>
        <w:jc w:val="both"/>
      </w:pPr>
      <w:r>
        <w:t>7.93. Полное удаление конденсата осуществляется путем протяжки поролонового поршня в восстановленном участке газопровода.</w:t>
      </w:r>
    </w:p>
    <w:p w:rsidR="00015B14" w:rsidRDefault="00015B14">
      <w:pPr>
        <w:pStyle w:val="ConsPlusNormal"/>
        <w:spacing w:before="220"/>
        <w:ind w:firstLine="540"/>
        <w:jc w:val="both"/>
      </w:pPr>
      <w:bookmarkStart w:id="33" w:name="P2323"/>
      <w:bookmarkEnd w:id="33"/>
      <w:r>
        <w:t>7.94. После продувки восстановленный газопровод проверяется на качество выполненных работ строительной организацией (фирмой или другим специализированным предприятием) в присутствии представителей эксплуатационной организации газового хозяйства.</w:t>
      </w:r>
    </w:p>
    <w:p w:rsidR="00015B14" w:rsidRDefault="00015B14">
      <w:pPr>
        <w:pStyle w:val="ConsPlusNormal"/>
        <w:spacing w:before="220"/>
        <w:ind w:firstLine="540"/>
        <w:jc w:val="both"/>
      </w:pPr>
      <w:r>
        <w:t>Проверка осуществляется при помощи видеокамеры.</w:t>
      </w:r>
    </w:p>
    <w:p w:rsidR="00015B14" w:rsidRDefault="00015B14">
      <w:pPr>
        <w:pStyle w:val="ConsPlusNormal"/>
        <w:spacing w:before="220"/>
        <w:ind w:firstLine="540"/>
        <w:jc w:val="both"/>
      </w:pPr>
      <w:r>
        <w:t>При обнаружении любого видимого дефекта (разрыв тканевого шланга, его вздутие и др.) шланг извлекается из трубы следующим образом: испорченный шланг соединяется с тросом на одном конце и осторожно и медленно вытягивается лебедкой в другую сторону газопровода.</w:t>
      </w:r>
    </w:p>
    <w:p w:rsidR="00015B14" w:rsidRDefault="00015B14">
      <w:pPr>
        <w:pStyle w:val="ConsPlusNormal"/>
        <w:spacing w:before="220"/>
        <w:ind w:firstLine="540"/>
        <w:jc w:val="both"/>
      </w:pPr>
      <w:r>
        <w:lastRenderedPageBreak/>
        <w:t>Перед вытягиванием шланг по всей длине газопровода нагревается паром с температурой 100 - 105 °С, после чего процесс производства работ по восстанавливаемому газопроводу повторяется. По результатам проверки составляется акт.</w:t>
      </w:r>
    </w:p>
    <w:p w:rsidR="00015B14" w:rsidRDefault="00015B14">
      <w:pPr>
        <w:pStyle w:val="ConsPlusNormal"/>
        <w:spacing w:before="220"/>
        <w:ind w:firstLine="540"/>
        <w:jc w:val="both"/>
      </w:pPr>
      <w:r>
        <w:t>7.95. Качественно выполненный участок просанированного газопровода закрывается с обеих сторон заглушками, исключающими попадание внутрь посторонних предметов, грязи и воды. Заглушки сохраняются до момента проведения работ по соединению участков реконструированного газопровода.</w:t>
      </w:r>
    </w:p>
    <w:p w:rsidR="00015B14" w:rsidRDefault="00015B14">
      <w:pPr>
        <w:pStyle w:val="ConsPlusNormal"/>
        <w:spacing w:before="220"/>
        <w:ind w:firstLine="540"/>
        <w:jc w:val="both"/>
      </w:pPr>
      <w:r>
        <w:t xml:space="preserve">7.96. Участки просанированного газопровода соединяются между собой и присоединяются к действующему газопроводу с помощью катушек (тройников, отводов), представляющих собой отрезки стальной изолированной трубы, отвечающей требованиям </w:t>
      </w:r>
      <w:hyperlink r:id="rId295" w:history="1">
        <w:r>
          <w:rPr>
            <w:color w:val="0000FF"/>
          </w:rPr>
          <w:t>СНиП 42-01</w:t>
        </w:r>
      </w:hyperlink>
      <w:r>
        <w:t>, предъявляемым к стальным газопроводам.</w:t>
      </w:r>
    </w:p>
    <w:p w:rsidR="00015B14" w:rsidRDefault="00015B14">
      <w:pPr>
        <w:pStyle w:val="ConsPlusNormal"/>
        <w:spacing w:before="220"/>
        <w:ind w:firstLine="540"/>
        <w:jc w:val="both"/>
      </w:pPr>
      <w:r>
        <w:t xml:space="preserve">7.97. Для проведения сварочных работ по вварке катушек между просанированными участками газопровода с целью исключения повреждения тканевого шланга расстояние от концов газопровода до шланга должно быть не менее 300 мм. Сварные стыки вваренных катушек должны быть проверены физическими методами контроля в соответствии с требованиями </w:t>
      </w:r>
      <w:hyperlink r:id="rId296" w:history="1">
        <w:r>
          <w:rPr>
            <w:color w:val="0000FF"/>
          </w:rPr>
          <w:t>СНиП 42-01</w:t>
        </w:r>
      </w:hyperlink>
      <w:r>
        <w:t>.</w:t>
      </w:r>
    </w:p>
    <w:p w:rsidR="00015B14" w:rsidRDefault="00015B14">
      <w:pPr>
        <w:pStyle w:val="ConsPlusNormal"/>
        <w:spacing w:before="220"/>
        <w:ind w:firstLine="540"/>
        <w:jc w:val="both"/>
      </w:pPr>
      <w:r>
        <w:t>7.98. В местах сварки катушек газопровод покрывается усиленным изоляционным покрытием.</w:t>
      </w:r>
    </w:p>
    <w:p w:rsidR="00015B14" w:rsidRDefault="00015B14">
      <w:pPr>
        <w:pStyle w:val="ConsPlusNormal"/>
        <w:spacing w:before="220"/>
        <w:ind w:firstLine="540"/>
        <w:jc w:val="both"/>
      </w:pPr>
      <w:r>
        <w:t>7.99. Перед вводом газопровода в эксплуатацию должна быть проведена приборным методом проверка качества изоляционного покрытия.</w:t>
      </w:r>
    </w:p>
    <w:p w:rsidR="00015B14" w:rsidRDefault="00015B14">
      <w:pPr>
        <w:pStyle w:val="ConsPlusNormal"/>
        <w:spacing w:before="220"/>
        <w:ind w:firstLine="540"/>
        <w:jc w:val="both"/>
      </w:pPr>
      <w:r>
        <w:t>7.100. Для присоединения ответвлений к реконструированному синтетическим тканевым шлангом газопроводу используются специальные механические средства врезки, позволяющие осуществлять работы без снижения давления. Не допускается прямое воздействие пламени горелки при резке трубопровода на тканевый шланг восстановленного газопровода.</w:t>
      </w:r>
    </w:p>
    <w:p w:rsidR="00015B14" w:rsidRDefault="00015B14">
      <w:pPr>
        <w:pStyle w:val="ConsPlusNormal"/>
        <w:jc w:val="both"/>
      </w:pPr>
    </w:p>
    <w:p w:rsidR="00015B14" w:rsidRDefault="00015B14">
      <w:pPr>
        <w:pStyle w:val="ConsPlusNormal"/>
        <w:jc w:val="center"/>
        <w:outlineLvl w:val="1"/>
      </w:pPr>
      <w:r>
        <w:t>8. КОНТРОЛЬ КАЧЕСТВА РАБОТ</w:t>
      </w:r>
    </w:p>
    <w:p w:rsidR="00015B14" w:rsidRDefault="00015B14">
      <w:pPr>
        <w:pStyle w:val="ConsPlusNormal"/>
        <w:jc w:val="both"/>
      </w:pPr>
    </w:p>
    <w:p w:rsidR="00015B14" w:rsidRDefault="00015B14">
      <w:pPr>
        <w:pStyle w:val="ConsPlusNormal"/>
        <w:jc w:val="center"/>
        <w:outlineLvl w:val="2"/>
      </w:pPr>
      <w:r>
        <w:t>ОБЩИЕ ПОЛОЖЕНИЯ</w:t>
      </w:r>
    </w:p>
    <w:p w:rsidR="00015B14" w:rsidRDefault="00015B14">
      <w:pPr>
        <w:pStyle w:val="ConsPlusNormal"/>
        <w:jc w:val="both"/>
      </w:pPr>
    </w:p>
    <w:p w:rsidR="00015B14" w:rsidRDefault="00015B14">
      <w:pPr>
        <w:pStyle w:val="ConsPlusNormal"/>
        <w:ind w:firstLine="540"/>
        <w:jc w:val="both"/>
      </w:pPr>
      <w:r>
        <w:t>8.1. При строительстве и реконструкции газопроводов с использованием полиэтиленовых труб (в том числе профилированных), а также синтетических тканевых шлангов и специального двухкомпонентного клея для обеспечения требуемого уровня качества производят:</w:t>
      </w:r>
    </w:p>
    <w:p w:rsidR="00015B14" w:rsidRDefault="00015B14">
      <w:pPr>
        <w:pStyle w:val="ConsPlusNormal"/>
        <w:spacing w:before="220"/>
        <w:ind w:firstLine="540"/>
        <w:jc w:val="both"/>
      </w:pPr>
      <w:bookmarkStart w:id="34" w:name="P2339"/>
      <w:bookmarkEnd w:id="34"/>
      <w:r>
        <w:t>а) проверку квалификации сварщиков;</w:t>
      </w:r>
    </w:p>
    <w:p w:rsidR="00015B14" w:rsidRDefault="00015B14">
      <w:pPr>
        <w:pStyle w:val="ConsPlusNormal"/>
        <w:spacing w:before="220"/>
        <w:ind w:firstLine="540"/>
        <w:jc w:val="both"/>
      </w:pPr>
      <w:bookmarkStart w:id="35" w:name="P2340"/>
      <w:bookmarkEnd w:id="35"/>
      <w:r>
        <w:t>б) входной контроль качества применяемых труб, соединительных деталей и синтетических материалов;</w:t>
      </w:r>
    </w:p>
    <w:p w:rsidR="00015B14" w:rsidRDefault="00015B14">
      <w:pPr>
        <w:pStyle w:val="ConsPlusNormal"/>
        <w:spacing w:before="220"/>
        <w:ind w:firstLine="540"/>
        <w:jc w:val="both"/>
      </w:pPr>
      <w:bookmarkStart w:id="36" w:name="P2341"/>
      <w:bookmarkEnd w:id="36"/>
      <w:r>
        <w:t>в) технический осмотр сварочных устройств (нагревательного инструмента, сварочного центратора, торцовки, блока питания, программного устройства, вспомогательного инструмента), а также другого технологического оборудования (реверс-машины, скоростного парогенератора и т.д.);</w:t>
      </w:r>
    </w:p>
    <w:p w:rsidR="00015B14" w:rsidRDefault="00015B14">
      <w:pPr>
        <w:pStyle w:val="ConsPlusNormal"/>
        <w:spacing w:before="220"/>
        <w:ind w:firstLine="540"/>
        <w:jc w:val="both"/>
      </w:pPr>
      <w:bookmarkStart w:id="37" w:name="P2342"/>
      <w:bookmarkEnd w:id="37"/>
      <w:r>
        <w:t>г) систематический операционный контроль качества сборки под сварку и режимов сварки;</w:t>
      </w:r>
    </w:p>
    <w:p w:rsidR="00015B14" w:rsidRDefault="00015B14">
      <w:pPr>
        <w:pStyle w:val="ConsPlusNormal"/>
        <w:spacing w:before="220"/>
        <w:ind w:firstLine="540"/>
        <w:jc w:val="both"/>
      </w:pPr>
      <w:bookmarkStart w:id="38" w:name="P2343"/>
      <w:bookmarkEnd w:id="38"/>
      <w:r>
        <w:t>д) визуальный контроль (внешний осмотр) сварных соединений и инструментальный контроль их геометрических параметров;</w:t>
      </w:r>
    </w:p>
    <w:p w:rsidR="00015B14" w:rsidRDefault="00015B14">
      <w:pPr>
        <w:pStyle w:val="ConsPlusNormal"/>
        <w:spacing w:before="220"/>
        <w:ind w:firstLine="540"/>
        <w:jc w:val="both"/>
      </w:pPr>
      <w:bookmarkStart w:id="39" w:name="P2344"/>
      <w:bookmarkEnd w:id="39"/>
      <w:r>
        <w:t>е) механические испытания сварных соединений;</w:t>
      </w:r>
    </w:p>
    <w:p w:rsidR="00015B14" w:rsidRDefault="00015B14">
      <w:pPr>
        <w:pStyle w:val="ConsPlusNormal"/>
        <w:spacing w:before="220"/>
        <w:ind w:firstLine="540"/>
        <w:jc w:val="both"/>
      </w:pPr>
      <w:r>
        <w:lastRenderedPageBreak/>
        <w:t xml:space="preserve">ж) контроль сварных стыковых соединений физическими методами (при необходимости) в соответствии с требованиями </w:t>
      </w:r>
      <w:hyperlink r:id="rId297" w:history="1">
        <w:r>
          <w:rPr>
            <w:color w:val="0000FF"/>
          </w:rPr>
          <w:t>СНиП 42-01</w:t>
        </w:r>
      </w:hyperlink>
      <w:r>
        <w:t>;</w:t>
      </w:r>
    </w:p>
    <w:p w:rsidR="00015B14" w:rsidRDefault="00015B14">
      <w:pPr>
        <w:pStyle w:val="ConsPlusNormal"/>
        <w:spacing w:before="220"/>
        <w:ind w:firstLine="540"/>
        <w:jc w:val="both"/>
      </w:pPr>
      <w:r>
        <w:t>з) контроль качества выполненных работ при помощи видеокамеры;</w:t>
      </w:r>
    </w:p>
    <w:p w:rsidR="00015B14" w:rsidRDefault="00015B14">
      <w:pPr>
        <w:pStyle w:val="ConsPlusNormal"/>
        <w:spacing w:before="220"/>
        <w:ind w:firstLine="540"/>
        <w:jc w:val="both"/>
      </w:pPr>
      <w:r>
        <w:t xml:space="preserve">и) пневматические испытания смонтированного газопровода при его сдаче в эксплуатацию в соответствии с требованиями </w:t>
      </w:r>
      <w:hyperlink r:id="rId298" w:history="1">
        <w:r>
          <w:rPr>
            <w:color w:val="0000FF"/>
          </w:rPr>
          <w:t>СНиП 42-01</w:t>
        </w:r>
      </w:hyperlink>
      <w:r>
        <w:t>.</w:t>
      </w:r>
    </w:p>
    <w:p w:rsidR="00015B14" w:rsidRDefault="00015B14">
      <w:pPr>
        <w:pStyle w:val="ConsPlusNormal"/>
        <w:spacing w:before="220"/>
        <w:ind w:firstLine="540"/>
        <w:jc w:val="both"/>
      </w:pPr>
      <w:r>
        <w:t xml:space="preserve">Проверку по </w:t>
      </w:r>
      <w:hyperlink w:anchor="P2339" w:history="1">
        <w:r>
          <w:rPr>
            <w:color w:val="0000FF"/>
          </w:rPr>
          <w:t>пп. а</w:t>
        </w:r>
      </w:hyperlink>
      <w:r>
        <w:t xml:space="preserve">, </w:t>
      </w:r>
      <w:hyperlink w:anchor="P2340" w:history="1">
        <w:r>
          <w:rPr>
            <w:color w:val="0000FF"/>
          </w:rPr>
          <w:t>б</w:t>
        </w:r>
      </w:hyperlink>
      <w:r>
        <w:t xml:space="preserve">, </w:t>
      </w:r>
      <w:hyperlink w:anchor="P2342" w:history="1">
        <w:r>
          <w:rPr>
            <w:color w:val="0000FF"/>
          </w:rPr>
          <w:t>г</w:t>
        </w:r>
      </w:hyperlink>
      <w:r>
        <w:t xml:space="preserve"> следует производить по требованиям настоящего СП.</w:t>
      </w:r>
    </w:p>
    <w:p w:rsidR="00015B14" w:rsidRDefault="00015B14">
      <w:pPr>
        <w:pStyle w:val="ConsPlusNormal"/>
        <w:spacing w:before="220"/>
        <w:ind w:firstLine="540"/>
        <w:jc w:val="both"/>
      </w:pPr>
      <w:r>
        <w:t xml:space="preserve">Проверку по </w:t>
      </w:r>
      <w:hyperlink w:anchor="P2343" w:history="1">
        <w:r>
          <w:rPr>
            <w:color w:val="0000FF"/>
          </w:rPr>
          <w:t>пп. д</w:t>
        </w:r>
      </w:hyperlink>
      <w:r>
        <w:t xml:space="preserve">, </w:t>
      </w:r>
      <w:hyperlink w:anchor="P2344" w:history="1">
        <w:r>
          <w:rPr>
            <w:color w:val="0000FF"/>
          </w:rPr>
          <w:t>е</w:t>
        </w:r>
      </w:hyperlink>
      <w:r>
        <w:t xml:space="preserve">, ж, з, и следует производить по требованиям и в объеме, предусмотренном </w:t>
      </w:r>
      <w:hyperlink r:id="rId299" w:history="1">
        <w:r>
          <w:rPr>
            <w:color w:val="0000FF"/>
          </w:rPr>
          <w:t>СНиП 42-01</w:t>
        </w:r>
      </w:hyperlink>
      <w:r>
        <w:t xml:space="preserve">, </w:t>
      </w:r>
      <w:hyperlink r:id="rId300" w:history="1">
        <w:r>
          <w:rPr>
            <w:color w:val="0000FF"/>
          </w:rPr>
          <w:t>СП 42-101</w:t>
        </w:r>
      </w:hyperlink>
      <w:r>
        <w:t xml:space="preserve"> и настоящим СП.</w:t>
      </w:r>
    </w:p>
    <w:p w:rsidR="00015B14" w:rsidRDefault="00015B14">
      <w:pPr>
        <w:pStyle w:val="ConsPlusNormal"/>
        <w:spacing w:before="220"/>
        <w:ind w:firstLine="540"/>
        <w:jc w:val="both"/>
      </w:pPr>
      <w:r>
        <w:t xml:space="preserve">Проверку по </w:t>
      </w:r>
      <w:hyperlink w:anchor="P2341" w:history="1">
        <w:r>
          <w:rPr>
            <w:color w:val="0000FF"/>
          </w:rPr>
          <w:t>п. в</w:t>
        </w:r>
      </w:hyperlink>
      <w:r>
        <w:t xml:space="preserve"> следует производить в соответствии с инструкцией по эксплуатации оборудования на соответствие паспортным данным.</w:t>
      </w:r>
    </w:p>
    <w:p w:rsidR="00015B14" w:rsidRDefault="00015B14">
      <w:pPr>
        <w:pStyle w:val="ConsPlusNormal"/>
        <w:spacing w:before="220"/>
        <w:ind w:firstLine="540"/>
        <w:jc w:val="both"/>
      </w:pPr>
      <w:r>
        <w:t>Проверка сварочного оборудования и технологического оборудования, находящегося на сервисном обслуживании, выполняется в соответствии с рекомендациями сервисного центра. Дата технического осмотра и его результаты должны быть отражены в журнале производства работ.</w:t>
      </w:r>
    </w:p>
    <w:p w:rsidR="00015B14" w:rsidRDefault="00015B14">
      <w:pPr>
        <w:pStyle w:val="ConsPlusNormal"/>
        <w:jc w:val="both"/>
      </w:pPr>
    </w:p>
    <w:p w:rsidR="00015B14" w:rsidRDefault="00015B14">
      <w:pPr>
        <w:pStyle w:val="ConsPlusNormal"/>
        <w:jc w:val="center"/>
        <w:outlineLvl w:val="2"/>
      </w:pPr>
      <w:r>
        <w:t>ТЕХНИЧЕСКИЕ ТРЕБОВАНИЯ К КОНТРОЛЮ КАЧЕСТВА</w:t>
      </w:r>
    </w:p>
    <w:p w:rsidR="00015B14" w:rsidRDefault="00015B14">
      <w:pPr>
        <w:pStyle w:val="ConsPlusNormal"/>
        <w:jc w:val="center"/>
      </w:pPr>
      <w:r>
        <w:t>СВАРНЫХ СОЕДИНЕНИЙ ПОЛИЭТИЛЕНОВЫХ ТРУБ</w:t>
      </w:r>
    </w:p>
    <w:p w:rsidR="00015B14" w:rsidRDefault="00015B14">
      <w:pPr>
        <w:pStyle w:val="ConsPlusNormal"/>
        <w:jc w:val="both"/>
      </w:pPr>
    </w:p>
    <w:p w:rsidR="00015B14" w:rsidRDefault="00015B14">
      <w:pPr>
        <w:pStyle w:val="ConsPlusNormal"/>
        <w:ind w:firstLine="540"/>
        <w:jc w:val="both"/>
      </w:pPr>
      <w:r>
        <w:t xml:space="preserve">8.2. Контролю качества подвергаются сварные соединения полиэтиленовых (в том числе профилированных) труб, соответствующих требованиям </w:t>
      </w:r>
      <w:hyperlink r:id="rId301" w:history="1">
        <w:r>
          <w:rPr>
            <w:color w:val="0000FF"/>
          </w:rPr>
          <w:t>СНиП 42-01</w:t>
        </w:r>
      </w:hyperlink>
      <w:r>
        <w:t xml:space="preserve"> и положениям настоящего СП.</w:t>
      </w:r>
    </w:p>
    <w:p w:rsidR="00015B14" w:rsidRDefault="00015B14">
      <w:pPr>
        <w:pStyle w:val="ConsPlusNormal"/>
        <w:spacing w:before="220"/>
        <w:ind w:firstLine="540"/>
        <w:jc w:val="both"/>
      </w:pPr>
      <w:r>
        <w:t>8.3. Методы контроля качества сварных соединений подразделяются на обязательные (экспресс) методы, проводимые лабораториями строительно-монтажных организаций, и специальные, которые рекомендуются к использованию отраслевыми испытательными центрами в случае необходимости подтверждения результатов экспресс-методов, проведения углубленных исследований и других целей.</w:t>
      </w:r>
    </w:p>
    <w:p w:rsidR="00015B14" w:rsidRDefault="00015B14">
      <w:pPr>
        <w:pStyle w:val="ConsPlusNormal"/>
        <w:spacing w:before="220"/>
        <w:ind w:firstLine="540"/>
        <w:jc w:val="both"/>
      </w:pPr>
      <w:r>
        <w:t>8.4. Вырезку контрольных соединений из газопровода осуществляют, как правило, в период производства сварочных работ с целью исключения вварки "катушек". Контрольные соединения выполняются по требованию органов надзора в случаях обнаружения нарушений технологии сварки.</w:t>
      </w:r>
    </w:p>
    <w:p w:rsidR="00015B14" w:rsidRDefault="00015B14">
      <w:pPr>
        <w:pStyle w:val="ConsPlusNormal"/>
        <w:spacing w:before="220"/>
        <w:ind w:firstLine="540"/>
        <w:jc w:val="both"/>
      </w:pPr>
      <w:r>
        <w:t xml:space="preserve">8.5. Проверке подвергаются допускные и контрольные соединения, выполненные сварщиком в соответствии с нормами </w:t>
      </w:r>
      <w:hyperlink r:id="rId302" w:history="1">
        <w:r>
          <w:rPr>
            <w:color w:val="0000FF"/>
          </w:rPr>
          <w:t>СНиП 42-01</w:t>
        </w:r>
      </w:hyperlink>
      <w:r>
        <w:t xml:space="preserve"> и положениями настоящего СП.</w:t>
      </w:r>
    </w:p>
    <w:p w:rsidR="00015B14" w:rsidRDefault="00015B14">
      <w:pPr>
        <w:pStyle w:val="ConsPlusNormal"/>
        <w:spacing w:before="220"/>
        <w:ind w:firstLine="540"/>
        <w:jc w:val="both"/>
      </w:pPr>
      <w:r>
        <w:t>8.6. Сварные соединения, забракованные при внешнем осмотре и измерениях, исправлению не подлежат и должны быть из газопровода удалены.</w:t>
      </w:r>
    </w:p>
    <w:p w:rsidR="00015B14" w:rsidRDefault="00015B14">
      <w:pPr>
        <w:pStyle w:val="ConsPlusNormal"/>
        <w:spacing w:before="220"/>
        <w:ind w:firstLine="540"/>
        <w:jc w:val="both"/>
      </w:pPr>
      <w:r>
        <w:t xml:space="preserve">8.7. При неудовлетворительных результатах испытаний сварных соединений экспресс-методами необходимо произвести проверку удвоенного числа соединений тем же методом контроля, по которому были получены неудовлетворительные результаты. Если при повторной проверке хотя бы одно из проверяемых соединений окажется неудовлетворительного качества, то сварщик отстраняется от работы и направляется для переаттестации или проверяется сварочная техника, которая использовалась для сварки этих стыков. Порядок проведения дальнейших работ на газопроводе определяется требованиями </w:t>
      </w:r>
      <w:hyperlink r:id="rId303" w:history="1">
        <w:r>
          <w:rPr>
            <w:color w:val="0000FF"/>
          </w:rPr>
          <w:t>СНиП 42-01</w:t>
        </w:r>
      </w:hyperlink>
      <w:r>
        <w:t>.</w:t>
      </w:r>
    </w:p>
    <w:p w:rsidR="00015B14" w:rsidRDefault="00015B14">
      <w:pPr>
        <w:pStyle w:val="ConsPlusNormal"/>
        <w:spacing w:before="220"/>
        <w:ind w:firstLine="540"/>
        <w:jc w:val="both"/>
      </w:pPr>
      <w:r>
        <w:t>8.8. Перечень методов испытаний, обязательных при проведении контроля качества сварных соединений, приведен в таблице 21.</w:t>
      </w:r>
    </w:p>
    <w:p w:rsidR="00015B14" w:rsidRDefault="00015B14">
      <w:pPr>
        <w:pStyle w:val="ConsPlusNormal"/>
        <w:jc w:val="both"/>
      </w:pPr>
    </w:p>
    <w:p w:rsidR="00015B14" w:rsidRDefault="00015B14">
      <w:pPr>
        <w:pStyle w:val="ConsPlusNormal"/>
        <w:jc w:val="right"/>
      </w:pPr>
      <w:r>
        <w:lastRenderedPageBreak/>
        <w:t>Таблица 21</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015B14">
        <w:tc>
          <w:tcPr>
            <w:tcW w:w="3855" w:type="dxa"/>
          </w:tcPr>
          <w:p w:rsidR="00015B14" w:rsidRDefault="00015B14">
            <w:pPr>
              <w:pStyle w:val="ConsPlusNormal"/>
              <w:jc w:val="center"/>
            </w:pPr>
            <w:r>
              <w:t>Метод испытаний</w:t>
            </w:r>
          </w:p>
        </w:tc>
        <w:tc>
          <w:tcPr>
            <w:tcW w:w="5216" w:type="dxa"/>
          </w:tcPr>
          <w:p w:rsidR="00015B14" w:rsidRDefault="00015B14">
            <w:pPr>
              <w:pStyle w:val="ConsPlusNormal"/>
              <w:jc w:val="center"/>
            </w:pPr>
            <w:r>
              <w:t>Способ сварки</w:t>
            </w:r>
          </w:p>
        </w:tc>
      </w:tr>
      <w:tr w:rsidR="00015B14">
        <w:tc>
          <w:tcPr>
            <w:tcW w:w="3855" w:type="dxa"/>
          </w:tcPr>
          <w:p w:rsidR="00015B14" w:rsidRDefault="00015B14">
            <w:pPr>
              <w:pStyle w:val="ConsPlusNormal"/>
            </w:pPr>
            <w:r>
              <w:t>Внешний осмотр</w:t>
            </w:r>
          </w:p>
        </w:tc>
        <w:tc>
          <w:tcPr>
            <w:tcW w:w="5216" w:type="dxa"/>
          </w:tcPr>
          <w:p w:rsidR="00015B14" w:rsidRDefault="00015B14">
            <w:pPr>
              <w:pStyle w:val="ConsPlusNormal"/>
            </w:pPr>
            <w:r>
              <w:t>Нагретым инструментом встык. Деталями с ЗН</w:t>
            </w:r>
          </w:p>
        </w:tc>
      </w:tr>
      <w:tr w:rsidR="00015B14">
        <w:tc>
          <w:tcPr>
            <w:tcW w:w="3855" w:type="dxa"/>
          </w:tcPr>
          <w:p w:rsidR="00015B14" w:rsidRDefault="00015B14">
            <w:pPr>
              <w:pStyle w:val="ConsPlusNormal"/>
              <w:jc w:val="both"/>
            </w:pPr>
            <w:r>
              <w:t>Испытание на осевое растяжение</w:t>
            </w:r>
          </w:p>
        </w:tc>
        <w:tc>
          <w:tcPr>
            <w:tcW w:w="5216" w:type="dxa"/>
          </w:tcPr>
          <w:p w:rsidR="00015B14" w:rsidRDefault="00015B14">
            <w:pPr>
              <w:pStyle w:val="ConsPlusNormal"/>
            </w:pPr>
            <w:r>
              <w:t>Нагретым инструментом встык</w:t>
            </w:r>
          </w:p>
        </w:tc>
      </w:tr>
      <w:tr w:rsidR="00015B14">
        <w:tc>
          <w:tcPr>
            <w:tcW w:w="3855" w:type="dxa"/>
          </w:tcPr>
          <w:p w:rsidR="00015B14" w:rsidRDefault="00015B14">
            <w:pPr>
              <w:pStyle w:val="ConsPlusNormal"/>
            </w:pPr>
            <w:r>
              <w:t>Ультразвуковой контроль</w:t>
            </w:r>
          </w:p>
        </w:tc>
        <w:tc>
          <w:tcPr>
            <w:tcW w:w="5216" w:type="dxa"/>
          </w:tcPr>
          <w:p w:rsidR="00015B14" w:rsidRDefault="00015B14">
            <w:pPr>
              <w:pStyle w:val="ConsPlusNormal"/>
              <w:jc w:val="center"/>
            </w:pPr>
            <w:r>
              <w:t>То же</w:t>
            </w:r>
          </w:p>
        </w:tc>
      </w:tr>
      <w:tr w:rsidR="00015B14">
        <w:tc>
          <w:tcPr>
            <w:tcW w:w="3855" w:type="dxa"/>
          </w:tcPr>
          <w:p w:rsidR="00015B14" w:rsidRDefault="00015B14">
            <w:pPr>
              <w:pStyle w:val="ConsPlusNormal"/>
            </w:pPr>
            <w:r>
              <w:t>Пневматические испытания</w:t>
            </w:r>
          </w:p>
        </w:tc>
        <w:tc>
          <w:tcPr>
            <w:tcW w:w="5216" w:type="dxa"/>
          </w:tcPr>
          <w:p w:rsidR="00015B14" w:rsidRDefault="00015B14">
            <w:pPr>
              <w:pStyle w:val="ConsPlusNormal"/>
            </w:pPr>
            <w:r>
              <w:t>Нагретым инструментом встык. Деталями с ЗН</w:t>
            </w:r>
          </w:p>
        </w:tc>
      </w:tr>
      <w:tr w:rsidR="00015B14">
        <w:tc>
          <w:tcPr>
            <w:tcW w:w="3855" w:type="dxa"/>
          </w:tcPr>
          <w:p w:rsidR="00015B14" w:rsidRDefault="00015B14">
            <w:pPr>
              <w:pStyle w:val="ConsPlusNormal"/>
            </w:pPr>
            <w:r>
              <w:t>Испытание на сплющивание</w:t>
            </w:r>
          </w:p>
        </w:tc>
        <w:tc>
          <w:tcPr>
            <w:tcW w:w="5216" w:type="dxa"/>
          </w:tcPr>
          <w:p w:rsidR="00015B14" w:rsidRDefault="00015B14">
            <w:pPr>
              <w:pStyle w:val="ConsPlusNormal"/>
            </w:pPr>
            <w:r>
              <w:t>Деталями с ЗН</w:t>
            </w:r>
          </w:p>
        </w:tc>
      </w:tr>
      <w:tr w:rsidR="00015B14">
        <w:tc>
          <w:tcPr>
            <w:tcW w:w="3855" w:type="dxa"/>
          </w:tcPr>
          <w:p w:rsidR="00015B14" w:rsidRDefault="00015B14">
            <w:pPr>
              <w:pStyle w:val="ConsPlusNormal"/>
            </w:pPr>
            <w:r>
              <w:t>Испытание на отрыв</w:t>
            </w:r>
          </w:p>
        </w:tc>
        <w:tc>
          <w:tcPr>
            <w:tcW w:w="5216" w:type="dxa"/>
          </w:tcPr>
          <w:p w:rsidR="00015B14" w:rsidRDefault="00015B14">
            <w:pPr>
              <w:pStyle w:val="ConsPlusNormal"/>
            </w:pPr>
            <w:r>
              <w:t>Деталями с ЗН (только для седловых отводов)</w:t>
            </w:r>
          </w:p>
        </w:tc>
      </w:tr>
    </w:tbl>
    <w:p w:rsidR="00015B14" w:rsidRDefault="00015B14">
      <w:pPr>
        <w:pStyle w:val="ConsPlusNormal"/>
        <w:jc w:val="both"/>
      </w:pPr>
    </w:p>
    <w:p w:rsidR="00015B14" w:rsidRDefault="00015B14">
      <w:pPr>
        <w:pStyle w:val="ConsPlusNormal"/>
        <w:ind w:firstLine="540"/>
        <w:jc w:val="both"/>
      </w:pPr>
      <w:r>
        <w:t>Обязательным методам оценки подвергаются сварные соединения, выполняемые перед началом строительства газопроводов (допускные стыки) и отбираемые из числа стыков, сваренных каждым сварщиком на объекте строительства (контрольные стыки).</w:t>
      </w:r>
    </w:p>
    <w:p w:rsidR="00015B14" w:rsidRDefault="00015B14">
      <w:pPr>
        <w:pStyle w:val="ConsPlusNormal"/>
        <w:spacing w:before="220"/>
        <w:ind w:firstLine="540"/>
        <w:jc w:val="both"/>
      </w:pPr>
      <w:r>
        <w:t>8.9. Перечень специальных методов испытаний, рекомендуемых к проведению при оценке качества сварных соединений, приведен в таблице 22.</w:t>
      </w:r>
    </w:p>
    <w:p w:rsidR="00015B14" w:rsidRDefault="00015B14">
      <w:pPr>
        <w:pStyle w:val="ConsPlusNormal"/>
        <w:jc w:val="both"/>
      </w:pPr>
    </w:p>
    <w:p w:rsidR="00015B14" w:rsidRDefault="00015B14">
      <w:pPr>
        <w:pStyle w:val="ConsPlusNormal"/>
        <w:jc w:val="right"/>
      </w:pPr>
      <w:r>
        <w:t>Таблица 22</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015B14">
        <w:tc>
          <w:tcPr>
            <w:tcW w:w="4422" w:type="dxa"/>
          </w:tcPr>
          <w:p w:rsidR="00015B14" w:rsidRDefault="00015B14">
            <w:pPr>
              <w:pStyle w:val="ConsPlusNormal"/>
              <w:jc w:val="center"/>
            </w:pPr>
            <w:r>
              <w:t>Метод испытаний</w:t>
            </w:r>
          </w:p>
        </w:tc>
        <w:tc>
          <w:tcPr>
            <w:tcW w:w="4592" w:type="dxa"/>
          </w:tcPr>
          <w:p w:rsidR="00015B14" w:rsidRDefault="00015B14">
            <w:pPr>
              <w:pStyle w:val="ConsPlusNormal"/>
              <w:jc w:val="center"/>
            </w:pPr>
            <w:r>
              <w:t>Способ сварки</w:t>
            </w:r>
          </w:p>
        </w:tc>
      </w:tr>
      <w:tr w:rsidR="00015B14">
        <w:tc>
          <w:tcPr>
            <w:tcW w:w="4422" w:type="dxa"/>
          </w:tcPr>
          <w:p w:rsidR="00015B14" w:rsidRDefault="00015B14">
            <w:pPr>
              <w:pStyle w:val="ConsPlusNormal"/>
              <w:jc w:val="both"/>
            </w:pPr>
            <w:r>
              <w:t>Испытание на статический изгиб</w:t>
            </w:r>
          </w:p>
        </w:tc>
        <w:tc>
          <w:tcPr>
            <w:tcW w:w="4592" w:type="dxa"/>
          </w:tcPr>
          <w:p w:rsidR="00015B14" w:rsidRDefault="00015B14">
            <w:pPr>
              <w:pStyle w:val="ConsPlusNormal"/>
            </w:pPr>
            <w:r>
              <w:t>Нагретым инструментом встык</w:t>
            </w:r>
          </w:p>
        </w:tc>
      </w:tr>
      <w:tr w:rsidR="00015B14">
        <w:tc>
          <w:tcPr>
            <w:tcW w:w="4422" w:type="dxa"/>
          </w:tcPr>
          <w:p w:rsidR="00015B14" w:rsidRDefault="00015B14">
            <w:pPr>
              <w:pStyle w:val="ConsPlusNormal"/>
            </w:pPr>
            <w:r>
              <w:t>Испытание при постоянном внутреннем давлении</w:t>
            </w:r>
          </w:p>
        </w:tc>
        <w:tc>
          <w:tcPr>
            <w:tcW w:w="4592" w:type="dxa"/>
          </w:tcPr>
          <w:p w:rsidR="00015B14" w:rsidRDefault="00015B14">
            <w:pPr>
              <w:pStyle w:val="ConsPlusNormal"/>
            </w:pPr>
            <w:r>
              <w:t>Нагретым инструментом встык. Деталями с ЗН</w:t>
            </w:r>
          </w:p>
        </w:tc>
      </w:tr>
      <w:tr w:rsidR="00015B14">
        <w:tc>
          <w:tcPr>
            <w:tcW w:w="4422" w:type="dxa"/>
          </w:tcPr>
          <w:p w:rsidR="00015B14" w:rsidRDefault="00015B14">
            <w:pPr>
              <w:pStyle w:val="ConsPlusNormal"/>
            </w:pPr>
            <w:r>
              <w:t>Испытание на длительное растяжение</w:t>
            </w:r>
          </w:p>
        </w:tc>
        <w:tc>
          <w:tcPr>
            <w:tcW w:w="4592" w:type="dxa"/>
          </w:tcPr>
          <w:p w:rsidR="00015B14" w:rsidRDefault="00015B14">
            <w:pPr>
              <w:pStyle w:val="ConsPlusNormal"/>
            </w:pPr>
            <w:r>
              <w:t>Нагретым инструментом встык</w:t>
            </w:r>
          </w:p>
        </w:tc>
      </w:tr>
      <w:tr w:rsidR="00015B14">
        <w:tc>
          <w:tcPr>
            <w:tcW w:w="4422" w:type="dxa"/>
          </w:tcPr>
          <w:p w:rsidR="00015B14" w:rsidRDefault="00015B14">
            <w:pPr>
              <w:pStyle w:val="ConsPlusNormal"/>
              <w:jc w:val="both"/>
            </w:pPr>
            <w:r>
              <w:t>Испытания на стойкость к удару</w:t>
            </w:r>
          </w:p>
        </w:tc>
        <w:tc>
          <w:tcPr>
            <w:tcW w:w="4592" w:type="dxa"/>
          </w:tcPr>
          <w:p w:rsidR="00015B14" w:rsidRDefault="00015B14">
            <w:pPr>
              <w:pStyle w:val="ConsPlusNormal"/>
            </w:pPr>
            <w:r>
              <w:t>Деталями с ЗН (только для седловых отводов)</w:t>
            </w:r>
          </w:p>
        </w:tc>
      </w:tr>
    </w:tbl>
    <w:p w:rsidR="00015B14" w:rsidRDefault="00015B14">
      <w:pPr>
        <w:pStyle w:val="ConsPlusNormal"/>
        <w:jc w:val="both"/>
      </w:pPr>
    </w:p>
    <w:p w:rsidR="00015B14" w:rsidRDefault="00015B14">
      <w:pPr>
        <w:pStyle w:val="ConsPlusNormal"/>
        <w:ind w:firstLine="540"/>
        <w:jc w:val="both"/>
      </w:pPr>
      <w:r>
        <w:t>Результаты испытаний на длительное растяжение являются факультативными.</w:t>
      </w:r>
    </w:p>
    <w:p w:rsidR="00015B14" w:rsidRDefault="00015B14">
      <w:pPr>
        <w:pStyle w:val="ConsPlusNormal"/>
        <w:jc w:val="both"/>
      </w:pPr>
    </w:p>
    <w:p w:rsidR="00015B14" w:rsidRDefault="00015B14">
      <w:pPr>
        <w:pStyle w:val="ConsPlusNormal"/>
        <w:jc w:val="center"/>
        <w:outlineLvl w:val="2"/>
      </w:pPr>
      <w:r>
        <w:t>ОБЯЗАТЕЛЬНЫЕ МЕТОДЫ КОНТРОЛЯ СВАРНЫХ СОЕДИНЕНИЙ</w:t>
      </w:r>
    </w:p>
    <w:p w:rsidR="00015B14" w:rsidRDefault="00015B14">
      <w:pPr>
        <w:pStyle w:val="ConsPlusNormal"/>
        <w:jc w:val="both"/>
      </w:pPr>
    </w:p>
    <w:p w:rsidR="00015B14" w:rsidRDefault="00015B14">
      <w:pPr>
        <w:pStyle w:val="ConsPlusNormal"/>
        <w:jc w:val="center"/>
        <w:outlineLvl w:val="3"/>
      </w:pPr>
      <w:r>
        <w:t>Внешний осмотр</w:t>
      </w:r>
    </w:p>
    <w:p w:rsidR="00015B14" w:rsidRDefault="00015B14">
      <w:pPr>
        <w:pStyle w:val="ConsPlusNormal"/>
        <w:jc w:val="both"/>
      </w:pPr>
    </w:p>
    <w:p w:rsidR="00015B14" w:rsidRDefault="00015B14">
      <w:pPr>
        <w:pStyle w:val="ConsPlusNormal"/>
        <w:ind w:firstLine="540"/>
        <w:jc w:val="both"/>
      </w:pPr>
      <w:r>
        <w:t xml:space="preserve">8.10. Внешнему осмотру подвергаются соединения, выполненные любым способом сварки. Рекомендуется иметь на предприятии контрольные образцы соединений, по которым можно вести наглядное сравнение внешнего вида сварных соединений трубопровода. Порядок оформления контрольных образцов приведен в </w:t>
      </w:r>
      <w:hyperlink w:anchor="P4509" w:history="1">
        <w:r>
          <w:rPr>
            <w:color w:val="0000FF"/>
          </w:rPr>
          <w:t>Приложении М</w:t>
        </w:r>
      </w:hyperlink>
      <w:r>
        <w:t>.</w:t>
      </w:r>
    </w:p>
    <w:p w:rsidR="00015B14" w:rsidRDefault="00015B14">
      <w:pPr>
        <w:pStyle w:val="ConsPlusNormal"/>
        <w:spacing w:before="220"/>
        <w:ind w:firstLine="540"/>
        <w:jc w:val="both"/>
      </w:pPr>
      <w:bookmarkStart w:id="40" w:name="P2404"/>
      <w:bookmarkEnd w:id="40"/>
      <w:r>
        <w:t>8.11. Внешний вид сварных соединений, выполненных сваркой нагретым инструментом встык, отвечает следующим требованиям:</w:t>
      </w:r>
    </w:p>
    <w:p w:rsidR="00015B14" w:rsidRDefault="00015B14">
      <w:pPr>
        <w:pStyle w:val="ConsPlusNormal"/>
        <w:spacing w:before="220"/>
        <w:ind w:firstLine="540"/>
        <w:jc w:val="both"/>
      </w:pPr>
      <w:r>
        <w:t>- валики сварного шва должны быть симметрично и равномерно распределены по окружности сваренных труб;</w:t>
      </w:r>
    </w:p>
    <w:p w:rsidR="00015B14" w:rsidRDefault="00015B14">
      <w:pPr>
        <w:pStyle w:val="ConsPlusNormal"/>
        <w:spacing w:before="220"/>
        <w:ind w:firstLine="540"/>
        <w:jc w:val="both"/>
      </w:pPr>
      <w:r>
        <w:t>- цвет валиков должен быть одного цвета с трубой и не иметь трещин, пор, инородных включений;</w:t>
      </w:r>
    </w:p>
    <w:p w:rsidR="00015B14" w:rsidRDefault="00015B14">
      <w:pPr>
        <w:pStyle w:val="ConsPlusNormal"/>
        <w:spacing w:before="220"/>
        <w:ind w:firstLine="540"/>
        <w:jc w:val="both"/>
      </w:pPr>
      <w:r>
        <w:lastRenderedPageBreak/>
        <w:t>- симметричность шва (отношение ширины наружных валиков грата к общей ширине грата) должна быть в пределах 0,3 - 0,7 в любой точке шва. При сварке труб с соединительными деталями это отношение допускается в пределах 0,2 - 0,8;</w:t>
      </w:r>
    </w:p>
    <w:p w:rsidR="00015B14" w:rsidRDefault="00015B14">
      <w:pPr>
        <w:pStyle w:val="ConsPlusNormal"/>
        <w:spacing w:before="220"/>
        <w:ind w:firstLine="540"/>
        <w:jc w:val="both"/>
      </w:pPr>
      <w:r>
        <w:t>- смещение наружных кромок свариваемых заготовок не должно превышать 10% толщины стенки трубы (детали);</w:t>
      </w:r>
    </w:p>
    <w:p w:rsidR="00015B14" w:rsidRDefault="00015B14">
      <w:pPr>
        <w:pStyle w:val="ConsPlusNormal"/>
        <w:spacing w:before="220"/>
        <w:ind w:firstLine="540"/>
        <w:jc w:val="both"/>
      </w:pPr>
      <w:r>
        <w:t xml:space="preserve">- впадина между валиками грата К (линия сплавления наружных поверхностей валиков грата) не должна находиться ниже наружной поверхности труб (деталей) (см. </w:t>
      </w:r>
      <w:hyperlink w:anchor="P1170" w:history="1">
        <w:r>
          <w:rPr>
            <w:color w:val="0000FF"/>
          </w:rPr>
          <w:t>рисунок 10</w:t>
        </w:r>
      </w:hyperlink>
      <w:r>
        <w:t>);</w:t>
      </w:r>
    </w:p>
    <w:p w:rsidR="00015B14" w:rsidRDefault="00015B14">
      <w:pPr>
        <w:pStyle w:val="ConsPlusNormal"/>
        <w:spacing w:before="220"/>
        <w:ind w:firstLine="540"/>
        <w:jc w:val="both"/>
      </w:pPr>
      <w:r>
        <w:t>- угол излома сваренных труб или трубы и соединительной детали не должен превышать 5°.</w:t>
      </w:r>
    </w:p>
    <w:p w:rsidR="00015B14" w:rsidRDefault="00015B14">
      <w:pPr>
        <w:pStyle w:val="ConsPlusNormal"/>
        <w:spacing w:before="220"/>
        <w:ind w:firstLine="540"/>
        <w:jc w:val="both"/>
      </w:pPr>
      <w:bookmarkStart w:id="41" w:name="P2411"/>
      <w:bookmarkEnd w:id="41"/>
      <w:r>
        <w:t xml:space="preserve">8.12. Размеры валиков наружного грата швов зависят от толщины стенки и материала свариваемых труб (деталей). В таблице 23 приведены данные, полученные при сварке труб (деталей) из ПЭ 80, для труб (деталей) из ПЭ 100 эти размеры меньше на 15% (см. </w:t>
      </w:r>
      <w:hyperlink w:anchor="P1170" w:history="1">
        <w:r>
          <w:rPr>
            <w:color w:val="0000FF"/>
          </w:rPr>
          <w:t>рисунок 10</w:t>
        </w:r>
      </w:hyperlink>
      <w:r>
        <w:t>).</w:t>
      </w:r>
    </w:p>
    <w:p w:rsidR="00015B14" w:rsidRDefault="00015B14">
      <w:pPr>
        <w:pStyle w:val="ConsPlusNormal"/>
        <w:jc w:val="both"/>
      </w:pPr>
    </w:p>
    <w:p w:rsidR="00015B14" w:rsidRDefault="00015B14">
      <w:pPr>
        <w:pStyle w:val="ConsPlusNormal"/>
        <w:jc w:val="right"/>
      </w:pPr>
      <w:bookmarkStart w:id="42" w:name="P2413"/>
      <w:bookmarkEnd w:id="42"/>
      <w:r>
        <w:t>Таблица 23</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190"/>
        <w:gridCol w:w="1190"/>
        <w:gridCol w:w="1190"/>
        <w:gridCol w:w="1190"/>
        <w:gridCol w:w="1190"/>
        <w:gridCol w:w="1190"/>
      </w:tblGrid>
      <w:tr w:rsidR="00015B14">
        <w:tc>
          <w:tcPr>
            <w:tcW w:w="1927" w:type="dxa"/>
            <w:vMerge w:val="restart"/>
            <w:vAlign w:val="center"/>
          </w:tcPr>
          <w:p w:rsidR="00015B14" w:rsidRDefault="00015B14">
            <w:pPr>
              <w:pStyle w:val="ConsPlusNormal"/>
              <w:jc w:val="center"/>
            </w:pPr>
            <w:r>
              <w:t>Параметры наружного грата</w:t>
            </w:r>
          </w:p>
        </w:tc>
        <w:tc>
          <w:tcPr>
            <w:tcW w:w="7140" w:type="dxa"/>
            <w:gridSpan w:val="6"/>
            <w:vAlign w:val="center"/>
          </w:tcPr>
          <w:p w:rsidR="00015B14" w:rsidRDefault="00015B14">
            <w:pPr>
              <w:pStyle w:val="ConsPlusNormal"/>
              <w:jc w:val="center"/>
            </w:pPr>
            <w:r>
              <w:t>Условное обозначение труб</w:t>
            </w:r>
          </w:p>
        </w:tc>
      </w:tr>
      <w:tr w:rsidR="00015B14">
        <w:tc>
          <w:tcPr>
            <w:tcW w:w="1927" w:type="dxa"/>
            <w:vMerge/>
          </w:tcPr>
          <w:p w:rsidR="00015B14" w:rsidRDefault="00015B14"/>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63 x 5,8</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75 x 6,8</w:t>
            </w:r>
          </w:p>
        </w:tc>
        <w:tc>
          <w:tcPr>
            <w:tcW w:w="1190" w:type="dxa"/>
            <w:vAlign w:val="center"/>
          </w:tcPr>
          <w:p w:rsidR="00015B14" w:rsidRDefault="00015B14">
            <w:pPr>
              <w:pStyle w:val="ConsPlusNormal"/>
              <w:jc w:val="center"/>
            </w:pPr>
            <w:r>
              <w:rPr>
                <w:i/>
              </w:rPr>
              <w:t>SDR</w:t>
            </w:r>
            <w:r>
              <w:t xml:space="preserve"> 17,6 90 x 5,2</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90 x 8,2</w:t>
            </w:r>
          </w:p>
        </w:tc>
        <w:tc>
          <w:tcPr>
            <w:tcW w:w="1190" w:type="dxa"/>
            <w:vAlign w:val="center"/>
          </w:tcPr>
          <w:p w:rsidR="00015B14" w:rsidRDefault="00015B14">
            <w:pPr>
              <w:pStyle w:val="ConsPlusNormal"/>
              <w:jc w:val="center"/>
            </w:pPr>
            <w:r>
              <w:rPr>
                <w:i/>
              </w:rPr>
              <w:t>SDR</w:t>
            </w:r>
            <w:r>
              <w:t xml:space="preserve"> 17,6 110 x 6,3</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110 x 10</w:t>
            </w:r>
          </w:p>
        </w:tc>
      </w:tr>
      <w:tr w:rsidR="00015B14">
        <w:tc>
          <w:tcPr>
            <w:tcW w:w="1927" w:type="dxa"/>
          </w:tcPr>
          <w:p w:rsidR="00015B14" w:rsidRDefault="00015B14">
            <w:pPr>
              <w:pStyle w:val="ConsPlusNormal"/>
            </w:pPr>
            <w:r>
              <w:t xml:space="preserve">Высота </w:t>
            </w:r>
            <w:r>
              <w:rPr>
                <w:i/>
              </w:rPr>
              <w:t>h</w:t>
            </w:r>
            <w:r>
              <w:t>, мм</w:t>
            </w:r>
          </w:p>
        </w:tc>
        <w:tc>
          <w:tcPr>
            <w:tcW w:w="1190" w:type="dxa"/>
          </w:tcPr>
          <w:p w:rsidR="00015B14" w:rsidRDefault="00015B14">
            <w:pPr>
              <w:pStyle w:val="ConsPlusNormal"/>
              <w:jc w:val="center"/>
            </w:pPr>
            <w:r>
              <w:t>1,5 - 3,0</w:t>
            </w:r>
          </w:p>
        </w:tc>
        <w:tc>
          <w:tcPr>
            <w:tcW w:w="1190" w:type="dxa"/>
          </w:tcPr>
          <w:p w:rsidR="00015B14" w:rsidRDefault="00015B14">
            <w:pPr>
              <w:pStyle w:val="ConsPlusNormal"/>
              <w:jc w:val="center"/>
            </w:pPr>
            <w:r>
              <w:t>2,0 - 3,5</w:t>
            </w:r>
          </w:p>
        </w:tc>
        <w:tc>
          <w:tcPr>
            <w:tcW w:w="1190" w:type="dxa"/>
          </w:tcPr>
          <w:p w:rsidR="00015B14" w:rsidRDefault="00015B14">
            <w:pPr>
              <w:pStyle w:val="ConsPlusNormal"/>
              <w:jc w:val="center"/>
            </w:pPr>
            <w:r>
              <w:t>1,5 - 3,0</w:t>
            </w:r>
          </w:p>
        </w:tc>
        <w:tc>
          <w:tcPr>
            <w:tcW w:w="1190" w:type="dxa"/>
          </w:tcPr>
          <w:p w:rsidR="00015B14" w:rsidRDefault="00015B14">
            <w:pPr>
              <w:pStyle w:val="ConsPlusNormal"/>
              <w:jc w:val="center"/>
            </w:pPr>
            <w:r>
              <w:t>2,5 - 4,5</w:t>
            </w:r>
          </w:p>
        </w:tc>
        <w:tc>
          <w:tcPr>
            <w:tcW w:w="1190" w:type="dxa"/>
          </w:tcPr>
          <w:p w:rsidR="00015B14" w:rsidRDefault="00015B14">
            <w:pPr>
              <w:pStyle w:val="ConsPlusNormal"/>
              <w:jc w:val="center"/>
            </w:pPr>
            <w:r>
              <w:t>2,0 - 3,5</w:t>
            </w:r>
          </w:p>
        </w:tc>
        <w:tc>
          <w:tcPr>
            <w:tcW w:w="1190" w:type="dxa"/>
          </w:tcPr>
          <w:p w:rsidR="00015B14" w:rsidRDefault="00015B14">
            <w:pPr>
              <w:pStyle w:val="ConsPlusNormal"/>
              <w:jc w:val="center"/>
            </w:pPr>
            <w:r>
              <w:t>2,5 - 4,5</w:t>
            </w:r>
          </w:p>
        </w:tc>
      </w:tr>
      <w:tr w:rsidR="00015B14">
        <w:tc>
          <w:tcPr>
            <w:tcW w:w="1927" w:type="dxa"/>
          </w:tcPr>
          <w:p w:rsidR="00015B14" w:rsidRDefault="00015B14">
            <w:pPr>
              <w:pStyle w:val="ConsPlusNormal"/>
            </w:pPr>
            <w:r>
              <w:t xml:space="preserve">Ширина </w:t>
            </w:r>
            <w:r>
              <w:rPr>
                <w:i/>
              </w:rPr>
              <w:t>b</w:t>
            </w:r>
            <w:r>
              <w:t>, мм</w:t>
            </w:r>
          </w:p>
        </w:tc>
        <w:tc>
          <w:tcPr>
            <w:tcW w:w="1190" w:type="dxa"/>
          </w:tcPr>
          <w:p w:rsidR="00015B14" w:rsidRDefault="00015B14">
            <w:pPr>
              <w:pStyle w:val="ConsPlusNormal"/>
              <w:jc w:val="center"/>
            </w:pPr>
            <w:r>
              <w:t>4,0 - 6,0</w:t>
            </w:r>
          </w:p>
        </w:tc>
        <w:tc>
          <w:tcPr>
            <w:tcW w:w="1190" w:type="dxa"/>
          </w:tcPr>
          <w:p w:rsidR="00015B14" w:rsidRDefault="00015B14">
            <w:pPr>
              <w:pStyle w:val="ConsPlusNormal"/>
              <w:jc w:val="center"/>
            </w:pPr>
            <w:r>
              <w:t>5,0 - 7,0</w:t>
            </w:r>
          </w:p>
        </w:tc>
        <w:tc>
          <w:tcPr>
            <w:tcW w:w="1190" w:type="dxa"/>
          </w:tcPr>
          <w:p w:rsidR="00015B14" w:rsidRDefault="00015B14">
            <w:pPr>
              <w:pStyle w:val="ConsPlusNormal"/>
              <w:jc w:val="center"/>
            </w:pPr>
            <w:r>
              <w:t>4,0 - 6,0</w:t>
            </w:r>
          </w:p>
        </w:tc>
        <w:tc>
          <w:tcPr>
            <w:tcW w:w="1190" w:type="dxa"/>
          </w:tcPr>
          <w:p w:rsidR="00015B14" w:rsidRDefault="00015B14">
            <w:pPr>
              <w:pStyle w:val="ConsPlusNormal"/>
              <w:jc w:val="center"/>
            </w:pPr>
            <w:r>
              <w:t>6,0 - 8,5</w:t>
            </w:r>
          </w:p>
        </w:tc>
        <w:tc>
          <w:tcPr>
            <w:tcW w:w="1190" w:type="dxa"/>
          </w:tcPr>
          <w:p w:rsidR="00015B14" w:rsidRDefault="00015B14">
            <w:pPr>
              <w:pStyle w:val="ConsPlusNormal"/>
              <w:jc w:val="center"/>
            </w:pPr>
            <w:r>
              <w:t>4,5 - 6,5</w:t>
            </w:r>
          </w:p>
        </w:tc>
        <w:tc>
          <w:tcPr>
            <w:tcW w:w="1190" w:type="dxa"/>
          </w:tcPr>
          <w:p w:rsidR="00015B14" w:rsidRDefault="00015B14">
            <w:pPr>
              <w:pStyle w:val="ConsPlusNormal"/>
              <w:jc w:val="center"/>
            </w:pPr>
            <w:r>
              <w:t>6,5 - 10,0</w:t>
            </w:r>
          </w:p>
        </w:tc>
      </w:tr>
    </w:tbl>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190"/>
        <w:gridCol w:w="1190"/>
        <w:gridCol w:w="1190"/>
        <w:gridCol w:w="1190"/>
        <w:gridCol w:w="1190"/>
        <w:gridCol w:w="1190"/>
      </w:tblGrid>
      <w:tr w:rsidR="00015B14">
        <w:tc>
          <w:tcPr>
            <w:tcW w:w="1927" w:type="dxa"/>
            <w:vMerge w:val="restart"/>
            <w:vAlign w:val="center"/>
          </w:tcPr>
          <w:p w:rsidR="00015B14" w:rsidRDefault="00015B14">
            <w:pPr>
              <w:pStyle w:val="ConsPlusNormal"/>
              <w:jc w:val="center"/>
            </w:pPr>
            <w:r>
              <w:t>Параметры наружного грата</w:t>
            </w:r>
          </w:p>
        </w:tc>
        <w:tc>
          <w:tcPr>
            <w:tcW w:w="7140" w:type="dxa"/>
            <w:gridSpan w:val="6"/>
            <w:vAlign w:val="center"/>
          </w:tcPr>
          <w:p w:rsidR="00015B14" w:rsidRDefault="00015B14">
            <w:pPr>
              <w:pStyle w:val="ConsPlusNormal"/>
              <w:jc w:val="center"/>
            </w:pPr>
            <w:r>
              <w:t>Условное обозначение труб</w:t>
            </w:r>
          </w:p>
        </w:tc>
      </w:tr>
      <w:tr w:rsidR="00015B14">
        <w:tc>
          <w:tcPr>
            <w:tcW w:w="1927" w:type="dxa"/>
            <w:vMerge/>
          </w:tcPr>
          <w:p w:rsidR="00015B14" w:rsidRDefault="00015B14"/>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125 x 7,1</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125 x 11,4</w:t>
            </w:r>
          </w:p>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140 x 8,0</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140 x 12,7</w:t>
            </w:r>
          </w:p>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160 x 9,1</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160 x 14,6</w:t>
            </w:r>
          </w:p>
        </w:tc>
      </w:tr>
      <w:tr w:rsidR="00015B14">
        <w:tc>
          <w:tcPr>
            <w:tcW w:w="1927" w:type="dxa"/>
          </w:tcPr>
          <w:p w:rsidR="00015B14" w:rsidRDefault="00015B14">
            <w:pPr>
              <w:pStyle w:val="ConsPlusNormal"/>
            </w:pPr>
            <w:r>
              <w:t xml:space="preserve">Высота </w:t>
            </w:r>
            <w:r>
              <w:rPr>
                <w:i/>
              </w:rPr>
              <w:t>h</w:t>
            </w:r>
            <w:r>
              <w:t>, мм</w:t>
            </w:r>
          </w:p>
        </w:tc>
        <w:tc>
          <w:tcPr>
            <w:tcW w:w="1190" w:type="dxa"/>
          </w:tcPr>
          <w:p w:rsidR="00015B14" w:rsidRDefault="00015B14">
            <w:pPr>
              <w:pStyle w:val="ConsPlusNormal"/>
              <w:jc w:val="center"/>
            </w:pPr>
            <w:r>
              <w:t>2,0 - 4,0</w:t>
            </w:r>
          </w:p>
        </w:tc>
        <w:tc>
          <w:tcPr>
            <w:tcW w:w="1190" w:type="dxa"/>
          </w:tcPr>
          <w:p w:rsidR="00015B14" w:rsidRDefault="00015B14">
            <w:pPr>
              <w:pStyle w:val="ConsPlusNormal"/>
              <w:jc w:val="center"/>
            </w:pPr>
            <w:r>
              <w:t>3,0 - 5,0</w:t>
            </w:r>
          </w:p>
        </w:tc>
        <w:tc>
          <w:tcPr>
            <w:tcW w:w="1190" w:type="dxa"/>
          </w:tcPr>
          <w:p w:rsidR="00015B14" w:rsidRDefault="00015B14">
            <w:pPr>
              <w:pStyle w:val="ConsPlusNormal"/>
              <w:jc w:val="center"/>
            </w:pPr>
            <w:r>
              <w:t>2,5 - 4,5</w:t>
            </w:r>
          </w:p>
        </w:tc>
        <w:tc>
          <w:tcPr>
            <w:tcW w:w="1190" w:type="dxa"/>
          </w:tcPr>
          <w:p w:rsidR="00015B14" w:rsidRDefault="00015B14">
            <w:pPr>
              <w:pStyle w:val="ConsPlusNormal"/>
              <w:jc w:val="center"/>
            </w:pPr>
            <w:r>
              <w:t>3,0 - 5,0</w:t>
            </w:r>
          </w:p>
        </w:tc>
        <w:tc>
          <w:tcPr>
            <w:tcW w:w="1190" w:type="dxa"/>
          </w:tcPr>
          <w:p w:rsidR="00015B14" w:rsidRDefault="00015B14">
            <w:pPr>
              <w:pStyle w:val="ConsPlusNormal"/>
              <w:jc w:val="center"/>
            </w:pPr>
            <w:r>
              <w:t>2,5 - 4,5</w:t>
            </w:r>
          </w:p>
        </w:tc>
        <w:tc>
          <w:tcPr>
            <w:tcW w:w="1190" w:type="dxa"/>
          </w:tcPr>
          <w:p w:rsidR="00015B14" w:rsidRDefault="00015B14">
            <w:pPr>
              <w:pStyle w:val="ConsPlusNormal"/>
              <w:jc w:val="center"/>
            </w:pPr>
            <w:r>
              <w:t>3,0 - 5,0</w:t>
            </w:r>
          </w:p>
        </w:tc>
      </w:tr>
      <w:tr w:rsidR="00015B14">
        <w:tc>
          <w:tcPr>
            <w:tcW w:w="1927" w:type="dxa"/>
          </w:tcPr>
          <w:p w:rsidR="00015B14" w:rsidRDefault="00015B14">
            <w:pPr>
              <w:pStyle w:val="ConsPlusNormal"/>
            </w:pPr>
            <w:r>
              <w:t xml:space="preserve">Ширина </w:t>
            </w:r>
            <w:r>
              <w:rPr>
                <w:i/>
              </w:rPr>
              <w:t>b</w:t>
            </w:r>
            <w:r>
              <w:t>, мм</w:t>
            </w:r>
          </w:p>
        </w:tc>
        <w:tc>
          <w:tcPr>
            <w:tcW w:w="1190" w:type="dxa"/>
          </w:tcPr>
          <w:p w:rsidR="00015B14" w:rsidRDefault="00015B14">
            <w:pPr>
              <w:pStyle w:val="ConsPlusNormal"/>
              <w:jc w:val="center"/>
            </w:pPr>
            <w:r>
              <w:t>5,5 - 7,5</w:t>
            </w:r>
          </w:p>
        </w:tc>
        <w:tc>
          <w:tcPr>
            <w:tcW w:w="1190" w:type="dxa"/>
          </w:tcPr>
          <w:p w:rsidR="00015B14" w:rsidRDefault="00015B14">
            <w:pPr>
              <w:pStyle w:val="ConsPlusNormal"/>
              <w:jc w:val="center"/>
            </w:pPr>
            <w:r>
              <w:t>8,5 - 12,0</w:t>
            </w:r>
          </w:p>
        </w:tc>
        <w:tc>
          <w:tcPr>
            <w:tcW w:w="1190" w:type="dxa"/>
          </w:tcPr>
          <w:p w:rsidR="00015B14" w:rsidRDefault="00015B14">
            <w:pPr>
              <w:pStyle w:val="ConsPlusNormal"/>
              <w:jc w:val="center"/>
            </w:pPr>
            <w:r>
              <w:t>6,0 - 8,5</w:t>
            </w:r>
          </w:p>
        </w:tc>
        <w:tc>
          <w:tcPr>
            <w:tcW w:w="1190" w:type="dxa"/>
          </w:tcPr>
          <w:p w:rsidR="00015B14" w:rsidRDefault="00015B14">
            <w:pPr>
              <w:pStyle w:val="ConsPlusNormal"/>
              <w:jc w:val="center"/>
            </w:pPr>
            <w:r>
              <w:t>9,0 - 13,0</w:t>
            </w:r>
          </w:p>
        </w:tc>
        <w:tc>
          <w:tcPr>
            <w:tcW w:w="1190" w:type="dxa"/>
          </w:tcPr>
          <w:p w:rsidR="00015B14" w:rsidRDefault="00015B14">
            <w:pPr>
              <w:pStyle w:val="ConsPlusNormal"/>
              <w:jc w:val="center"/>
            </w:pPr>
            <w:r>
              <w:t>6,0 - 9,5</w:t>
            </w:r>
          </w:p>
        </w:tc>
        <w:tc>
          <w:tcPr>
            <w:tcW w:w="1190" w:type="dxa"/>
          </w:tcPr>
          <w:p w:rsidR="00015B14" w:rsidRDefault="00015B14">
            <w:pPr>
              <w:pStyle w:val="ConsPlusNormal"/>
              <w:jc w:val="center"/>
            </w:pPr>
            <w:r>
              <w:t>10,0 - 15,0</w:t>
            </w:r>
          </w:p>
        </w:tc>
      </w:tr>
    </w:tbl>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190"/>
        <w:gridCol w:w="1190"/>
        <w:gridCol w:w="1190"/>
        <w:gridCol w:w="1190"/>
        <w:gridCol w:w="1190"/>
        <w:gridCol w:w="1190"/>
      </w:tblGrid>
      <w:tr w:rsidR="00015B14">
        <w:tc>
          <w:tcPr>
            <w:tcW w:w="1927" w:type="dxa"/>
            <w:vMerge w:val="restart"/>
            <w:vAlign w:val="center"/>
          </w:tcPr>
          <w:p w:rsidR="00015B14" w:rsidRDefault="00015B14">
            <w:pPr>
              <w:pStyle w:val="ConsPlusNormal"/>
              <w:jc w:val="center"/>
            </w:pPr>
            <w:r>
              <w:t>Параметры наружного грата</w:t>
            </w:r>
          </w:p>
        </w:tc>
        <w:tc>
          <w:tcPr>
            <w:tcW w:w="7140" w:type="dxa"/>
            <w:gridSpan w:val="6"/>
            <w:vAlign w:val="center"/>
          </w:tcPr>
          <w:p w:rsidR="00015B14" w:rsidRDefault="00015B14">
            <w:pPr>
              <w:pStyle w:val="ConsPlusNormal"/>
              <w:jc w:val="center"/>
            </w:pPr>
            <w:r>
              <w:t>Условное обозначение труб</w:t>
            </w:r>
          </w:p>
        </w:tc>
      </w:tr>
      <w:tr w:rsidR="00015B14">
        <w:tc>
          <w:tcPr>
            <w:tcW w:w="1927" w:type="dxa"/>
            <w:vMerge/>
          </w:tcPr>
          <w:p w:rsidR="00015B14" w:rsidRDefault="00015B14"/>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180 x 10,2</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180 x 16,4</w:t>
            </w:r>
          </w:p>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200 x 11,4</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200 x 18,2</w:t>
            </w:r>
          </w:p>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225 x 12,8</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225 x 20,5</w:t>
            </w:r>
          </w:p>
        </w:tc>
      </w:tr>
      <w:tr w:rsidR="00015B14">
        <w:tc>
          <w:tcPr>
            <w:tcW w:w="1927" w:type="dxa"/>
          </w:tcPr>
          <w:p w:rsidR="00015B14" w:rsidRDefault="00015B14">
            <w:pPr>
              <w:pStyle w:val="ConsPlusNormal"/>
            </w:pPr>
            <w:r>
              <w:t xml:space="preserve">Высота </w:t>
            </w:r>
            <w:r>
              <w:rPr>
                <w:i/>
              </w:rPr>
              <w:t>h</w:t>
            </w:r>
            <w:r>
              <w:t>, мм</w:t>
            </w:r>
          </w:p>
        </w:tc>
        <w:tc>
          <w:tcPr>
            <w:tcW w:w="1190" w:type="dxa"/>
          </w:tcPr>
          <w:p w:rsidR="00015B14" w:rsidRDefault="00015B14">
            <w:pPr>
              <w:pStyle w:val="ConsPlusNormal"/>
              <w:jc w:val="center"/>
            </w:pPr>
            <w:r>
              <w:t>2,5 - 4,5</w:t>
            </w:r>
          </w:p>
        </w:tc>
        <w:tc>
          <w:tcPr>
            <w:tcW w:w="1190" w:type="dxa"/>
          </w:tcPr>
          <w:p w:rsidR="00015B14" w:rsidRDefault="00015B14">
            <w:pPr>
              <w:pStyle w:val="ConsPlusNormal"/>
              <w:jc w:val="center"/>
            </w:pPr>
            <w:r>
              <w:t>3,5 - 5,5</w:t>
            </w:r>
          </w:p>
        </w:tc>
        <w:tc>
          <w:tcPr>
            <w:tcW w:w="1190" w:type="dxa"/>
          </w:tcPr>
          <w:p w:rsidR="00015B14" w:rsidRDefault="00015B14">
            <w:pPr>
              <w:pStyle w:val="ConsPlusNormal"/>
              <w:jc w:val="center"/>
            </w:pPr>
            <w:r>
              <w:t>3,0 - 5,0</w:t>
            </w:r>
          </w:p>
        </w:tc>
        <w:tc>
          <w:tcPr>
            <w:tcW w:w="1190" w:type="dxa"/>
          </w:tcPr>
          <w:p w:rsidR="00015B14" w:rsidRDefault="00015B14">
            <w:pPr>
              <w:pStyle w:val="ConsPlusNormal"/>
              <w:jc w:val="center"/>
            </w:pPr>
            <w:r>
              <w:t>4,0 - 6,0</w:t>
            </w:r>
          </w:p>
        </w:tc>
        <w:tc>
          <w:tcPr>
            <w:tcW w:w="1190" w:type="dxa"/>
          </w:tcPr>
          <w:p w:rsidR="00015B14" w:rsidRDefault="00015B14">
            <w:pPr>
              <w:pStyle w:val="ConsPlusNormal"/>
              <w:jc w:val="center"/>
            </w:pPr>
            <w:r>
              <w:t>3,0 - 5,0</w:t>
            </w:r>
          </w:p>
        </w:tc>
        <w:tc>
          <w:tcPr>
            <w:tcW w:w="1190" w:type="dxa"/>
          </w:tcPr>
          <w:p w:rsidR="00015B14" w:rsidRDefault="00015B14">
            <w:pPr>
              <w:pStyle w:val="ConsPlusNormal"/>
              <w:jc w:val="center"/>
            </w:pPr>
            <w:r>
              <w:t>4,5 - 6,5</w:t>
            </w:r>
          </w:p>
        </w:tc>
      </w:tr>
      <w:tr w:rsidR="00015B14">
        <w:tc>
          <w:tcPr>
            <w:tcW w:w="1927" w:type="dxa"/>
          </w:tcPr>
          <w:p w:rsidR="00015B14" w:rsidRDefault="00015B14">
            <w:pPr>
              <w:pStyle w:val="ConsPlusNormal"/>
            </w:pPr>
            <w:r>
              <w:t xml:space="preserve">Ширина </w:t>
            </w:r>
            <w:r>
              <w:rPr>
                <w:i/>
              </w:rPr>
              <w:t>b</w:t>
            </w:r>
            <w:r>
              <w:t>, мм</w:t>
            </w:r>
          </w:p>
        </w:tc>
        <w:tc>
          <w:tcPr>
            <w:tcW w:w="1190" w:type="dxa"/>
          </w:tcPr>
          <w:p w:rsidR="00015B14" w:rsidRDefault="00015B14">
            <w:pPr>
              <w:pStyle w:val="ConsPlusNormal"/>
              <w:jc w:val="center"/>
            </w:pPr>
            <w:r>
              <w:t>6,5 - 10,5</w:t>
            </w:r>
          </w:p>
        </w:tc>
        <w:tc>
          <w:tcPr>
            <w:tcW w:w="1190" w:type="dxa"/>
          </w:tcPr>
          <w:p w:rsidR="00015B14" w:rsidRDefault="00015B14">
            <w:pPr>
              <w:pStyle w:val="ConsPlusNormal"/>
              <w:jc w:val="center"/>
            </w:pPr>
            <w:r>
              <w:t>11,0 - 16,0</w:t>
            </w:r>
          </w:p>
        </w:tc>
        <w:tc>
          <w:tcPr>
            <w:tcW w:w="1190" w:type="dxa"/>
          </w:tcPr>
          <w:p w:rsidR="00015B14" w:rsidRDefault="00015B14">
            <w:pPr>
              <w:pStyle w:val="ConsPlusNormal"/>
              <w:jc w:val="center"/>
            </w:pPr>
            <w:r>
              <w:t>8,5 - 12,0</w:t>
            </w:r>
          </w:p>
        </w:tc>
        <w:tc>
          <w:tcPr>
            <w:tcW w:w="1190" w:type="dxa"/>
          </w:tcPr>
          <w:p w:rsidR="00015B14" w:rsidRDefault="00015B14">
            <w:pPr>
              <w:pStyle w:val="ConsPlusNormal"/>
              <w:jc w:val="center"/>
            </w:pPr>
            <w:r>
              <w:t>13,0 - 18,0</w:t>
            </w:r>
          </w:p>
        </w:tc>
        <w:tc>
          <w:tcPr>
            <w:tcW w:w="1190" w:type="dxa"/>
          </w:tcPr>
          <w:p w:rsidR="00015B14" w:rsidRDefault="00015B14">
            <w:pPr>
              <w:pStyle w:val="ConsPlusNormal"/>
              <w:jc w:val="center"/>
            </w:pPr>
            <w:r>
              <w:t>9,0 - 13,0</w:t>
            </w:r>
          </w:p>
        </w:tc>
        <w:tc>
          <w:tcPr>
            <w:tcW w:w="1190" w:type="dxa"/>
          </w:tcPr>
          <w:p w:rsidR="00015B14" w:rsidRDefault="00015B14">
            <w:pPr>
              <w:pStyle w:val="ConsPlusNormal"/>
              <w:jc w:val="center"/>
            </w:pPr>
            <w:r>
              <w:t>14,0 - 21,0</w:t>
            </w:r>
          </w:p>
        </w:tc>
      </w:tr>
    </w:tbl>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190"/>
        <w:gridCol w:w="1190"/>
        <w:gridCol w:w="1190"/>
        <w:gridCol w:w="1190"/>
        <w:gridCol w:w="1190"/>
        <w:gridCol w:w="1190"/>
      </w:tblGrid>
      <w:tr w:rsidR="00015B14">
        <w:tc>
          <w:tcPr>
            <w:tcW w:w="1927" w:type="dxa"/>
            <w:vMerge w:val="restart"/>
            <w:vAlign w:val="center"/>
          </w:tcPr>
          <w:p w:rsidR="00015B14" w:rsidRDefault="00015B14">
            <w:pPr>
              <w:pStyle w:val="ConsPlusNormal"/>
              <w:jc w:val="center"/>
            </w:pPr>
            <w:r>
              <w:t>Параметры наружного грата</w:t>
            </w:r>
          </w:p>
        </w:tc>
        <w:tc>
          <w:tcPr>
            <w:tcW w:w="7140" w:type="dxa"/>
            <w:gridSpan w:val="6"/>
            <w:vAlign w:val="center"/>
          </w:tcPr>
          <w:p w:rsidR="00015B14" w:rsidRDefault="00015B14">
            <w:pPr>
              <w:pStyle w:val="ConsPlusNormal"/>
              <w:jc w:val="center"/>
            </w:pPr>
            <w:r>
              <w:t>Условное обозначение труб</w:t>
            </w:r>
          </w:p>
        </w:tc>
      </w:tr>
      <w:tr w:rsidR="00015B14">
        <w:tc>
          <w:tcPr>
            <w:tcW w:w="1927" w:type="dxa"/>
            <w:vMerge/>
          </w:tcPr>
          <w:p w:rsidR="00015B14" w:rsidRDefault="00015B14"/>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250 x 14,2</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250 x 22,7</w:t>
            </w:r>
          </w:p>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280 x 15,9</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280 x 25,4</w:t>
            </w:r>
          </w:p>
        </w:tc>
        <w:tc>
          <w:tcPr>
            <w:tcW w:w="1190" w:type="dxa"/>
            <w:vAlign w:val="center"/>
          </w:tcPr>
          <w:p w:rsidR="00015B14" w:rsidRDefault="00015B14">
            <w:pPr>
              <w:pStyle w:val="ConsPlusNormal"/>
              <w:jc w:val="center"/>
            </w:pPr>
            <w:r>
              <w:rPr>
                <w:i/>
              </w:rPr>
              <w:t>SDR</w:t>
            </w:r>
            <w:r>
              <w:t xml:space="preserve"> 17,6</w:t>
            </w:r>
          </w:p>
          <w:p w:rsidR="00015B14" w:rsidRDefault="00015B14">
            <w:pPr>
              <w:pStyle w:val="ConsPlusNormal"/>
              <w:jc w:val="center"/>
            </w:pPr>
            <w:r>
              <w:t>315 x 17,9</w:t>
            </w:r>
          </w:p>
        </w:tc>
        <w:tc>
          <w:tcPr>
            <w:tcW w:w="1190" w:type="dxa"/>
            <w:vAlign w:val="center"/>
          </w:tcPr>
          <w:p w:rsidR="00015B14" w:rsidRDefault="00015B14">
            <w:pPr>
              <w:pStyle w:val="ConsPlusNormal"/>
              <w:jc w:val="center"/>
            </w:pPr>
            <w:r>
              <w:rPr>
                <w:i/>
              </w:rPr>
              <w:t>SDR</w:t>
            </w:r>
            <w:r>
              <w:t xml:space="preserve"> 11</w:t>
            </w:r>
          </w:p>
          <w:p w:rsidR="00015B14" w:rsidRDefault="00015B14">
            <w:pPr>
              <w:pStyle w:val="ConsPlusNormal"/>
              <w:jc w:val="center"/>
            </w:pPr>
            <w:r>
              <w:t>315 x 28,6</w:t>
            </w:r>
          </w:p>
        </w:tc>
      </w:tr>
      <w:tr w:rsidR="00015B14">
        <w:tc>
          <w:tcPr>
            <w:tcW w:w="1927" w:type="dxa"/>
          </w:tcPr>
          <w:p w:rsidR="00015B14" w:rsidRDefault="00015B14">
            <w:pPr>
              <w:pStyle w:val="ConsPlusNormal"/>
            </w:pPr>
            <w:r>
              <w:t xml:space="preserve">Высота </w:t>
            </w:r>
            <w:r>
              <w:rPr>
                <w:i/>
              </w:rPr>
              <w:t>h</w:t>
            </w:r>
            <w:r>
              <w:t>, мм</w:t>
            </w:r>
          </w:p>
        </w:tc>
        <w:tc>
          <w:tcPr>
            <w:tcW w:w="1190" w:type="dxa"/>
          </w:tcPr>
          <w:p w:rsidR="00015B14" w:rsidRDefault="00015B14">
            <w:pPr>
              <w:pStyle w:val="ConsPlusNormal"/>
              <w:jc w:val="center"/>
            </w:pPr>
            <w:r>
              <w:t>3,0 - 5,0</w:t>
            </w:r>
          </w:p>
        </w:tc>
        <w:tc>
          <w:tcPr>
            <w:tcW w:w="1190" w:type="dxa"/>
          </w:tcPr>
          <w:p w:rsidR="00015B14" w:rsidRDefault="00015B14">
            <w:pPr>
              <w:pStyle w:val="ConsPlusNormal"/>
              <w:jc w:val="center"/>
            </w:pPr>
            <w:r>
              <w:t>4,5 - 7,5</w:t>
            </w:r>
          </w:p>
        </w:tc>
        <w:tc>
          <w:tcPr>
            <w:tcW w:w="1190" w:type="dxa"/>
          </w:tcPr>
          <w:p w:rsidR="00015B14" w:rsidRDefault="00015B14">
            <w:pPr>
              <w:pStyle w:val="ConsPlusNormal"/>
              <w:jc w:val="center"/>
            </w:pPr>
            <w:r>
              <w:t>3,5 - 5,5</w:t>
            </w:r>
          </w:p>
        </w:tc>
        <w:tc>
          <w:tcPr>
            <w:tcW w:w="1190" w:type="dxa"/>
          </w:tcPr>
          <w:p w:rsidR="00015B14" w:rsidRDefault="00015B14">
            <w:pPr>
              <w:pStyle w:val="ConsPlusNormal"/>
              <w:jc w:val="center"/>
            </w:pPr>
            <w:r>
              <w:t>5,0 - 8,0</w:t>
            </w:r>
          </w:p>
        </w:tc>
        <w:tc>
          <w:tcPr>
            <w:tcW w:w="1190" w:type="dxa"/>
          </w:tcPr>
          <w:p w:rsidR="00015B14" w:rsidRDefault="00015B14">
            <w:pPr>
              <w:pStyle w:val="ConsPlusNormal"/>
              <w:jc w:val="center"/>
            </w:pPr>
            <w:r>
              <w:t>4,0 - 6,0</w:t>
            </w:r>
          </w:p>
        </w:tc>
        <w:tc>
          <w:tcPr>
            <w:tcW w:w="1190" w:type="dxa"/>
          </w:tcPr>
          <w:p w:rsidR="00015B14" w:rsidRDefault="00015B14">
            <w:pPr>
              <w:pStyle w:val="ConsPlusNormal"/>
              <w:jc w:val="center"/>
            </w:pPr>
            <w:r>
              <w:t>5,5 - 9,0</w:t>
            </w:r>
          </w:p>
        </w:tc>
      </w:tr>
      <w:tr w:rsidR="00015B14">
        <w:tc>
          <w:tcPr>
            <w:tcW w:w="1927" w:type="dxa"/>
          </w:tcPr>
          <w:p w:rsidR="00015B14" w:rsidRDefault="00015B14">
            <w:pPr>
              <w:pStyle w:val="ConsPlusNormal"/>
            </w:pPr>
            <w:r>
              <w:t xml:space="preserve">Ширина </w:t>
            </w:r>
            <w:r>
              <w:rPr>
                <w:i/>
              </w:rPr>
              <w:t>b</w:t>
            </w:r>
            <w:r>
              <w:t>, мм</w:t>
            </w:r>
          </w:p>
        </w:tc>
        <w:tc>
          <w:tcPr>
            <w:tcW w:w="1190" w:type="dxa"/>
          </w:tcPr>
          <w:p w:rsidR="00015B14" w:rsidRDefault="00015B14">
            <w:pPr>
              <w:pStyle w:val="ConsPlusNormal"/>
              <w:jc w:val="center"/>
            </w:pPr>
            <w:r>
              <w:t>9,5 - 14,5</w:t>
            </w:r>
          </w:p>
        </w:tc>
        <w:tc>
          <w:tcPr>
            <w:tcW w:w="1190" w:type="dxa"/>
          </w:tcPr>
          <w:p w:rsidR="00015B14" w:rsidRDefault="00015B14">
            <w:pPr>
              <w:pStyle w:val="ConsPlusNormal"/>
              <w:jc w:val="center"/>
            </w:pPr>
            <w:r>
              <w:t>16,5 - 23,5</w:t>
            </w:r>
          </w:p>
        </w:tc>
        <w:tc>
          <w:tcPr>
            <w:tcW w:w="1190" w:type="dxa"/>
          </w:tcPr>
          <w:p w:rsidR="00015B14" w:rsidRDefault="00015B14">
            <w:pPr>
              <w:pStyle w:val="ConsPlusNormal"/>
              <w:jc w:val="center"/>
            </w:pPr>
            <w:r>
              <w:t>11,0 - 16,5</w:t>
            </w:r>
          </w:p>
        </w:tc>
        <w:tc>
          <w:tcPr>
            <w:tcW w:w="1190" w:type="dxa"/>
          </w:tcPr>
          <w:p w:rsidR="00015B14" w:rsidRDefault="00015B14">
            <w:pPr>
              <w:pStyle w:val="ConsPlusNormal"/>
              <w:jc w:val="center"/>
            </w:pPr>
            <w:r>
              <w:t>17,0 - 26,0</w:t>
            </w:r>
          </w:p>
        </w:tc>
        <w:tc>
          <w:tcPr>
            <w:tcW w:w="1190" w:type="dxa"/>
          </w:tcPr>
          <w:p w:rsidR="00015B14" w:rsidRDefault="00015B14">
            <w:pPr>
              <w:pStyle w:val="ConsPlusNormal"/>
              <w:jc w:val="center"/>
            </w:pPr>
            <w:r>
              <w:t>13,0 - 18,0</w:t>
            </w:r>
          </w:p>
        </w:tc>
        <w:tc>
          <w:tcPr>
            <w:tcW w:w="1190" w:type="dxa"/>
          </w:tcPr>
          <w:p w:rsidR="00015B14" w:rsidRDefault="00015B14">
            <w:pPr>
              <w:pStyle w:val="ConsPlusNormal"/>
              <w:jc w:val="center"/>
            </w:pPr>
            <w:r>
              <w:t>19,0 - 28,0</w:t>
            </w:r>
          </w:p>
        </w:tc>
      </w:tr>
    </w:tbl>
    <w:p w:rsidR="00015B14" w:rsidRDefault="00015B14">
      <w:pPr>
        <w:pStyle w:val="ConsPlusNormal"/>
        <w:jc w:val="both"/>
      </w:pPr>
    </w:p>
    <w:p w:rsidR="00015B14" w:rsidRDefault="00015B14">
      <w:pPr>
        <w:pStyle w:val="ConsPlusNormal"/>
        <w:ind w:firstLine="540"/>
        <w:jc w:val="both"/>
      </w:pPr>
      <w:r>
        <w:lastRenderedPageBreak/>
        <w:t>8.13. Определение размеров валиков производится непосредственно на сварном шве в условиях строительного производства. Допускается производить определение расположения впадины между валиками грата и замер самих валиков после срезания наружного грата по всему периметру трубы. Срезание наружного грата должно производиться при помощи специальных приспособлений, не наносящих повреждений телу трубы и не выводящих толщину стенки за пределы допускаемых отклонений.</w:t>
      </w:r>
    </w:p>
    <w:p w:rsidR="00015B14" w:rsidRDefault="00015B14">
      <w:pPr>
        <w:pStyle w:val="ConsPlusNormal"/>
        <w:spacing w:before="220"/>
        <w:ind w:firstLine="540"/>
        <w:jc w:val="both"/>
      </w:pPr>
      <w:r>
        <w:t>Критерии оценки внешнего вида соединений, выполненных нагретым инструментом встык, приведены в таблице 24.</w:t>
      </w:r>
    </w:p>
    <w:p w:rsidR="00015B14" w:rsidRDefault="00015B14">
      <w:pPr>
        <w:pStyle w:val="ConsPlusNormal"/>
        <w:jc w:val="both"/>
      </w:pPr>
    </w:p>
    <w:p w:rsidR="00015B14" w:rsidRDefault="00015B14">
      <w:pPr>
        <w:pStyle w:val="ConsPlusNormal"/>
        <w:jc w:val="right"/>
      </w:pPr>
      <w:bookmarkStart w:id="43" w:name="P2532"/>
      <w:bookmarkEnd w:id="43"/>
      <w:r>
        <w:t>Таблица 24</w:t>
      </w:r>
    </w:p>
    <w:p w:rsidR="00015B14" w:rsidRDefault="00015B14">
      <w:pPr>
        <w:pStyle w:val="ConsPlusNormal"/>
        <w:jc w:val="both"/>
      </w:pPr>
    </w:p>
    <w:p w:rsidR="00015B14" w:rsidRDefault="00015B14">
      <w:pPr>
        <w:sectPr w:rsidR="00015B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65"/>
        <w:gridCol w:w="2438"/>
        <w:gridCol w:w="5953"/>
      </w:tblGrid>
      <w:tr w:rsidR="00015B14">
        <w:tc>
          <w:tcPr>
            <w:tcW w:w="7654" w:type="dxa"/>
            <w:gridSpan w:val="3"/>
            <w:vAlign w:val="center"/>
          </w:tcPr>
          <w:p w:rsidR="00015B14" w:rsidRDefault="00015B14">
            <w:pPr>
              <w:pStyle w:val="ConsPlusNormal"/>
              <w:jc w:val="center"/>
            </w:pPr>
            <w:r>
              <w:lastRenderedPageBreak/>
              <w:t>Оценка внешнего вида сварных стыков соединений</w:t>
            </w:r>
          </w:p>
        </w:tc>
        <w:tc>
          <w:tcPr>
            <w:tcW w:w="5953" w:type="dxa"/>
            <w:vMerge w:val="restart"/>
            <w:vAlign w:val="center"/>
          </w:tcPr>
          <w:p w:rsidR="00015B14" w:rsidRDefault="00015B14">
            <w:pPr>
              <w:pStyle w:val="ConsPlusNormal"/>
              <w:jc w:val="center"/>
            </w:pPr>
            <w:r>
              <w:t>Графическое изображение и внешний вид соединения</w:t>
            </w:r>
          </w:p>
        </w:tc>
      </w:tr>
      <w:tr w:rsidR="00015B14">
        <w:tc>
          <w:tcPr>
            <w:tcW w:w="2551" w:type="dxa"/>
            <w:vAlign w:val="center"/>
          </w:tcPr>
          <w:p w:rsidR="00015B14" w:rsidRDefault="00015B14">
            <w:pPr>
              <w:pStyle w:val="ConsPlusNormal"/>
              <w:jc w:val="center"/>
            </w:pPr>
            <w:r>
              <w:t>Краткое описание</w:t>
            </w:r>
          </w:p>
        </w:tc>
        <w:tc>
          <w:tcPr>
            <w:tcW w:w="2665" w:type="dxa"/>
            <w:vAlign w:val="center"/>
          </w:tcPr>
          <w:p w:rsidR="00015B14" w:rsidRDefault="00015B14">
            <w:pPr>
              <w:pStyle w:val="ConsPlusNormal"/>
              <w:jc w:val="center"/>
            </w:pPr>
            <w:r>
              <w:t>Критерии оценки</w:t>
            </w:r>
          </w:p>
        </w:tc>
        <w:tc>
          <w:tcPr>
            <w:tcW w:w="2438" w:type="dxa"/>
            <w:vAlign w:val="center"/>
          </w:tcPr>
          <w:p w:rsidR="00015B14" w:rsidRDefault="00015B14">
            <w:pPr>
              <w:pStyle w:val="ConsPlusNormal"/>
              <w:jc w:val="center"/>
            </w:pPr>
            <w:r>
              <w:t>Соблюдение параметров сварки</w:t>
            </w:r>
          </w:p>
        </w:tc>
        <w:tc>
          <w:tcPr>
            <w:tcW w:w="5953" w:type="dxa"/>
            <w:vMerge/>
          </w:tcPr>
          <w:p w:rsidR="00015B14" w:rsidRDefault="00015B14"/>
        </w:tc>
      </w:tr>
      <w:tr w:rsidR="00015B14">
        <w:tc>
          <w:tcPr>
            <w:tcW w:w="2551" w:type="dxa"/>
          </w:tcPr>
          <w:p w:rsidR="00015B14" w:rsidRDefault="00015B14">
            <w:pPr>
              <w:pStyle w:val="ConsPlusNormal"/>
            </w:pPr>
            <w:r>
              <w:t>1. Хороший шов с гладкими и симметричными валиками грата округлой формы</w:t>
            </w:r>
          </w:p>
        </w:tc>
        <w:tc>
          <w:tcPr>
            <w:tcW w:w="2665" w:type="dxa"/>
          </w:tcPr>
          <w:p w:rsidR="00015B14" w:rsidRDefault="00015B14">
            <w:pPr>
              <w:pStyle w:val="ConsPlusNormal"/>
            </w:pPr>
            <w:r>
              <w:t xml:space="preserve">Размеры наружного грата и внешний вид шва соответствуют требованиям </w:t>
            </w:r>
            <w:hyperlink w:anchor="P2404" w:history="1">
              <w:r>
                <w:rPr>
                  <w:color w:val="0000FF"/>
                </w:rPr>
                <w:t>8.11</w:t>
              </w:r>
            </w:hyperlink>
            <w:r>
              <w:t xml:space="preserve"> настоящего Свода правил</w:t>
            </w:r>
          </w:p>
        </w:tc>
        <w:tc>
          <w:tcPr>
            <w:tcW w:w="2438" w:type="dxa"/>
          </w:tcPr>
          <w:p w:rsidR="00015B14" w:rsidRDefault="00015B14">
            <w:pPr>
              <w:pStyle w:val="ConsPlusNormal"/>
            </w:pPr>
            <w:r>
              <w:t>Соблюдение всех технологических параметров сварки в пределах нормы</w:t>
            </w:r>
          </w:p>
        </w:tc>
        <w:tc>
          <w:tcPr>
            <w:tcW w:w="5953" w:type="dxa"/>
          </w:tcPr>
          <w:p w:rsidR="00015B14" w:rsidRDefault="00015B14">
            <w:pPr>
              <w:pStyle w:val="ConsPlusNormal"/>
              <w:jc w:val="center"/>
            </w:pPr>
            <w:r w:rsidRPr="0015010B">
              <w:rPr>
                <w:position w:val="-119"/>
              </w:rPr>
              <w:pict>
                <v:shape id="_x0000_i1199" style="width:249.65pt;height:129.95pt" coordsize="" o:spt="100" adj="0,,0" path="" filled="f" stroked="f">
                  <v:stroke joinstyle="miter"/>
                  <v:imagedata r:id="rId304" o:title="base_44_4721_32942"/>
                  <v:formulas/>
                  <v:path o:connecttype="segments"/>
                </v:shape>
              </w:pict>
            </w:r>
          </w:p>
        </w:tc>
      </w:tr>
      <w:tr w:rsidR="00015B14">
        <w:tc>
          <w:tcPr>
            <w:tcW w:w="2551" w:type="dxa"/>
          </w:tcPr>
          <w:p w:rsidR="00015B14" w:rsidRDefault="00015B14">
            <w:pPr>
              <w:pStyle w:val="ConsPlusNormal"/>
            </w:pPr>
            <w:r>
              <w:t>2. Брак. Шов с несимметричными валиками грата одинаковой высоты в одной плоскости, но различной в противоположных точках шва</w:t>
            </w:r>
          </w:p>
        </w:tc>
        <w:tc>
          <w:tcPr>
            <w:tcW w:w="2665" w:type="dxa"/>
          </w:tcPr>
          <w:p w:rsidR="00015B14" w:rsidRDefault="00015B14">
            <w:pPr>
              <w:pStyle w:val="ConsPlusNormal"/>
            </w:pPr>
            <w:r>
              <w:t>Различие по высоте более 50% в противоположных точках шва</w:t>
            </w:r>
          </w:p>
        </w:tc>
        <w:tc>
          <w:tcPr>
            <w:tcW w:w="2438" w:type="dxa"/>
          </w:tcPr>
          <w:p w:rsidR="00015B14" w:rsidRDefault="00015B14">
            <w:pPr>
              <w:pStyle w:val="ConsPlusNormal"/>
            </w:pPr>
            <w:r>
              <w:t>Превышение допустимого зазора между торцами труб перед сваркой</w:t>
            </w:r>
          </w:p>
        </w:tc>
        <w:tc>
          <w:tcPr>
            <w:tcW w:w="5953" w:type="dxa"/>
          </w:tcPr>
          <w:p w:rsidR="00015B14" w:rsidRDefault="00015B14">
            <w:pPr>
              <w:pStyle w:val="ConsPlusNormal"/>
              <w:jc w:val="center"/>
            </w:pPr>
            <w:r w:rsidRPr="0015010B">
              <w:rPr>
                <w:position w:val="-122"/>
              </w:rPr>
              <w:pict>
                <v:shape id="_x0000_i1200" style="width:251.55pt;height:132.8pt" coordsize="" o:spt="100" adj="0,,0" path="" filled="f" stroked="f">
                  <v:stroke joinstyle="miter"/>
                  <v:imagedata r:id="rId305" o:title="base_44_4721_32943"/>
                  <v:formulas/>
                  <v:path o:connecttype="segments"/>
                </v:shape>
              </w:pict>
            </w:r>
          </w:p>
        </w:tc>
      </w:tr>
      <w:tr w:rsidR="00015B14">
        <w:tc>
          <w:tcPr>
            <w:tcW w:w="2551" w:type="dxa"/>
          </w:tcPr>
          <w:p w:rsidR="00015B14" w:rsidRDefault="00015B14">
            <w:pPr>
              <w:pStyle w:val="ConsPlusNormal"/>
            </w:pPr>
            <w:r>
              <w:lastRenderedPageBreak/>
              <w:t>3. Брак. Малый грат округлой формы</w:t>
            </w:r>
          </w:p>
        </w:tc>
        <w:tc>
          <w:tcPr>
            <w:tcW w:w="2665" w:type="dxa"/>
          </w:tcPr>
          <w:p w:rsidR="00015B14" w:rsidRDefault="00015B14">
            <w:pPr>
              <w:pStyle w:val="ConsPlusNormal"/>
            </w:pPr>
            <w:r>
              <w:t xml:space="preserve">Величина наружного грата по высоте и ширине меньше верхних предельных значений, приведенных в таблице </w:t>
            </w:r>
            <w:hyperlink w:anchor="P2413" w:history="1">
              <w:r>
                <w:rPr>
                  <w:color w:val="0000FF"/>
                </w:rPr>
                <w:t>23</w:t>
              </w:r>
            </w:hyperlink>
            <w:r>
              <w:t xml:space="preserve"> настоящего Свода правил</w:t>
            </w:r>
          </w:p>
        </w:tc>
        <w:tc>
          <w:tcPr>
            <w:tcW w:w="2438" w:type="dxa"/>
          </w:tcPr>
          <w:p w:rsidR="00015B14" w:rsidRDefault="00015B14">
            <w:pPr>
              <w:pStyle w:val="ConsPlusNormal"/>
            </w:pPr>
            <w:r>
              <w:t>Недостаточное давление при осадке шва или малое время прогрева</w:t>
            </w:r>
          </w:p>
        </w:tc>
        <w:tc>
          <w:tcPr>
            <w:tcW w:w="5953" w:type="dxa"/>
          </w:tcPr>
          <w:p w:rsidR="00015B14" w:rsidRDefault="00015B14">
            <w:pPr>
              <w:pStyle w:val="ConsPlusNormal"/>
              <w:jc w:val="center"/>
            </w:pPr>
            <w:r w:rsidRPr="0015010B">
              <w:rPr>
                <w:position w:val="-106"/>
              </w:rPr>
              <w:pict>
                <v:shape id="_x0000_i1201" style="width:254.35pt;height:116.9pt" coordsize="" o:spt="100" adj="0,,0" path="" filled="f" stroked="f">
                  <v:stroke joinstyle="miter"/>
                  <v:imagedata r:id="rId306" o:title="base_44_4721_32944"/>
                  <v:formulas/>
                  <v:path o:connecttype="segments"/>
                </v:shape>
              </w:pict>
            </w:r>
          </w:p>
        </w:tc>
      </w:tr>
      <w:tr w:rsidR="00015B14">
        <w:tc>
          <w:tcPr>
            <w:tcW w:w="2551" w:type="dxa"/>
          </w:tcPr>
          <w:p w:rsidR="00015B14" w:rsidRDefault="00015B14">
            <w:pPr>
              <w:pStyle w:val="ConsPlusNormal"/>
            </w:pPr>
            <w:r>
              <w:t>4. Брак. Большой грат округлой формы</w:t>
            </w:r>
          </w:p>
        </w:tc>
        <w:tc>
          <w:tcPr>
            <w:tcW w:w="2665" w:type="dxa"/>
          </w:tcPr>
          <w:p w:rsidR="00015B14" w:rsidRDefault="00015B14">
            <w:pPr>
              <w:pStyle w:val="ConsPlusNormal"/>
            </w:pPr>
            <w:r>
              <w:t xml:space="preserve">Величина наружного грата по высоте и ширине больше верхних предельных значений, приведенных в таблице </w:t>
            </w:r>
            <w:hyperlink w:anchor="P2413" w:history="1">
              <w:r>
                <w:rPr>
                  <w:color w:val="0000FF"/>
                </w:rPr>
                <w:t>23</w:t>
              </w:r>
            </w:hyperlink>
            <w:r>
              <w:t xml:space="preserve"> настоящего Свода правил</w:t>
            </w:r>
          </w:p>
        </w:tc>
        <w:tc>
          <w:tcPr>
            <w:tcW w:w="2438" w:type="dxa"/>
          </w:tcPr>
          <w:p w:rsidR="00015B14" w:rsidRDefault="00015B14">
            <w:pPr>
              <w:pStyle w:val="ConsPlusNormal"/>
            </w:pPr>
            <w:r>
              <w:t>Чрезмерное время прогрева или повышенная температура нагревателя</w:t>
            </w:r>
          </w:p>
        </w:tc>
        <w:tc>
          <w:tcPr>
            <w:tcW w:w="5953" w:type="dxa"/>
          </w:tcPr>
          <w:p w:rsidR="00015B14" w:rsidRDefault="00015B14">
            <w:pPr>
              <w:pStyle w:val="ConsPlusNormal"/>
              <w:jc w:val="center"/>
            </w:pPr>
            <w:r w:rsidRPr="0015010B">
              <w:rPr>
                <w:position w:val="-117"/>
              </w:rPr>
              <w:pict>
                <v:shape id="_x0000_i1202" style="width:245.9pt;height:128.1pt" coordsize="" o:spt="100" adj="0,,0" path="" filled="f" stroked="f">
                  <v:stroke joinstyle="miter"/>
                  <v:imagedata r:id="rId307" o:title="base_44_4721_32945"/>
                  <v:formulas/>
                  <v:path o:connecttype="segments"/>
                </v:shape>
              </w:pict>
            </w:r>
          </w:p>
        </w:tc>
      </w:tr>
      <w:tr w:rsidR="00015B14">
        <w:tc>
          <w:tcPr>
            <w:tcW w:w="2551" w:type="dxa"/>
          </w:tcPr>
          <w:p w:rsidR="00015B14" w:rsidRDefault="00015B14">
            <w:pPr>
              <w:pStyle w:val="ConsPlusNormal"/>
            </w:pPr>
            <w:r>
              <w:t>5. Брак. Несимметричный грат по всей окружности шва</w:t>
            </w:r>
          </w:p>
        </w:tc>
        <w:tc>
          <w:tcPr>
            <w:tcW w:w="2665" w:type="dxa"/>
          </w:tcPr>
          <w:p w:rsidR="00015B14" w:rsidRDefault="00015B14">
            <w:pPr>
              <w:pStyle w:val="ConsPlusNormal"/>
            </w:pPr>
            <w:r>
              <w:t>Различие по высоте и ширине валиков грата по всей окружности шва превышает 40%</w:t>
            </w:r>
          </w:p>
        </w:tc>
        <w:tc>
          <w:tcPr>
            <w:tcW w:w="2438" w:type="dxa"/>
          </w:tcPr>
          <w:p w:rsidR="00015B14" w:rsidRDefault="00015B14">
            <w:pPr>
              <w:pStyle w:val="ConsPlusNormal"/>
            </w:pPr>
            <w:r>
              <w:t>Различный материал свариваемых труб или деталей (ПЭ 63 с ПЭ 80) или различная толщина стенки труб ПЭ 80 с ПЭ 100</w:t>
            </w:r>
          </w:p>
        </w:tc>
        <w:tc>
          <w:tcPr>
            <w:tcW w:w="5953" w:type="dxa"/>
          </w:tcPr>
          <w:p w:rsidR="00015B14" w:rsidRDefault="00015B14">
            <w:pPr>
              <w:pStyle w:val="ConsPlusNormal"/>
              <w:jc w:val="center"/>
            </w:pPr>
            <w:r w:rsidRPr="0015010B">
              <w:rPr>
                <w:position w:val="-108"/>
              </w:rPr>
              <w:pict>
                <v:shape id="_x0000_i1203" style="width:249.65pt;height:119.7pt" coordsize="" o:spt="100" adj="0,,0" path="" filled="f" stroked="f">
                  <v:stroke joinstyle="miter"/>
                  <v:imagedata r:id="rId308" o:title="base_44_4721_32946"/>
                  <v:formulas/>
                  <v:path o:connecttype="segments"/>
                </v:shape>
              </w:pict>
            </w:r>
          </w:p>
        </w:tc>
      </w:tr>
      <w:tr w:rsidR="00015B14">
        <w:tc>
          <w:tcPr>
            <w:tcW w:w="2551" w:type="dxa"/>
          </w:tcPr>
          <w:p w:rsidR="00015B14" w:rsidRDefault="00015B14">
            <w:pPr>
              <w:pStyle w:val="ConsPlusNormal"/>
            </w:pPr>
            <w:r>
              <w:lastRenderedPageBreak/>
              <w:t>6. Брак. Высокий и узкий грат, как правило, не касающийся краями трубы</w:t>
            </w:r>
          </w:p>
        </w:tc>
        <w:tc>
          <w:tcPr>
            <w:tcW w:w="2665" w:type="dxa"/>
          </w:tcPr>
          <w:p w:rsidR="00015B14" w:rsidRDefault="00015B14">
            <w:pPr>
              <w:pStyle w:val="ConsPlusNormal"/>
            </w:pPr>
            <w:r>
              <w:t>Высота валиков грата больше или равна его ширине</w:t>
            </w:r>
          </w:p>
        </w:tc>
        <w:tc>
          <w:tcPr>
            <w:tcW w:w="2438" w:type="dxa"/>
          </w:tcPr>
          <w:p w:rsidR="00015B14" w:rsidRDefault="00015B14">
            <w:pPr>
              <w:pStyle w:val="ConsPlusNormal"/>
            </w:pPr>
            <w:r>
              <w:t>Чрезмерное давление при осадке стыка при пониженной температуре нагревателя</w:t>
            </w:r>
          </w:p>
        </w:tc>
        <w:tc>
          <w:tcPr>
            <w:tcW w:w="5953" w:type="dxa"/>
          </w:tcPr>
          <w:p w:rsidR="00015B14" w:rsidRDefault="00015B14">
            <w:pPr>
              <w:pStyle w:val="ConsPlusNormal"/>
              <w:jc w:val="center"/>
            </w:pPr>
            <w:r w:rsidRPr="0015010B">
              <w:rPr>
                <w:position w:val="-111"/>
              </w:rPr>
              <w:pict>
                <v:shape id="_x0000_i1204" style="width:255.25pt;height:122.5pt" coordsize="" o:spt="100" adj="0,,0" path="" filled="f" stroked="f">
                  <v:stroke joinstyle="miter"/>
                  <v:imagedata r:id="rId309" o:title="base_44_4721_32947"/>
                  <v:formulas/>
                  <v:path o:connecttype="segments"/>
                </v:shape>
              </w:pict>
            </w:r>
          </w:p>
        </w:tc>
      </w:tr>
      <w:tr w:rsidR="00015B14">
        <w:tc>
          <w:tcPr>
            <w:tcW w:w="2551" w:type="dxa"/>
          </w:tcPr>
          <w:p w:rsidR="00015B14" w:rsidRDefault="00015B14">
            <w:pPr>
              <w:pStyle w:val="ConsPlusNormal"/>
            </w:pPr>
            <w:r>
              <w:t>7. Брак. Малый грат с глубокой впадиной между валиками</w:t>
            </w:r>
          </w:p>
        </w:tc>
        <w:tc>
          <w:tcPr>
            <w:tcW w:w="2665" w:type="dxa"/>
          </w:tcPr>
          <w:p w:rsidR="00015B14" w:rsidRDefault="00015B14">
            <w:pPr>
              <w:pStyle w:val="ConsPlusNormal"/>
            </w:pPr>
            <w:r>
              <w:t>Устье впадины расположено ниже наружной и выше внутренней образующих труб</w:t>
            </w:r>
          </w:p>
        </w:tc>
        <w:tc>
          <w:tcPr>
            <w:tcW w:w="2438" w:type="dxa"/>
          </w:tcPr>
          <w:p w:rsidR="00015B14" w:rsidRDefault="00015B14">
            <w:pPr>
              <w:pStyle w:val="ConsPlusNormal"/>
            </w:pPr>
            <w:r>
              <w:t>Низкая температура нагревателя при недостаточном времени прогрева</w:t>
            </w:r>
          </w:p>
        </w:tc>
        <w:tc>
          <w:tcPr>
            <w:tcW w:w="5953" w:type="dxa"/>
          </w:tcPr>
          <w:p w:rsidR="00015B14" w:rsidRDefault="00015B14">
            <w:pPr>
              <w:pStyle w:val="ConsPlusNormal"/>
              <w:jc w:val="center"/>
            </w:pPr>
            <w:r w:rsidRPr="0015010B">
              <w:rPr>
                <w:position w:val="-102"/>
              </w:rPr>
              <w:pict>
                <v:shape id="_x0000_i1205" style="width:252.45pt;height:114.1pt" coordsize="" o:spt="100" adj="0,,0" path="" filled="f" stroked="f">
                  <v:stroke joinstyle="miter"/>
                  <v:imagedata r:id="rId310" o:title="base_44_4721_32948"/>
                  <v:formulas/>
                  <v:path o:connecttype="segments"/>
                </v:shape>
              </w:pict>
            </w:r>
          </w:p>
        </w:tc>
      </w:tr>
      <w:tr w:rsidR="00015B14">
        <w:tc>
          <w:tcPr>
            <w:tcW w:w="2551" w:type="dxa"/>
          </w:tcPr>
          <w:p w:rsidR="00015B14" w:rsidRDefault="00015B14">
            <w:pPr>
              <w:pStyle w:val="ConsPlusNormal"/>
            </w:pPr>
            <w:r>
              <w:t>8. Брак. Неравномерность (асимметричность) валиков грата</w:t>
            </w:r>
          </w:p>
        </w:tc>
        <w:tc>
          <w:tcPr>
            <w:tcW w:w="2665" w:type="dxa"/>
          </w:tcPr>
          <w:p w:rsidR="00015B14" w:rsidRDefault="00015B14">
            <w:pPr>
              <w:pStyle w:val="ConsPlusNormal"/>
            </w:pPr>
            <w:r>
              <w:t>Различие по высоте валиков грата в одной плоскости более 40% с одновременным смещением образующих труб более 10% толщины стенки</w:t>
            </w:r>
          </w:p>
        </w:tc>
        <w:tc>
          <w:tcPr>
            <w:tcW w:w="2438" w:type="dxa"/>
          </w:tcPr>
          <w:p w:rsidR="00015B14" w:rsidRDefault="00015B14">
            <w:pPr>
              <w:pStyle w:val="ConsPlusNormal"/>
            </w:pPr>
            <w:r>
              <w:t>Смещение труб относительно друг друга</w:t>
            </w:r>
          </w:p>
        </w:tc>
        <w:tc>
          <w:tcPr>
            <w:tcW w:w="5953" w:type="dxa"/>
          </w:tcPr>
          <w:p w:rsidR="00015B14" w:rsidRDefault="00015B14">
            <w:pPr>
              <w:pStyle w:val="ConsPlusNormal"/>
              <w:jc w:val="center"/>
            </w:pPr>
            <w:r w:rsidRPr="0015010B">
              <w:rPr>
                <w:position w:val="-107"/>
              </w:rPr>
              <w:pict>
                <v:shape id="_x0000_i1206" style="width:246.85pt;height:118.75pt" coordsize="" o:spt="100" adj="0,,0" path="" filled="f" stroked="f">
                  <v:stroke joinstyle="miter"/>
                  <v:imagedata r:id="rId311" o:title="base_44_4721_32949"/>
                  <v:formulas/>
                  <v:path o:connecttype="segments"/>
                </v:shape>
              </w:pict>
            </w:r>
          </w:p>
        </w:tc>
      </w:tr>
      <w:tr w:rsidR="00015B14">
        <w:tc>
          <w:tcPr>
            <w:tcW w:w="2551" w:type="dxa"/>
          </w:tcPr>
          <w:p w:rsidR="00015B14" w:rsidRDefault="00015B14">
            <w:pPr>
              <w:pStyle w:val="ConsPlusNormal"/>
            </w:pPr>
            <w:r>
              <w:lastRenderedPageBreak/>
              <w:t>9. Брак. Неравномерное распределение грата по периметру шва</w:t>
            </w:r>
          </w:p>
        </w:tc>
        <w:tc>
          <w:tcPr>
            <w:tcW w:w="2665" w:type="dxa"/>
          </w:tcPr>
          <w:p w:rsidR="00015B14" w:rsidRDefault="00015B14">
            <w:pPr>
              <w:pStyle w:val="ConsPlusNormal"/>
            </w:pPr>
            <w:r>
              <w:t>Высота грата в месте неравномерного выхода больше его ширины, впадина между валиками грата нечетко выражена или отсутствует. В противоположной точке шва грат имеет размеры, меньшие на 50% и более</w:t>
            </w:r>
          </w:p>
        </w:tc>
        <w:tc>
          <w:tcPr>
            <w:tcW w:w="2438" w:type="dxa"/>
          </w:tcPr>
          <w:p w:rsidR="00015B14" w:rsidRDefault="00015B14">
            <w:pPr>
              <w:pStyle w:val="ConsPlusNormal"/>
            </w:pPr>
            <w:r>
              <w:t>Смещение нагревателя в процессе прогрева</w:t>
            </w:r>
          </w:p>
        </w:tc>
        <w:tc>
          <w:tcPr>
            <w:tcW w:w="5953" w:type="dxa"/>
          </w:tcPr>
          <w:p w:rsidR="00015B14" w:rsidRDefault="00015B14">
            <w:pPr>
              <w:pStyle w:val="ConsPlusNormal"/>
              <w:jc w:val="center"/>
            </w:pPr>
            <w:r w:rsidRPr="0015010B">
              <w:rPr>
                <w:position w:val="-110"/>
              </w:rPr>
              <w:pict>
                <v:shape id="_x0000_i1207" style="width:251.55pt;height:121.55pt" coordsize="" o:spt="100" adj="0,,0" path="" filled="f" stroked="f">
                  <v:stroke joinstyle="miter"/>
                  <v:imagedata r:id="rId312" o:title="base_44_4721_32950"/>
                  <v:formulas/>
                  <v:path o:connecttype="segments"/>
                </v:shape>
              </w:pict>
            </w:r>
          </w:p>
        </w:tc>
      </w:tr>
      <w:tr w:rsidR="00015B14">
        <w:tc>
          <w:tcPr>
            <w:tcW w:w="2551" w:type="dxa"/>
          </w:tcPr>
          <w:p w:rsidR="00015B14" w:rsidRDefault="00015B14">
            <w:pPr>
              <w:pStyle w:val="ConsPlusNormal"/>
            </w:pPr>
            <w:r>
              <w:t>10. Брак. Шов с многочисленными наружными раковинами по всему периметру с концентрацией по краям грата с возможными следами поперечного растрескивания</w:t>
            </w:r>
          </w:p>
        </w:tc>
        <w:tc>
          <w:tcPr>
            <w:tcW w:w="2665" w:type="dxa"/>
          </w:tcPr>
          <w:p w:rsidR="00015B14" w:rsidRDefault="00015B14">
            <w:pPr>
              <w:pStyle w:val="ConsPlusNormal"/>
            </w:pPr>
            <w:r>
              <w:t>Многочисленные раковины, расположенные вплотную друг к другу</w:t>
            </w:r>
          </w:p>
        </w:tc>
        <w:tc>
          <w:tcPr>
            <w:tcW w:w="2438" w:type="dxa"/>
          </w:tcPr>
          <w:p w:rsidR="00015B14" w:rsidRDefault="00015B14">
            <w:pPr>
              <w:pStyle w:val="ConsPlusNormal"/>
            </w:pPr>
            <w:r>
              <w:t>Чрезмерная температура нагревателя, значение которой выше температуры деструкции данной марки полиэтилена</w:t>
            </w:r>
          </w:p>
        </w:tc>
        <w:tc>
          <w:tcPr>
            <w:tcW w:w="5953" w:type="dxa"/>
          </w:tcPr>
          <w:p w:rsidR="00015B14" w:rsidRDefault="00015B14">
            <w:pPr>
              <w:pStyle w:val="ConsPlusNormal"/>
              <w:jc w:val="center"/>
            </w:pPr>
            <w:r w:rsidRPr="0015010B">
              <w:rPr>
                <w:position w:val="-106"/>
              </w:rPr>
              <w:pict>
                <v:shape id="_x0000_i1208" style="width:256.2pt;height:117.8pt" coordsize="" o:spt="100" adj="0,,0" path="" filled="f" stroked="f">
                  <v:stroke joinstyle="miter"/>
                  <v:imagedata r:id="rId313" o:title="base_44_4721_32951"/>
                  <v:formulas/>
                  <v:path o:connecttype="segments"/>
                </v:shape>
              </w:pict>
            </w:r>
          </w:p>
        </w:tc>
      </w:tr>
    </w:tbl>
    <w:p w:rsidR="00015B14" w:rsidRDefault="00015B14">
      <w:pPr>
        <w:pStyle w:val="ConsPlusNormal"/>
        <w:jc w:val="both"/>
      </w:pPr>
    </w:p>
    <w:p w:rsidR="00015B14" w:rsidRDefault="00015B14">
      <w:pPr>
        <w:pStyle w:val="ConsPlusNormal"/>
        <w:ind w:firstLine="540"/>
        <w:jc w:val="both"/>
      </w:pPr>
      <w:r>
        <w:t xml:space="preserve">8.14. Результаты внешнего осмотра и проверки размеров сварочного грата соединений, выполненных сваркой нагретым инструментом встык, считают положительными, если они отвечают </w:t>
      </w:r>
      <w:hyperlink w:anchor="P2404" w:history="1">
        <w:r>
          <w:rPr>
            <w:color w:val="0000FF"/>
          </w:rPr>
          <w:t>требованиям 8.11</w:t>
        </w:r>
      </w:hyperlink>
      <w:r>
        <w:t xml:space="preserve">, </w:t>
      </w:r>
      <w:hyperlink w:anchor="P2413" w:history="1">
        <w:r>
          <w:rPr>
            <w:color w:val="0000FF"/>
          </w:rPr>
          <w:t>таблицы 23</w:t>
        </w:r>
      </w:hyperlink>
      <w:r>
        <w:t xml:space="preserve"> и критериям оценки дефектов, приведенным в </w:t>
      </w:r>
      <w:hyperlink w:anchor="P2532" w:history="1">
        <w:r>
          <w:rPr>
            <w:color w:val="0000FF"/>
          </w:rPr>
          <w:t>таблице 24</w:t>
        </w:r>
      </w:hyperlink>
      <w:r>
        <w:t>.</w:t>
      </w:r>
    </w:p>
    <w:p w:rsidR="00015B14" w:rsidRDefault="00015B14">
      <w:pPr>
        <w:pStyle w:val="ConsPlusNormal"/>
        <w:spacing w:before="220"/>
        <w:ind w:firstLine="540"/>
        <w:jc w:val="both"/>
      </w:pPr>
      <w:r>
        <w:t>8.15. Отдельные наружные повреждения валиков сварного шва (срезы, сколы, вдавленности от клеймения стыка) протяженностью не более 20 мм и не затрагивающие основного материала трубы считать браком не следует.</w:t>
      </w:r>
    </w:p>
    <w:p w:rsidR="00015B14" w:rsidRDefault="00015B14">
      <w:pPr>
        <w:pStyle w:val="ConsPlusNormal"/>
        <w:spacing w:before="220"/>
        <w:ind w:firstLine="540"/>
        <w:jc w:val="both"/>
      </w:pPr>
      <w:r>
        <w:t xml:space="preserve">Методика определения размеров сварного стыкового соединения приведена в </w:t>
      </w:r>
      <w:hyperlink w:anchor="P4528" w:history="1">
        <w:r>
          <w:rPr>
            <w:color w:val="0000FF"/>
          </w:rPr>
          <w:t>Приложении Н</w:t>
        </w:r>
      </w:hyperlink>
      <w:r>
        <w:t>.</w:t>
      </w:r>
    </w:p>
    <w:p w:rsidR="00015B14" w:rsidRDefault="00015B14">
      <w:pPr>
        <w:pStyle w:val="ConsPlusNormal"/>
        <w:spacing w:before="220"/>
        <w:ind w:firstLine="540"/>
        <w:jc w:val="both"/>
      </w:pPr>
      <w:bookmarkStart w:id="44" w:name="P2583"/>
      <w:bookmarkEnd w:id="44"/>
      <w:r>
        <w:t>8.16. Внешний вид сварных соединений, выполненных при помощи деталей с закладными нагревателями, отвечает следующим требованиям:</w:t>
      </w:r>
    </w:p>
    <w:p w:rsidR="00015B14" w:rsidRDefault="00015B14">
      <w:pPr>
        <w:pStyle w:val="ConsPlusNormal"/>
        <w:spacing w:before="220"/>
        <w:ind w:firstLine="540"/>
        <w:jc w:val="both"/>
      </w:pPr>
      <w:r>
        <w:t>- трубы за пределами соединительной детали должны иметь следы механической обработки (зачистки);</w:t>
      </w:r>
    </w:p>
    <w:p w:rsidR="00015B14" w:rsidRDefault="00015B14">
      <w:pPr>
        <w:pStyle w:val="ConsPlusNormal"/>
        <w:spacing w:before="220"/>
        <w:ind w:firstLine="540"/>
        <w:jc w:val="both"/>
      </w:pPr>
      <w:r>
        <w:t>- индикаторы сварки деталей должны находиться в выдвинутом положении;</w:t>
      </w:r>
    </w:p>
    <w:p w:rsidR="00015B14" w:rsidRDefault="00015B14">
      <w:pPr>
        <w:pStyle w:val="ConsPlusNormal"/>
        <w:spacing w:before="220"/>
        <w:ind w:firstLine="540"/>
        <w:jc w:val="both"/>
      </w:pPr>
      <w:r>
        <w:t>- угол излома сваренных труб или трубы и соединительной детали не должен превышать 5°;</w:t>
      </w:r>
    </w:p>
    <w:p w:rsidR="00015B14" w:rsidRDefault="00015B14">
      <w:pPr>
        <w:pStyle w:val="ConsPlusNormal"/>
        <w:spacing w:before="220"/>
        <w:ind w:firstLine="540"/>
        <w:jc w:val="both"/>
      </w:pPr>
      <w:r>
        <w:lastRenderedPageBreak/>
        <w:t>- поверхность деталей не должна иметь следов температурной деформации или сгоревшего полиэтилена;</w:t>
      </w:r>
    </w:p>
    <w:p w:rsidR="00015B14" w:rsidRDefault="00015B14">
      <w:pPr>
        <w:pStyle w:val="ConsPlusNormal"/>
        <w:spacing w:before="220"/>
        <w:ind w:firstLine="540"/>
        <w:jc w:val="both"/>
      </w:pPr>
      <w:r>
        <w:t>- по периметру детали не должно быть следов расплава полиэтилена, возникшего в процессе сварки.</w:t>
      </w:r>
    </w:p>
    <w:p w:rsidR="00015B14" w:rsidRDefault="00015B14">
      <w:pPr>
        <w:pStyle w:val="ConsPlusNormal"/>
        <w:spacing w:before="220"/>
        <w:ind w:firstLine="540"/>
        <w:jc w:val="both"/>
      </w:pPr>
      <w:r>
        <w:t>8.17. Критерии оценки внешнего вида соединений, выполненных при помощи седловых отводов с закладными нагревателями, приведены в таблице 25.</w:t>
      </w:r>
    </w:p>
    <w:p w:rsidR="00015B14" w:rsidRDefault="00015B14">
      <w:pPr>
        <w:pStyle w:val="ConsPlusNormal"/>
        <w:jc w:val="both"/>
      </w:pPr>
    </w:p>
    <w:p w:rsidR="00015B14" w:rsidRDefault="00015B14">
      <w:pPr>
        <w:pStyle w:val="ConsPlusNormal"/>
        <w:jc w:val="right"/>
      </w:pPr>
      <w:bookmarkStart w:id="45" w:name="P2591"/>
      <w:bookmarkEnd w:id="45"/>
      <w:r>
        <w:t>Таблица 25</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417"/>
        <w:gridCol w:w="1644"/>
        <w:gridCol w:w="8957"/>
      </w:tblGrid>
      <w:tr w:rsidR="00015B14">
        <w:tc>
          <w:tcPr>
            <w:tcW w:w="4648" w:type="dxa"/>
            <w:gridSpan w:val="3"/>
            <w:vAlign w:val="center"/>
          </w:tcPr>
          <w:p w:rsidR="00015B14" w:rsidRDefault="00015B14">
            <w:pPr>
              <w:pStyle w:val="ConsPlusNormal"/>
              <w:jc w:val="center"/>
            </w:pPr>
            <w:r>
              <w:t>Оценка внешнего вида седловых отводов с закладными нагревателями</w:t>
            </w:r>
          </w:p>
        </w:tc>
        <w:tc>
          <w:tcPr>
            <w:tcW w:w="8957" w:type="dxa"/>
            <w:vMerge w:val="restart"/>
            <w:vAlign w:val="center"/>
          </w:tcPr>
          <w:p w:rsidR="00015B14" w:rsidRDefault="00015B14">
            <w:pPr>
              <w:pStyle w:val="ConsPlusNormal"/>
              <w:jc w:val="center"/>
            </w:pPr>
            <w:r>
              <w:t>Графическое изображение и внешний вид соединения</w:t>
            </w:r>
          </w:p>
        </w:tc>
      </w:tr>
      <w:tr w:rsidR="00015B14">
        <w:tc>
          <w:tcPr>
            <w:tcW w:w="1587" w:type="dxa"/>
            <w:vAlign w:val="center"/>
          </w:tcPr>
          <w:p w:rsidR="00015B14" w:rsidRDefault="00015B14">
            <w:pPr>
              <w:pStyle w:val="ConsPlusNormal"/>
              <w:jc w:val="center"/>
            </w:pPr>
            <w:r>
              <w:t>Краткое описание</w:t>
            </w:r>
          </w:p>
        </w:tc>
        <w:tc>
          <w:tcPr>
            <w:tcW w:w="1417" w:type="dxa"/>
            <w:vAlign w:val="center"/>
          </w:tcPr>
          <w:p w:rsidR="00015B14" w:rsidRDefault="00015B14">
            <w:pPr>
              <w:pStyle w:val="ConsPlusNormal"/>
              <w:jc w:val="center"/>
            </w:pPr>
            <w:r>
              <w:t>Критерии оценки</w:t>
            </w:r>
          </w:p>
        </w:tc>
        <w:tc>
          <w:tcPr>
            <w:tcW w:w="1644" w:type="dxa"/>
            <w:vAlign w:val="center"/>
          </w:tcPr>
          <w:p w:rsidR="00015B14" w:rsidRDefault="00015B14">
            <w:pPr>
              <w:pStyle w:val="ConsPlusNormal"/>
              <w:jc w:val="center"/>
            </w:pPr>
            <w:r>
              <w:t>Соблюдение параметров сварки</w:t>
            </w:r>
          </w:p>
        </w:tc>
        <w:tc>
          <w:tcPr>
            <w:tcW w:w="8957" w:type="dxa"/>
            <w:vMerge/>
          </w:tcPr>
          <w:p w:rsidR="00015B14" w:rsidRDefault="00015B14"/>
        </w:tc>
      </w:tr>
      <w:tr w:rsidR="00015B14">
        <w:tc>
          <w:tcPr>
            <w:tcW w:w="1587" w:type="dxa"/>
          </w:tcPr>
          <w:p w:rsidR="00015B14" w:rsidRDefault="00015B14">
            <w:pPr>
              <w:pStyle w:val="ConsPlusNormal"/>
            </w:pPr>
            <w:r>
              <w:t>1. Хорошее соединение, отвод плотно облегает поверхность трубы</w:t>
            </w:r>
          </w:p>
        </w:tc>
        <w:tc>
          <w:tcPr>
            <w:tcW w:w="1417" w:type="dxa"/>
          </w:tcPr>
          <w:p w:rsidR="00015B14" w:rsidRDefault="00015B14">
            <w:pPr>
              <w:pStyle w:val="ConsPlusNormal"/>
            </w:pPr>
            <w:r>
              <w:t>Гладкая поверхность отвода без искривлений и зазоров</w:t>
            </w:r>
          </w:p>
        </w:tc>
        <w:tc>
          <w:tcPr>
            <w:tcW w:w="1644" w:type="dxa"/>
          </w:tcPr>
          <w:p w:rsidR="00015B14" w:rsidRDefault="00015B14">
            <w:pPr>
              <w:pStyle w:val="ConsPlusNormal"/>
            </w:pPr>
            <w:r>
              <w:t>Соблюдение технологических операций и параметров сварки в пределах нормы</w:t>
            </w:r>
          </w:p>
        </w:tc>
        <w:tc>
          <w:tcPr>
            <w:tcW w:w="8957" w:type="dxa"/>
          </w:tcPr>
          <w:p w:rsidR="00015B14" w:rsidRDefault="00015B14">
            <w:pPr>
              <w:pStyle w:val="ConsPlusNormal"/>
              <w:jc w:val="center"/>
            </w:pPr>
            <w:r w:rsidRPr="0015010B">
              <w:rPr>
                <w:position w:val="-128"/>
              </w:rPr>
              <w:pict>
                <v:shape id="_x0000_i1209" style="width:436.7pt;height:139.3pt" coordsize="" o:spt="100" adj="0,,0" path="" filled="f" stroked="f">
                  <v:stroke joinstyle="miter"/>
                  <v:imagedata r:id="rId314" o:title="base_44_4721_32952"/>
                  <v:formulas/>
                  <v:path o:connecttype="segments"/>
                </v:shape>
              </w:pict>
            </w:r>
          </w:p>
        </w:tc>
      </w:tr>
      <w:tr w:rsidR="00015B14">
        <w:tc>
          <w:tcPr>
            <w:tcW w:w="1587" w:type="dxa"/>
          </w:tcPr>
          <w:p w:rsidR="00015B14" w:rsidRDefault="00015B14">
            <w:pPr>
              <w:pStyle w:val="ConsPlusNormal"/>
            </w:pPr>
            <w:r>
              <w:lastRenderedPageBreak/>
              <w:t>2. Брак. Зазор между охватывающей частью седлового отвода и трубой</w:t>
            </w:r>
          </w:p>
        </w:tc>
        <w:tc>
          <w:tcPr>
            <w:tcW w:w="1417" w:type="dxa"/>
          </w:tcPr>
          <w:p w:rsidR="00015B14" w:rsidRDefault="00015B14">
            <w:pPr>
              <w:pStyle w:val="ConsPlusNormal"/>
            </w:pPr>
            <w:r>
              <w:t>Более 0,3 мм</w:t>
            </w:r>
          </w:p>
        </w:tc>
        <w:tc>
          <w:tcPr>
            <w:tcW w:w="1644" w:type="dxa"/>
          </w:tcPr>
          <w:p w:rsidR="00015B14" w:rsidRDefault="00015B14">
            <w:pPr>
              <w:pStyle w:val="ConsPlusNormal"/>
            </w:pPr>
            <w:r>
              <w:t>Чрезмерная обработка поверхности трубы или недостаточное усилие прижатия отвода</w:t>
            </w:r>
          </w:p>
        </w:tc>
        <w:tc>
          <w:tcPr>
            <w:tcW w:w="8957" w:type="dxa"/>
          </w:tcPr>
          <w:p w:rsidR="00015B14" w:rsidRDefault="00015B14">
            <w:pPr>
              <w:pStyle w:val="ConsPlusNormal"/>
              <w:jc w:val="center"/>
            </w:pPr>
            <w:r w:rsidRPr="0015010B">
              <w:rPr>
                <w:position w:val="-123"/>
              </w:rPr>
              <w:pict>
                <v:shape id="_x0000_i1210" style="width:441.35pt;height:134.65pt" coordsize="" o:spt="100" adj="0,,0" path="" filled="f" stroked="f">
                  <v:stroke joinstyle="miter"/>
                  <v:imagedata r:id="rId315" o:title="base_44_4721_32953"/>
                  <v:formulas/>
                  <v:path o:connecttype="segments"/>
                </v:shape>
              </w:pict>
            </w:r>
          </w:p>
        </w:tc>
      </w:tr>
      <w:tr w:rsidR="00015B14">
        <w:tc>
          <w:tcPr>
            <w:tcW w:w="1587" w:type="dxa"/>
          </w:tcPr>
          <w:p w:rsidR="00015B14" w:rsidRDefault="00015B14">
            <w:pPr>
              <w:pStyle w:val="ConsPlusNormal"/>
            </w:pPr>
            <w:r>
              <w:t>3. Брак. Температурная деформация наружной поверхности отвода</w:t>
            </w:r>
          </w:p>
        </w:tc>
        <w:tc>
          <w:tcPr>
            <w:tcW w:w="1417" w:type="dxa"/>
          </w:tcPr>
          <w:p w:rsidR="00015B14" w:rsidRDefault="00015B14">
            <w:pPr>
              <w:pStyle w:val="ConsPlusNormal"/>
            </w:pPr>
            <w:r>
              <w:t>Появление гофра на поверхности</w:t>
            </w:r>
          </w:p>
        </w:tc>
        <w:tc>
          <w:tcPr>
            <w:tcW w:w="1644" w:type="dxa"/>
          </w:tcPr>
          <w:p w:rsidR="00015B14" w:rsidRDefault="00015B14">
            <w:pPr>
              <w:pStyle w:val="ConsPlusNormal"/>
            </w:pPr>
            <w:r>
              <w:t>Чрезмерное время нагрева или напряжение питания</w:t>
            </w:r>
          </w:p>
        </w:tc>
        <w:tc>
          <w:tcPr>
            <w:tcW w:w="8957" w:type="dxa"/>
          </w:tcPr>
          <w:p w:rsidR="00015B14" w:rsidRDefault="00015B14">
            <w:pPr>
              <w:pStyle w:val="ConsPlusNormal"/>
              <w:jc w:val="center"/>
            </w:pPr>
            <w:r w:rsidRPr="0015010B">
              <w:rPr>
                <w:position w:val="-122"/>
              </w:rPr>
              <w:pict>
                <v:shape id="_x0000_i1211" style="width:439.5pt;height:133.7pt" coordsize="" o:spt="100" adj="0,,0" path="" filled="f" stroked="f">
                  <v:stroke joinstyle="miter"/>
                  <v:imagedata r:id="rId316" o:title="base_44_4721_32954"/>
                  <v:formulas/>
                  <v:path o:connecttype="segments"/>
                </v:shape>
              </w:pict>
            </w:r>
          </w:p>
        </w:tc>
      </w:tr>
    </w:tbl>
    <w:p w:rsidR="00015B14" w:rsidRDefault="00015B14">
      <w:pPr>
        <w:pStyle w:val="ConsPlusNormal"/>
        <w:jc w:val="both"/>
      </w:pPr>
    </w:p>
    <w:p w:rsidR="00015B14" w:rsidRDefault="00015B14">
      <w:pPr>
        <w:pStyle w:val="ConsPlusNormal"/>
        <w:ind w:firstLine="540"/>
        <w:jc w:val="both"/>
      </w:pPr>
      <w:r>
        <w:t>Критерии оценки внешнего вида соединений, выполненных при помощи муфт, тройников, отводов и переходов с закладными нагревателями, приведены в таблице 26.</w:t>
      </w:r>
    </w:p>
    <w:p w:rsidR="00015B14" w:rsidRDefault="00015B14">
      <w:pPr>
        <w:pStyle w:val="ConsPlusNormal"/>
        <w:jc w:val="both"/>
      </w:pPr>
    </w:p>
    <w:p w:rsidR="00015B14" w:rsidRDefault="00015B14">
      <w:pPr>
        <w:pStyle w:val="ConsPlusNormal"/>
        <w:jc w:val="both"/>
      </w:pPr>
    </w:p>
    <w:p w:rsidR="00015B14" w:rsidRDefault="00015B14">
      <w:pPr>
        <w:pStyle w:val="ConsPlusNormal"/>
        <w:jc w:val="right"/>
      </w:pPr>
      <w:bookmarkStart w:id="46" w:name="P2614"/>
      <w:bookmarkEnd w:id="46"/>
      <w:r>
        <w:t>Таблица 26</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417"/>
        <w:gridCol w:w="1644"/>
        <w:gridCol w:w="8957"/>
      </w:tblGrid>
      <w:tr w:rsidR="00015B14">
        <w:tc>
          <w:tcPr>
            <w:tcW w:w="4648" w:type="dxa"/>
            <w:gridSpan w:val="3"/>
            <w:vAlign w:val="center"/>
          </w:tcPr>
          <w:p w:rsidR="00015B14" w:rsidRDefault="00015B14">
            <w:pPr>
              <w:pStyle w:val="ConsPlusNormal"/>
              <w:jc w:val="center"/>
            </w:pPr>
            <w:r>
              <w:t>Оценка внешнего вида седловых отводов с закладными нагревателями</w:t>
            </w:r>
          </w:p>
        </w:tc>
        <w:tc>
          <w:tcPr>
            <w:tcW w:w="8957" w:type="dxa"/>
            <w:vMerge w:val="restart"/>
            <w:vAlign w:val="center"/>
          </w:tcPr>
          <w:p w:rsidR="00015B14" w:rsidRDefault="00015B14">
            <w:pPr>
              <w:pStyle w:val="ConsPlusNormal"/>
              <w:jc w:val="center"/>
            </w:pPr>
            <w:r>
              <w:t>Графическое изображение и внешний вид соединения</w:t>
            </w:r>
          </w:p>
        </w:tc>
      </w:tr>
      <w:tr w:rsidR="00015B14">
        <w:tc>
          <w:tcPr>
            <w:tcW w:w="1587" w:type="dxa"/>
            <w:vAlign w:val="center"/>
          </w:tcPr>
          <w:p w:rsidR="00015B14" w:rsidRDefault="00015B14">
            <w:pPr>
              <w:pStyle w:val="ConsPlusNormal"/>
              <w:jc w:val="center"/>
            </w:pPr>
            <w:r>
              <w:t>Краткое описание</w:t>
            </w:r>
          </w:p>
        </w:tc>
        <w:tc>
          <w:tcPr>
            <w:tcW w:w="1417" w:type="dxa"/>
            <w:vAlign w:val="center"/>
          </w:tcPr>
          <w:p w:rsidR="00015B14" w:rsidRDefault="00015B14">
            <w:pPr>
              <w:pStyle w:val="ConsPlusNormal"/>
              <w:jc w:val="center"/>
            </w:pPr>
            <w:r>
              <w:t>Критерии оценки</w:t>
            </w:r>
          </w:p>
        </w:tc>
        <w:tc>
          <w:tcPr>
            <w:tcW w:w="1644" w:type="dxa"/>
            <w:vAlign w:val="center"/>
          </w:tcPr>
          <w:p w:rsidR="00015B14" w:rsidRDefault="00015B14">
            <w:pPr>
              <w:pStyle w:val="ConsPlusNormal"/>
              <w:jc w:val="center"/>
            </w:pPr>
            <w:r>
              <w:t xml:space="preserve">Соблюдение параметров </w:t>
            </w:r>
            <w:r>
              <w:lastRenderedPageBreak/>
              <w:t>сварки</w:t>
            </w:r>
          </w:p>
        </w:tc>
        <w:tc>
          <w:tcPr>
            <w:tcW w:w="8957" w:type="dxa"/>
            <w:vMerge/>
          </w:tcPr>
          <w:p w:rsidR="00015B14" w:rsidRDefault="00015B14"/>
        </w:tc>
      </w:tr>
      <w:tr w:rsidR="00015B14">
        <w:tc>
          <w:tcPr>
            <w:tcW w:w="1587" w:type="dxa"/>
          </w:tcPr>
          <w:p w:rsidR="00015B14" w:rsidRDefault="00015B14">
            <w:pPr>
              <w:pStyle w:val="ConsPlusNormal"/>
            </w:pPr>
            <w:r>
              <w:lastRenderedPageBreak/>
              <w:t>1. Хорошее соединение, деталь плотно охватывает концы свариваемых труб</w:t>
            </w:r>
          </w:p>
        </w:tc>
        <w:tc>
          <w:tcPr>
            <w:tcW w:w="1417" w:type="dxa"/>
          </w:tcPr>
          <w:p w:rsidR="00015B14" w:rsidRDefault="00015B14">
            <w:pPr>
              <w:pStyle w:val="ConsPlusNormal"/>
            </w:pPr>
            <w:r>
              <w:t>Гладкая поверхность детали без видимых зазоров</w:t>
            </w:r>
          </w:p>
        </w:tc>
        <w:tc>
          <w:tcPr>
            <w:tcW w:w="1644" w:type="dxa"/>
          </w:tcPr>
          <w:p w:rsidR="00015B14" w:rsidRDefault="00015B14">
            <w:pPr>
              <w:pStyle w:val="ConsPlusNormal"/>
            </w:pPr>
            <w:r>
              <w:t>Соблюдение технологических операций и параметров сварки в пределах нормы</w:t>
            </w:r>
          </w:p>
        </w:tc>
        <w:tc>
          <w:tcPr>
            <w:tcW w:w="8957" w:type="dxa"/>
          </w:tcPr>
          <w:p w:rsidR="00015B14" w:rsidRDefault="00015B14">
            <w:pPr>
              <w:pStyle w:val="ConsPlusNormal"/>
              <w:jc w:val="center"/>
            </w:pPr>
            <w:r w:rsidRPr="0015010B">
              <w:rPr>
                <w:position w:val="-122"/>
              </w:rPr>
              <w:pict>
                <v:shape id="_x0000_i1212" style="width:433.85pt;height:133.7pt" coordsize="" o:spt="100" adj="0,,0" path="" filled="f" stroked="f">
                  <v:stroke joinstyle="miter"/>
                  <v:imagedata r:id="rId317" o:title="base_44_4721_32955"/>
                  <v:formulas/>
                  <v:path o:connecttype="segments"/>
                </v:shape>
              </w:pict>
            </w:r>
          </w:p>
        </w:tc>
      </w:tr>
      <w:tr w:rsidR="00015B14">
        <w:tc>
          <w:tcPr>
            <w:tcW w:w="1587" w:type="dxa"/>
          </w:tcPr>
          <w:p w:rsidR="00015B14" w:rsidRDefault="00015B14">
            <w:pPr>
              <w:pStyle w:val="ConsPlusNormal"/>
            </w:pPr>
            <w:r>
              <w:t>2. Брак. Зазор между охватывающей частью детали и трубой</w:t>
            </w:r>
          </w:p>
        </w:tc>
        <w:tc>
          <w:tcPr>
            <w:tcW w:w="1417" w:type="dxa"/>
          </w:tcPr>
          <w:p w:rsidR="00015B14" w:rsidRDefault="00015B14">
            <w:pPr>
              <w:pStyle w:val="ConsPlusNormal"/>
            </w:pPr>
            <w:r>
              <w:t>Более 0,3 мм</w:t>
            </w:r>
          </w:p>
        </w:tc>
        <w:tc>
          <w:tcPr>
            <w:tcW w:w="1644" w:type="dxa"/>
          </w:tcPr>
          <w:p w:rsidR="00015B14" w:rsidRDefault="00015B14">
            <w:pPr>
              <w:pStyle w:val="ConsPlusNormal"/>
            </w:pPr>
            <w:r>
              <w:t>Чрезмерная обработка поверхности трубы или эллипсность трубы</w:t>
            </w:r>
          </w:p>
        </w:tc>
        <w:tc>
          <w:tcPr>
            <w:tcW w:w="8957" w:type="dxa"/>
          </w:tcPr>
          <w:p w:rsidR="00015B14" w:rsidRDefault="00015B14">
            <w:pPr>
              <w:pStyle w:val="ConsPlusNormal"/>
              <w:jc w:val="center"/>
            </w:pPr>
            <w:r w:rsidRPr="0015010B">
              <w:rPr>
                <w:position w:val="-124"/>
              </w:rPr>
              <w:pict>
                <v:shape id="_x0000_i1213" style="width:441.35pt;height:135.6pt" coordsize="" o:spt="100" adj="0,,0" path="" filled="f" stroked="f">
                  <v:stroke joinstyle="miter"/>
                  <v:imagedata r:id="rId318" o:title="base_44_4721_32956"/>
                  <v:formulas/>
                  <v:path o:connecttype="segments"/>
                </v:shape>
              </w:pict>
            </w:r>
          </w:p>
        </w:tc>
      </w:tr>
      <w:tr w:rsidR="00015B14">
        <w:tc>
          <w:tcPr>
            <w:tcW w:w="1587" w:type="dxa"/>
          </w:tcPr>
          <w:p w:rsidR="00015B14" w:rsidRDefault="00015B14">
            <w:pPr>
              <w:pStyle w:val="ConsPlusNormal"/>
            </w:pPr>
            <w:r>
              <w:t>3. Брак. Непараллельность (искривление осей трубы и детали)</w:t>
            </w:r>
          </w:p>
        </w:tc>
        <w:tc>
          <w:tcPr>
            <w:tcW w:w="1417" w:type="dxa"/>
          </w:tcPr>
          <w:p w:rsidR="00015B14" w:rsidRDefault="00015B14">
            <w:pPr>
              <w:pStyle w:val="ConsPlusNormal"/>
            </w:pPr>
            <w:r>
              <w:t xml:space="preserve">Более 2,0 мм на длине </w:t>
            </w:r>
            <w:r>
              <w:rPr>
                <w:i/>
              </w:rPr>
              <w:t>L = 3d</w:t>
            </w:r>
            <w:r>
              <w:rPr>
                <w:vertAlign w:val="subscript"/>
              </w:rPr>
              <w:t>е</w:t>
            </w:r>
          </w:p>
        </w:tc>
        <w:tc>
          <w:tcPr>
            <w:tcW w:w="1644" w:type="dxa"/>
          </w:tcPr>
          <w:p w:rsidR="00015B14" w:rsidRDefault="00015B14">
            <w:pPr>
              <w:pStyle w:val="ConsPlusNormal"/>
            </w:pPr>
            <w:r>
              <w:t>Недостаточное заглубление концов труб внутрь детали или деформация соединения до его остывания</w:t>
            </w:r>
          </w:p>
        </w:tc>
        <w:tc>
          <w:tcPr>
            <w:tcW w:w="8957" w:type="dxa"/>
          </w:tcPr>
          <w:p w:rsidR="00015B14" w:rsidRDefault="00015B14">
            <w:pPr>
              <w:pStyle w:val="ConsPlusNormal"/>
              <w:jc w:val="center"/>
            </w:pPr>
            <w:r w:rsidRPr="0015010B">
              <w:rPr>
                <w:position w:val="-119"/>
              </w:rPr>
              <w:pict>
                <v:shape id="_x0000_i1214" style="width:438.55pt;height:129.95pt" coordsize="" o:spt="100" adj="0,,0" path="" filled="f" stroked="f">
                  <v:stroke joinstyle="miter"/>
                  <v:imagedata r:id="rId319" o:title="base_44_4721_32957"/>
                  <v:formulas/>
                  <v:path o:connecttype="segments"/>
                </v:shape>
              </w:pict>
            </w:r>
          </w:p>
        </w:tc>
      </w:tr>
      <w:tr w:rsidR="00015B14">
        <w:tc>
          <w:tcPr>
            <w:tcW w:w="1587" w:type="dxa"/>
          </w:tcPr>
          <w:p w:rsidR="00015B14" w:rsidRDefault="00015B14">
            <w:pPr>
              <w:pStyle w:val="ConsPlusNormal"/>
            </w:pPr>
            <w:r>
              <w:lastRenderedPageBreak/>
              <w:t>4. Брак. Частичное появление расплава полиэтилена по торцам детали</w:t>
            </w:r>
          </w:p>
        </w:tc>
        <w:tc>
          <w:tcPr>
            <w:tcW w:w="1417" w:type="dxa"/>
          </w:tcPr>
          <w:p w:rsidR="00015B14" w:rsidRDefault="00015B14">
            <w:pPr>
              <w:pStyle w:val="ConsPlusNormal"/>
            </w:pPr>
            <w:r>
              <w:t>Не допускается</w:t>
            </w:r>
          </w:p>
        </w:tc>
        <w:tc>
          <w:tcPr>
            <w:tcW w:w="1644" w:type="dxa"/>
          </w:tcPr>
          <w:p w:rsidR="00015B14" w:rsidRDefault="00015B14">
            <w:pPr>
              <w:pStyle w:val="ConsPlusNormal"/>
            </w:pPr>
            <w:r>
              <w:t>Сдвиг трубы в процессе сварки или смещение спирали</w:t>
            </w:r>
          </w:p>
        </w:tc>
        <w:tc>
          <w:tcPr>
            <w:tcW w:w="8957" w:type="dxa"/>
          </w:tcPr>
          <w:p w:rsidR="00015B14" w:rsidRDefault="00015B14">
            <w:pPr>
              <w:pStyle w:val="ConsPlusNormal"/>
              <w:jc w:val="center"/>
            </w:pPr>
            <w:r w:rsidRPr="0015010B">
              <w:rPr>
                <w:position w:val="-116"/>
              </w:rPr>
              <w:pict>
                <v:shape id="_x0000_i1215" style="width:436.7pt;height:128.1pt" coordsize="" o:spt="100" adj="0,,0" path="" filled="f" stroked="f">
                  <v:stroke joinstyle="miter"/>
                  <v:imagedata r:id="rId320" o:title="base_44_4721_32958"/>
                  <v:formulas/>
                  <v:path o:connecttype="segments"/>
                </v:shape>
              </w:pict>
            </w:r>
          </w:p>
        </w:tc>
      </w:tr>
      <w:tr w:rsidR="00015B14">
        <w:tc>
          <w:tcPr>
            <w:tcW w:w="1587" w:type="dxa"/>
          </w:tcPr>
          <w:p w:rsidR="00015B14" w:rsidRDefault="00015B14">
            <w:pPr>
              <w:pStyle w:val="ConsPlusNormal"/>
            </w:pPr>
            <w:r>
              <w:t>5. Брак. Индикаторы сварки в исходном положении</w:t>
            </w:r>
          </w:p>
        </w:tc>
        <w:tc>
          <w:tcPr>
            <w:tcW w:w="1417" w:type="dxa"/>
          </w:tcPr>
          <w:p w:rsidR="00015B14" w:rsidRDefault="00015B14">
            <w:pPr>
              <w:pStyle w:val="ConsPlusNormal"/>
            </w:pPr>
            <w:r>
              <w:t>Не допускается</w:t>
            </w:r>
          </w:p>
        </w:tc>
        <w:tc>
          <w:tcPr>
            <w:tcW w:w="1644" w:type="dxa"/>
          </w:tcPr>
          <w:p w:rsidR="00015B14" w:rsidRDefault="00015B14">
            <w:pPr>
              <w:pStyle w:val="ConsPlusNormal"/>
            </w:pPr>
            <w:r>
              <w:t>Недостаточное время сварки или недостаточное напряжение, подаваемое на спираль детали</w:t>
            </w:r>
          </w:p>
        </w:tc>
        <w:tc>
          <w:tcPr>
            <w:tcW w:w="8957" w:type="dxa"/>
          </w:tcPr>
          <w:p w:rsidR="00015B14" w:rsidRDefault="00015B14">
            <w:pPr>
              <w:pStyle w:val="ConsPlusNormal"/>
              <w:jc w:val="center"/>
            </w:pPr>
            <w:r w:rsidRPr="0015010B">
              <w:rPr>
                <w:position w:val="-116"/>
              </w:rPr>
              <w:pict>
                <v:shape id="_x0000_i1216" style="width:425.45pt;height:127.15pt" coordsize="" o:spt="100" adj="0,,0" path="" filled="f" stroked="f">
                  <v:stroke joinstyle="miter"/>
                  <v:imagedata r:id="rId321" o:title="base_44_4721_32959"/>
                  <v:formulas/>
                  <v:path o:connecttype="segments"/>
                </v:shape>
              </w:pict>
            </w:r>
          </w:p>
        </w:tc>
      </w:tr>
      <w:tr w:rsidR="00015B14">
        <w:tc>
          <w:tcPr>
            <w:tcW w:w="1587" w:type="dxa"/>
          </w:tcPr>
          <w:p w:rsidR="00015B14" w:rsidRDefault="00015B14">
            <w:pPr>
              <w:pStyle w:val="ConsPlusNormal"/>
            </w:pPr>
            <w:r>
              <w:t>6. Брак. Местное расплавление поверхности детали</w:t>
            </w:r>
          </w:p>
        </w:tc>
        <w:tc>
          <w:tcPr>
            <w:tcW w:w="1417" w:type="dxa"/>
          </w:tcPr>
          <w:p w:rsidR="00015B14" w:rsidRDefault="00015B14">
            <w:pPr>
              <w:pStyle w:val="ConsPlusNormal"/>
            </w:pPr>
            <w:r>
              <w:t>Не допускается</w:t>
            </w:r>
          </w:p>
        </w:tc>
        <w:tc>
          <w:tcPr>
            <w:tcW w:w="1644" w:type="dxa"/>
          </w:tcPr>
          <w:p w:rsidR="00015B14" w:rsidRDefault="00015B14">
            <w:pPr>
              <w:pStyle w:val="ConsPlusNormal"/>
            </w:pPr>
            <w:r>
              <w:t>Чрезмерное время нагрева или напряжение питания</w:t>
            </w:r>
          </w:p>
        </w:tc>
        <w:tc>
          <w:tcPr>
            <w:tcW w:w="8957" w:type="dxa"/>
          </w:tcPr>
          <w:p w:rsidR="00015B14" w:rsidRDefault="00015B14">
            <w:pPr>
              <w:pStyle w:val="ConsPlusNormal"/>
              <w:jc w:val="center"/>
            </w:pPr>
            <w:r w:rsidRPr="0015010B">
              <w:rPr>
                <w:position w:val="-112"/>
              </w:rPr>
              <w:pict>
                <v:shape id="_x0000_i1217" style="width:438.55pt;height:123.45pt" coordsize="" o:spt="100" adj="0,,0" path="" filled="f" stroked="f">
                  <v:stroke joinstyle="miter"/>
                  <v:imagedata r:id="rId322" o:title="base_44_4721_32960"/>
                  <v:formulas/>
                  <v:path o:connecttype="segments"/>
                </v:shape>
              </w:pict>
            </w:r>
          </w:p>
        </w:tc>
      </w:tr>
    </w:tbl>
    <w:p w:rsidR="00015B14" w:rsidRDefault="00015B14">
      <w:pPr>
        <w:sectPr w:rsidR="00015B14">
          <w:pgSz w:w="16838" w:h="11905" w:orient="landscape"/>
          <w:pgMar w:top="1701" w:right="1134" w:bottom="850" w:left="1134" w:header="0" w:footer="0" w:gutter="0"/>
          <w:cols w:space="720"/>
        </w:sectPr>
      </w:pP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015B14">
        <w:tc>
          <w:tcPr>
            <w:tcW w:w="9014" w:type="dxa"/>
            <w:gridSpan w:val="2"/>
          </w:tcPr>
          <w:p w:rsidR="00015B14" w:rsidRDefault="00015B14">
            <w:pPr>
              <w:pStyle w:val="ConsPlusNormal"/>
              <w:jc w:val="center"/>
            </w:pPr>
            <w:r>
              <w:t>Внешний вид труб из полиэтилена</w:t>
            </w:r>
          </w:p>
        </w:tc>
      </w:tr>
      <w:tr w:rsidR="00015B14">
        <w:tc>
          <w:tcPr>
            <w:tcW w:w="2551" w:type="dxa"/>
          </w:tcPr>
          <w:p w:rsidR="00015B14" w:rsidRDefault="00015B14">
            <w:pPr>
              <w:pStyle w:val="ConsPlusNormal"/>
              <w:jc w:val="center"/>
            </w:pPr>
            <w:r>
              <w:t>ПЭ 80 (газ)</w:t>
            </w:r>
          </w:p>
        </w:tc>
        <w:tc>
          <w:tcPr>
            <w:tcW w:w="6463" w:type="dxa"/>
          </w:tcPr>
          <w:p w:rsidR="00015B14" w:rsidRDefault="00015B14">
            <w:pPr>
              <w:pStyle w:val="ConsPlusNormal"/>
              <w:jc w:val="center"/>
            </w:pPr>
            <w:r w:rsidRPr="0015010B">
              <w:rPr>
                <w:position w:val="-83"/>
              </w:rPr>
              <w:pict>
                <v:shape id="_x0000_i1218" style="width:228.15pt;height:94.45pt" coordsize="" o:spt="100" adj="0,,0" path="" filled="f" stroked="f">
                  <v:stroke joinstyle="miter"/>
                  <v:imagedata r:id="rId323" o:title="base_44_4721_32961"/>
                  <v:formulas/>
                  <v:path o:connecttype="segments"/>
                </v:shape>
              </w:pict>
            </w:r>
          </w:p>
        </w:tc>
      </w:tr>
      <w:tr w:rsidR="00015B14">
        <w:tc>
          <w:tcPr>
            <w:tcW w:w="2551" w:type="dxa"/>
          </w:tcPr>
          <w:p w:rsidR="00015B14" w:rsidRDefault="00015B14">
            <w:pPr>
              <w:pStyle w:val="ConsPlusNormal"/>
              <w:jc w:val="center"/>
            </w:pPr>
            <w:r>
              <w:t>ПЭ 80 (газ)</w:t>
            </w:r>
          </w:p>
        </w:tc>
        <w:tc>
          <w:tcPr>
            <w:tcW w:w="6463" w:type="dxa"/>
          </w:tcPr>
          <w:p w:rsidR="00015B14" w:rsidRDefault="00015B14">
            <w:pPr>
              <w:pStyle w:val="ConsPlusNormal"/>
              <w:jc w:val="center"/>
            </w:pPr>
            <w:r w:rsidRPr="0015010B">
              <w:rPr>
                <w:position w:val="-82"/>
              </w:rPr>
              <w:pict>
                <v:shape id="_x0000_i1219" style="width:227.2pt;height:93.5pt" coordsize="" o:spt="100" adj="0,,0" path="" filled="f" stroked="f">
                  <v:stroke joinstyle="miter"/>
                  <v:imagedata r:id="rId324" o:title="base_44_4721_32962"/>
                  <v:formulas/>
                  <v:path o:connecttype="segments"/>
                </v:shape>
              </w:pict>
            </w:r>
          </w:p>
        </w:tc>
      </w:tr>
      <w:tr w:rsidR="00015B14">
        <w:tc>
          <w:tcPr>
            <w:tcW w:w="2551" w:type="dxa"/>
          </w:tcPr>
          <w:p w:rsidR="00015B14" w:rsidRDefault="00015B14">
            <w:pPr>
              <w:pStyle w:val="ConsPlusNormal"/>
              <w:jc w:val="center"/>
            </w:pPr>
            <w:r>
              <w:t>ПЭ 100 (газ)</w:t>
            </w:r>
          </w:p>
        </w:tc>
        <w:tc>
          <w:tcPr>
            <w:tcW w:w="6463" w:type="dxa"/>
          </w:tcPr>
          <w:p w:rsidR="00015B14" w:rsidRDefault="00015B14">
            <w:pPr>
              <w:pStyle w:val="ConsPlusNormal"/>
              <w:jc w:val="center"/>
            </w:pPr>
            <w:r w:rsidRPr="0015010B">
              <w:rPr>
                <w:position w:val="-78"/>
              </w:rPr>
              <w:pict>
                <v:shape id="_x0000_i1220" style="width:221.6pt;height:88.85pt" coordsize="" o:spt="100" adj="0,,0" path="" filled="f" stroked="f">
                  <v:stroke joinstyle="miter"/>
                  <v:imagedata r:id="rId325" o:title="base_44_4721_32963"/>
                  <v:formulas/>
                  <v:path o:connecttype="segments"/>
                </v:shape>
              </w:pict>
            </w:r>
          </w:p>
        </w:tc>
      </w:tr>
      <w:tr w:rsidR="00015B14">
        <w:tc>
          <w:tcPr>
            <w:tcW w:w="2551" w:type="dxa"/>
          </w:tcPr>
          <w:p w:rsidR="00015B14" w:rsidRDefault="00015B14">
            <w:pPr>
              <w:pStyle w:val="ConsPlusNormal"/>
              <w:jc w:val="center"/>
            </w:pPr>
            <w:r>
              <w:t>ПЭ 100 (газ)</w:t>
            </w:r>
          </w:p>
        </w:tc>
        <w:tc>
          <w:tcPr>
            <w:tcW w:w="6463" w:type="dxa"/>
          </w:tcPr>
          <w:p w:rsidR="00015B14" w:rsidRDefault="00015B14">
            <w:pPr>
              <w:pStyle w:val="ConsPlusNormal"/>
              <w:jc w:val="center"/>
            </w:pPr>
            <w:r w:rsidRPr="0015010B">
              <w:rPr>
                <w:position w:val="-84"/>
              </w:rPr>
              <w:pict>
                <v:shape id="_x0000_i1221" style="width:220.7pt;height:95.4pt" coordsize="" o:spt="100" adj="0,,0" path="" filled="f" stroked="f">
                  <v:stroke joinstyle="miter"/>
                  <v:imagedata r:id="rId326" o:title="base_44_4721_32964"/>
                  <v:formulas/>
                  <v:path o:connecttype="segments"/>
                </v:shape>
              </w:pict>
            </w:r>
          </w:p>
        </w:tc>
      </w:tr>
      <w:tr w:rsidR="00015B14">
        <w:tc>
          <w:tcPr>
            <w:tcW w:w="2551" w:type="dxa"/>
          </w:tcPr>
          <w:p w:rsidR="00015B14" w:rsidRDefault="00015B14">
            <w:pPr>
              <w:pStyle w:val="ConsPlusNormal"/>
              <w:jc w:val="center"/>
            </w:pPr>
            <w:r>
              <w:t>См. маркировку на трубе</w:t>
            </w:r>
          </w:p>
        </w:tc>
        <w:tc>
          <w:tcPr>
            <w:tcW w:w="6463" w:type="dxa"/>
          </w:tcPr>
          <w:p w:rsidR="00015B14" w:rsidRDefault="00015B14">
            <w:pPr>
              <w:pStyle w:val="ConsPlusNormal"/>
              <w:jc w:val="center"/>
            </w:pPr>
            <w:r w:rsidRPr="0015010B">
              <w:rPr>
                <w:position w:val="-79"/>
              </w:rPr>
              <w:pict>
                <v:shape id="_x0000_i1222" style="width:218.8pt;height:90.7pt" coordsize="" o:spt="100" adj="0,,0" path="" filled="f" stroked="f">
                  <v:stroke joinstyle="miter"/>
                  <v:imagedata r:id="rId327" o:title="base_44_4721_32965"/>
                  <v:formulas/>
                  <v:path o:connecttype="segments"/>
                </v:shape>
              </w:pict>
            </w:r>
          </w:p>
        </w:tc>
      </w:tr>
      <w:tr w:rsidR="00015B14">
        <w:tc>
          <w:tcPr>
            <w:tcW w:w="2551" w:type="dxa"/>
          </w:tcPr>
          <w:p w:rsidR="00015B14" w:rsidRDefault="00015B14">
            <w:pPr>
              <w:pStyle w:val="ConsPlusNormal"/>
              <w:jc w:val="center"/>
            </w:pPr>
            <w:r>
              <w:t>Вода</w:t>
            </w:r>
          </w:p>
        </w:tc>
        <w:tc>
          <w:tcPr>
            <w:tcW w:w="6463" w:type="dxa"/>
          </w:tcPr>
          <w:p w:rsidR="00015B14" w:rsidRDefault="00015B14">
            <w:pPr>
              <w:pStyle w:val="ConsPlusNormal"/>
              <w:jc w:val="center"/>
            </w:pPr>
            <w:r w:rsidRPr="0015010B">
              <w:rPr>
                <w:position w:val="-84"/>
              </w:rPr>
              <w:pict>
                <v:shape id="_x0000_i1223" style="width:235.65pt;height:95.4pt" coordsize="" o:spt="100" adj="0,,0" path="" filled="f" stroked="f">
                  <v:stroke joinstyle="miter"/>
                  <v:imagedata r:id="rId328" o:title="base_44_4721_32966"/>
                  <v:formulas/>
                  <v:path o:connecttype="segments"/>
                </v:shape>
              </w:pict>
            </w:r>
          </w:p>
        </w:tc>
      </w:tr>
      <w:tr w:rsidR="00015B14">
        <w:tc>
          <w:tcPr>
            <w:tcW w:w="2551" w:type="dxa"/>
          </w:tcPr>
          <w:p w:rsidR="00015B14" w:rsidRDefault="00015B14">
            <w:pPr>
              <w:pStyle w:val="ConsPlusNormal"/>
              <w:jc w:val="center"/>
            </w:pPr>
            <w:r>
              <w:lastRenderedPageBreak/>
              <w:t>Вода</w:t>
            </w:r>
          </w:p>
        </w:tc>
        <w:tc>
          <w:tcPr>
            <w:tcW w:w="6463" w:type="dxa"/>
          </w:tcPr>
          <w:p w:rsidR="00015B14" w:rsidRDefault="00015B14">
            <w:pPr>
              <w:pStyle w:val="ConsPlusNormal"/>
              <w:jc w:val="center"/>
            </w:pPr>
            <w:r w:rsidRPr="0015010B">
              <w:rPr>
                <w:position w:val="-76"/>
              </w:rPr>
              <w:pict>
                <v:shape id="_x0000_i1224" style="width:236.55pt;height:86.95pt" coordsize="" o:spt="100" adj="0,,0" path="" filled="f" stroked="f">
                  <v:stroke joinstyle="miter"/>
                  <v:imagedata r:id="rId329" o:title="base_44_4721_32967"/>
                  <v:formulas/>
                  <v:path o:connecttype="segments"/>
                </v:shape>
              </w:pict>
            </w:r>
          </w:p>
        </w:tc>
      </w:tr>
    </w:tbl>
    <w:p w:rsidR="00015B14" w:rsidRDefault="00015B14">
      <w:pPr>
        <w:pStyle w:val="ConsPlusNormal"/>
        <w:jc w:val="both"/>
      </w:pPr>
    </w:p>
    <w:p w:rsidR="00015B14" w:rsidRDefault="00015B14">
      <w:pPr>
        <w:pStyle w:val="ConsPlusNormal"/>
        <w:ind w:firstLine="540"/>
        <w:jc w:val="both"/>
      </w:pPr>
      <w:r>
        <w:t xml:space="preserve">Результаты внешнего осмотра сварных соединений, выполненных при помощи деталей с закладными нагревателями, считают положительными, если они отвечают </w:t>
      </w:r>
      <w:hyperlink w:anchor="P2583" w:history="1">
        <w:r>
          <w:rPr>
            <w:color w:val="0000FF"/>
          </w:rPr>
          <w:t>требованиям 8.16</w:t>
        </w:r>
      </w:hyperlink>
      <w:r>
        <w:t xml:space="preserve"> и критериям оценки дефектов, приведенным в </w:t>
      </w:r>
      <w:hyperlink w:anchor="P2591" w:history="1">
        <w:r>
          <w:rPr>
            <w:color w:val="0000FF"/>
          </w:rPr>
          <w:t>таблицах 25</w:t>
        </w:r>
      </w:hyperlink>
      <w:r>
        <w:t xml:space="preserve"> и </w:t>
      </w:r>
      <w:hyperlink w:anchor="P2614" w:history="1">
        <w:r>
          <w:rPr>
            <w:color w:val="0000FF"/>
          </w:rPr>
          <w:t>26</w:t>
        </w:r>
      </w:hyperlink>
      <w:r>
        <w:t>.</w:t>
      </w:r>
    </w:p>
    <w:p w:rsidR="00015B14" w:rsidRDefault="00015B14">
      <w:pPr>
        <w:pStyle w:val="ConsPlusNormal"/>
        <w:jc w:val="both"/>
      </w:pPr>
    </w:p>
    <w:p w:rsidR="00015B14" w:rsidRDefault="00015B14">
      <w:pPr>
        <w:pStyle w:val="ConsPlusNormal"/>
        <w:jc w:val="center"/>
        <w:outlineLvl w:val="3"/>
      </w:pPr>
      <w:r>
        <w:t>Испытания на осевое растяжение</w:t>
      </w:r>
    </w:p>
    <w:p w:rsidR="00015B14" w:rsidRDefault="00015B14">
      <w:pPr>
        <w:pStyle w:val="ConsPlusNormal"/>
        <w:jc w:val="both"/>
      </w:pPr>
    </w:p>
    <w:p w:rsidR="00015B14" w:rsidRDefault="00015B14">
      <w:pPr>
        <w:pStyle w:val="ConsPlusNormal"/>
        <w:ind w:firstLine="540"/>
        <w:jc w:val="both"/>
      </w:pPr>
      <w:r>
        <w:t>8.18. Испытаниям на осевое растяжение подвергаются соединения, выполненные сваркой нагретым инструментом встык.</w:t>
      </w:r>
    </w:p>
    <w:p w:rsidR="00015B14" w:rsidRDefault="00015B14">
      <w:pPr>
        <w:pStyle w:val="ConsPlusNormal"/>
        <w:spacing w:before="220"/>
        <w:ind w:firstLine="540"/>
        <w:jc w:val="both"/>
      </w:pPr>
      <w:r>
        <w:t>Критерием определения качества сварного соединения, выполненного сваркой встык, является характер разрушения образцов.</w:t>
      </w:r>
    </w:p>
    <w:p w:rsidR="00015B14" w:rsidRDefault="00015B14">
      <w:pPr>
        <w:pStyle w:val="ConsPlusNormal"/>
        <w:spacing w:before="220"/>
        <w:ind w:firstLine="540"/>
        <w:jc w:val="both"/>
      </w:pPr>
      <w:r>
        <w:t>Различают три типа разрушения:</w:t>
      </w:r>
    </w:p>
    <w:p w:rsidR="00015B14" w:rsidRDefault="00015B14">
      <w:pPr>
        <w:pStyle w:val="ConsPlusNormal"/>
        <w:spacing w:before="220"/>
        <w:ind w:firstLine="540"/>
        <w:jc w:val="both"/>
      </w:pPr>
      <w:r>
        <w:t>- тип I - наблюдается после формирования "шейки" - типичного сужения площади поперечного сечения образца во время растяжения на одной из половин испытываемого образца. Разрушение наступает, как правило, не ранее чем при достижении относительного удлинения более 50% и характеризует высокую пластичность. Линия разрыва проходит по основному материалу и не пересекает плоскость сварки;</w:t>
      </w:r>
    </w:p>
    <w:p w:rsidR="00015B14" w:rsidRDefault="00015B14">
      <w:pPr>
        <w:pStyle w:val="ConsPlusNormal"/>
        <w:spacing w:before="220"/>
        <w:ind w:firstLine="540"/>
        <w:jc w:val="both"/>
      </w:pPr>
      <w:r>
        <w:t>- тип II - отмечается при достижении предела текучести в момент начала формирования "шейки". Разрушение наступает при небольших величинах относительного удлинения, как правило, не менее 20 и не более 50% и характеризует низкую пластичность. Линия разрыва пересекает плоскость сварки, но носит вязкий характер;</w:t>
      </w:r>
    </w:p>
    <w:p w:rsidR="00015B14" w:rsidRDefault="00015B14">
      <w:pPr>
        <w:pStyle w:val="ConsPlusNormal"/>
        <w:spacing w:before="220"/>
        <w:ind w:firstLine="540"/>
        <w:jc w:val="both"/>
      </w:pPr>
      <w:r>
        <w:t>- тип III - происходит до достижения предела текучести и до начала формирования "шейки". Разрушение наступает при удлинении образца, как правило, не более 20% и характеризует хрупкое разрушение. Линия разрыва проходит точно по плоскости сварки.</w:t>
      </w:r>
    </w:p>
    <w:p w:rsidR="00015B14" w:rsidRDefault="00015B14">
      <w:pPr>
        <w:pStyle w:val="ConsPlusNormal"/>
        <w:spacing w:before="220"/>
        <w:ind w:firstLine="540"/>
        <w:jc w:val="both"/>
      </w:pPr>
      <w:r>
        <w:t>8.19. Результаты испытания считаются положительными, если при испытании на осевое растяжение не менее 80% образцов имеют пластичный характер разрушения I типа. Остальные 20% образцов могут иметь характер разрушения II типа. Разрушение III типа не допускается.</w:t>
      </w:r>
    </w:p>
    <w:p w:rsidR="00015B14" w:rsidRDefault="00015B14">
      <w:pPr>
        <w:pStyle w:val="ConsPlusNormal"/>
        <w:spacing w:before="220"/>
        <w:ind w:firstLine="540"/>
        <w:jc w:val="both"/>
      </w:pPr>
      <w:r>
        <w:t>При хрупком разрыве по шву для определения причин разрушения анализируются характер излома и дефекты шва.</w:t>
      </w:r>
    </w:p>
    <w:p w:rsidR="00015B14" w:rsidRDefault="00015B14">
      <w:pPr>
        <w:pStyle w:val="ConsPlusNormal"/>
        <w:spacing w:before="220"/>
        <w:ind w:firstLine="540"/>
        <w:jc w:val="both"/>
      </w:pPr>
      <w:r>
        <w:t xml:space="preserve">8.20. При испытании на осевое растяжение определяют также относительное удлинение при разрыве (по </w:t>
      </w:r>
      <w:hyperlink r:id="rId330" w:history="1">
        <w:r>
          <w:rPr>
            <w:color w:val="0000FF"/>
          </w:rPr>
          <w:t>ГОСТ 11262</w:t>
        </w:r>
      </w:hyperlink>
      <w:r>
        <w:t xml:space="preserve">, за исключением </w:t>
      </w:r>
      <w:hyperlink r:id="rId331" w:history="1">
        <w:r>
          <w:rPr>
            <w:color w:val="0000FF"/>
          </w:rPr>
          <w:t>п. 1.5</w:t>
        </w:r>
      </w:hyperlink>
      <w:r>
        <w:t xml:space="preserve"> и </w:t>
      </w:r>
      <w:hyperlink r:id="rId332" w:history="1">
        <w:r>
          <w:rPr>
            <w:color w:val="0000FF"/>
          </w:rPr>
          <w:t>п. 4.2, последний абзац</w:t>
        </w:r>
      </w:hyperlink>
      <w:r>
        <w:t xml:space="preserve">). По результатам испытаний составляют протокол в соответствии с </w:t>
      </w:r>
      <w:hyperlink r:id="rId333" w:history="1">
        <w:r>
          <w:rPr>
            <w:color w:val="0000FF"/>
          </w:rPr>
          <w:t>Приложением Ц</w:t>
        </w:r>
      </w:hyperlink>
      <w:r>
        <w:t xml:space="preserve"> СП 42-101.</w:t>
      </w:r>
    </w:p>
    <w:p w:rsidR="00015B14" w:rsidRDefault="00015B14">
      <w:pPr>
        <w:pStyle w:val="ConsPlusNormal"/>
        <w:spacing w:before="220"/>
        <w:ind w:firstLine="540"/>
        <w:jc w:val="both"/>
      </w:pPr>
      <w:r>
        <w:t xml:space="preserve">Методика проведения испытаний образцов сварных стыковых соединений на осевое растяжение приведена в </w:t>
      </w:r>
      <w:hyperlink w:anchor="P4548" w:history="1">
        <w:r>
          <w:rPr>
            <w:color w:val="0000FF"/>
          </w:rPr>
          <w:t>Приложении П</w:t>
        </w:r>
      </w:hyperlink>
      <w:r>
        <w:t>.</w:t>
      </w:r>
    </w:p>
    <w:p w:rsidR="00015B14" w:rsidRDefault="00015B14">
      <w:pPr>
        <w:pStyle w:val="ConsPlusNormal"/>
        <w:jc w:val="both"/>
      </w:pPr>
    </w:p>
    <w:p w:rsidR="00015B14" w:rsidRDefault="00015B14">
      <w:pPr>
        <w:pStyle w:val="ConsPlusNormal"/>
        <w:jc w:val="center"/>
        <w:outlineLvl w:val="3"/>
      </w:pPr>
      <w:r>
        <w:t>Ультразвуковой контроль</w:t>
      </w:r>
    </w:p>
    <w:p w:rsidR="00015B14" w:rsidRDefault="00015B14">
      <w:pPr>
        <w:pStyle w:val="ConsPlusNormal"/>
        <w:jc w:val="both"/>
      </w:pPr>
    </w:p>
    <w:p w:rsidR="00015B14" w:rsidRDefault="00015B14">
      <w:pPr>
        <w:pStyle w:val="ConsPlusNormal"/>
        <w:ind w:firstLine="540"/>
        <w:jc w:val="both"/>
      </w:pPr>
      <w:r>
        <w:t xml:space="preserve">8.21. Ультразвуковому контролю подвергаются соединения полиэтиленовых труб, выполненные сваркой нагретым инструментом встык и соответствующие требованиям </w:t>
      </w:r>
      <w:r>
        <w:lastRenderedPageBreak/>
        <w:t>визуального контроля (внешнего осмотра).</w:t>
      </w:r>
    </w:p>
    <w:p w:rsidR="00015B14" w:rsidRDefault="00015B14">
      <w:pPr>
        <w:pStyle w:val="ConsPlusNormal"/>
        <w:spacing w:before="220"/>
        <w:ind w:firstLine="540"/>
        <w:jc w:val="both"/>
      </w:pPr>
      <w:r>
        <w:t xml:space="preserve">Количество сварных соединений, подвергаемых ультразвуковому контролю, следует определять по нормам </w:t>
      </w:r>
      <w:hyperlink r:id="rId334" w:history="1">
        <w:r>
          <w:rPr>
            <w:color w:val="0000FF"/>
          </w:rPr>
          <w:t>СНиП 42-01</w:t>
        </w:r>
      </w:hyperlink>
      <w:r>
        <w:t xml:space="preserve"> в зависимости от условий прокладки газопровода и степени автоматизации сварочной техники.</w:t>
      </w:r>
    </w:p>
    <w:p w:rsidR="00015B14" w:rsidRDefault="00015B14">
      <w:pPr>
        <w:pStyle w:val="ConsPlusNormal"/>
        <w:spacing w:before="220"/>
        <w:ind w:firstLine="540"/>
        <w:jc w:val="both"/>
      </w:pPr>
      <w:r>
        <w:t>8.22. К выполнению работ по ультразвуковому контролю допускаются специалисты, имеющие сертификат установленной формы на право проведения контроля не ниже второго уровня квалификации по акустическим методам контроля, а также удостоверение о дополнительном обучении по контролю сварных стыковых соединений полиэтиленовых газопроводов.</w:t>
      </w:r>
    </w:p>
    <w:p w:rsidR="00015B14" w:rsidRDefault="00015B14">
      <w:pPr>
        <w:pStyle w:val="ConsPlusNormal"/>
        <w:spacing w:before="220"/>
        <w:ind w:firstLine="540"/>
        <w:jc w:val="both"/>
      </w:pPr>
      <w:r>
        <w:t>8.23. С помощью ультразвукового контроля должны выявляться внутренние дефекты типа несплавлений, трещин, отдельных или цепочек (скоплений) пор, включений.</w:t>
      </w:r>
    </w:p>
    <w:p w:rsidR="00015B14" w:rsidRDefault="00015B14">
      <w:pPr>
        <w:pStyle w:val="ConsPlusNormal"/>
        <w:spacing w:before="220"/>
        <w:ind w:firstLine="540"/>
        <w:jc w:val="both"/>
      </w:pPr>
      <w:r>
        <w:t xml:space="preserve">Критерии оценки качества при помощи ультразвукового контроля сварных стыковых соединений полиэтиленовых труб приведены в </w:t>
      </w:r>
      <w:hyperlink w:anchor="P4579" w:history="1">
        <w:r>
          <w:rPr>
            <w:color w:val="0000FF"/>
          </w:rPr>
          <w:t>Приложении Р</w:t>
        </w:r>
      </w:hyperlink>
      <w:r>
        <w:t>.</w:t>
      </w:r>
    </w:p>
    <w:p w:rsidR="00015B14" w:rsidRDefault="00015B14">
      <w:pPr>
        <w:pStyle w:val="ConsPlusNormal"/>
        <w:spacing w:before="220"/>
        <w:ind w:firstLine="540"/>
        <w:jc w:val="both"/>
      </w:pPr>
      <w:r>
        <w:t>8.24. Дефекты сварных стыковых соединений полиэтиленовых газопроводов по результатам ультразвукового контроля относят к одному из следующих видов:</w:t>
      </w:r>
    </w:p>
    <w:p w:rsidR="00015B14" w:rsidRDefault="00015B14">
      <w:pPr>
        <w:pStyle w:val="ConsPlusNormal"/>
        <w:spacing w:before="220"/>
        <w:ind w:firstLine="540"/>
        <w:jc w:val="both"/>
      </w:pPr>
      <w:r>
        <w:t>- одиночные (поры, механические включения, примеси);</w:t>
      </w:r>
    </w:p>
    <w:p w:rsidR="00015B14" w:rsidRDefault="00015B14">
      <w:pPr>
        <w:pStyle w:val="ConsPlusNormal"/>
        <w:spacing w:before="220"/>
        <w:ind w:firstLine="540"/>
        <w:jc w:val="both"/>
      </w:pPr>
      <w:r>
        <w:t>- протяженные (несплавления, трещины, удлиненные поры и включения, цепочки или скопления пор, включений).</w:t>
      </w:r>
    </w:p>
    <w:p w:rsidR="00015B14" w:rsidRDefault="00015B14">
      <w:pPr>
        <w:pStyle w:val="ConsPlusNormal"/>
        <w:spacing w:before="220"/>
        <w:ind w:firstLine="540"/>
        <w:jc w:val="both"/>
      </w:pPr>
      <w:r>
        <w:t>8.25. Оценка качества сварных стыковых соединений полиэтиленовых газопроводов производится по следующим признакам:</w:t>
      </w:r>
    </w:p>
    <w:p w:rsidR="00015B14" w:rsidRDefault="00015B14">
      <w:pPr>
        <w:pStyle w:val="ConsPlusNormal"/>
        <w:spacing w:before="220"/>
        <w:ind w:firstLine="540"/>
        <w:jc w:val="both"/>
      </w:pPr>
      <w:r>
        <w:t>- максимально допустимой площади дефекта (амплитудный критерий);</w:t>
      </w:r>
    </w:p>
    <w:p w:rsidR="00015B14" w:rsidRDefault="00015B14">
      <w:pPr>
        <w:pStyle w:val="ConsPlusNormal"/>
        <w:spacing w:before="220"/>
        <w:ind w:firstLine="540"/>
        <w:jc w:val="both"/>
      </w:pPr>
      <w:r>
        <w:t>- по условной протяженности дефекта (амплитудно-временной критерий);</w:t>
      </w:r>
    </w:p>
    <w:p w:rsidR="00015B14" w:rsidRDefault="00015B14">
      <w:pPr>
        <w:pStyle w:val="ConsPlusNormal"/>
        <w:spacing w:before="220"/>
        <w:ind w:firstLine="540"/>
        <w:jc w:val="both"/>
      </w:pPr>
      <w:r>
        <w:t>- по количеству допустимых дефектов на периметре стыка.</w:t>
      </w:r>
    </w:p>
    <w:p w:rsidR="00015B14" w:rsidRDefault="00015B14">
      <w:pPr>
        <w:pStyle w:val="ConsPlusNormal"/>
        <w:spacing w:before="220"/>
        <w:ind w:firstLine="540"/>
        <w:jc w:val="both"/>
      </w:pPr>
      <w:r>
        <w:t xml:space="preserve">Предельно допустимые размеры и количество дефектов приведены в </w:t>
      </w:r>
      <w:hyperlink w:anchor="P4604" w:history="1">
        <w:r>
          <w:rPr>
            <w:color w:val="0000FF"/>
          </w:rPr>
          <w:t>Приложении С</w:t>
        </w:r>
      </w:hyperlink>
      <w:r>
        <w:t>.</w:t>
      </w:r>
    </w:p>
    <w:p w:rsidR="00015B14" w:rsidRDefault="00015B14">
      <w:pPr>
        <w:pStyle w:val="ConsPlusNormal"/>
        <w:spacing w:before="220"/>
        <w:ind w:firstLine="540"/>
        <w:jc w:val="both"/>
      </w:pPr>
      <w:r>
        <w:t>В случае определения разных значений условной протяженности дефекта при контроле сварного шва с двух его сторон оценка качества производится по большему из них.</w:t>
      </w:r>
    </w:p>
    <w:p w:rsidR="00015B14" w:rsidRDefault="00015B14">
      <w:pPr>
        <w:pStyle w:val="ConsPlusNormal"/>
        <w:spacing w:before="220"/>
        <w:ind w:firstLine="540"/>
        <w:jc w:val="both"/>
      </w:pPr>
      <w:r>
        <w:t xml:space="preserve">Результаты ультразвукового контроля оформляют в виде протокола проверки сварных стыков газопровода ультразвуковым методом, в соответствии с </w:t>
      </w:r>
      <w:hyperlink r:id="rId335" w:history="1">
        <w:r>
          <w:rPr>
            <w:color w:val="0000FF"/>
          </w:rPr>
          <w:t>Приложением Ш</w:t>
        </w:r>
      </w:hyperlink>
      <w:r>
        <w:t xml:space="preserve"> СП 42-101.</w:t>
      </w:r>
    </w:p>
    <w:p w:rsidR="00015B14" w:rsidRDefault="00015B14">
      <w:pPr>
        <w:pStyle w:val="ConsPlusNormal"/>
        <w:jc w:val="both"/>
      </w:pPr>
    </w:p>
    <w:p w:rsidR="00015B14" w:rsidRDefault="00015B14">
      <w:pPr>
        <w:pStyle w:val="ConsPlusNormal"/>
        <w:jc w:val="center"/>
        <w:outlineLvl w:val="3"/>
      </w:pPr>
      <w:r>
        <w:t>Пневматические испытания сварных соединений</w:t>
      </w:r>
    </w:p>
    <w:p w:rsidR="00015B14" w:rsidRDefault="00015B14">
      <w:pPr>
        <w:pStyle w:val="ConsPlusNormal"/>
        <w:jc w:val="both"/>
      </w:pPr>
    </w:p>
    <w:p w:rsidR="00015B14" w:rsidRDefault="00015B14">
      <w:pPr>
        <w:pStyle w:val="ConsPlusNormal"/>
        <w:ind w:firstLine="540"/>
        <w:jc w:val="both"/>
      </w:pPr>
      <w:r>
        <w:t xml:space="preserve">8.26. Пневматическим испытаниям подвергаются сварные соединения, выполненные как сваркой нагретым инструментом встык, так и сваркой с помощью деталей с закладными нагревателями. Пневматические испытания соединений проводятся одновременно с испытаниями всего построенного газопровода в соответствии с требованиями </w:t>
      </w:r>
      <w:hyperlink r:id="rId336" w:history="1">
        <w:r>
          <w:rPr>
            <w:color w:val="0000FF"/>
          </w:rPr>
          <w:t>СНиП 42-01</w:t>
        </w:r>
      </w:hyperlink>
      <w:r>
        <w:t xml:space="preserve"> и положениями раздела "</w:t>
      </w:r>
      <w:hyperlink w:anchor="P2757" w:history="1">
        <w:r>
          <w:rPr>
            <w:color w:val="0000FF"/>
          </w:rPr>
          <w:t>Испытания</w:t>
        </w:r>
      </w:hyperlink>
      <w:r>
        <w:t xml:space="preserve"> и приемка газопроводов" настоящего СП и </w:t>
      </w:r>
      <w:hyperlink r:id="rId337" w:history="1">
        <w:r>
          <w:rPr>
            <w:color w:val="0000FF"/>
          </w:rPr>
          <w:t>СП 42-101</w:t>
        </w:r>
      </w:hyperlink>
      <w:r>
        <w:t>.</w:t>
      </w:r>
    </w:p>
    <w:p w:rsidR="00015B14" w:rsidRDefault="00015B14">
      <w:pPr>
        <w:pStyle w:val="ConsPlusNormal"/>
        <w:jc w:val="both"/>
      </w:pPr>
    </w:p>
    <w:p w:rsidR="00015B14" w:rsidRDefault="00015B14">
      <w:pPr>
        <w:pStyle w:val="ConsPlusNormal"/>
        <w:jc w:val="center"/>
        <w:outlineLvl w:val="3"/>
      </w:pPr>
      <w:r>
        <w:t>Испытание на сплющивание</w:t>
      </w:r>
    </w:p>
    <w:p w:rsidR="00015B14" w:rsidRDefault="00015B14">
      <w:pPr>
        <w:pStyle w:val="ConsPlusNormal"/>
        <w:jc w:val="both"/>
      </w:pPr>
    </w:p>
    <w:p w:rsidR="00015B14" w:rsidRDefault="00015B14">
      <w:pPr>
        <w:pStyle w:val="ConsPlusNormal"/>
        <w:ind w:firstLine="540"/>
        <w:jc w:val="both"/>
      </w:pPr>
      <w:r>
        <w:t>8.27. Испытаниям на сплющивание подвергают соединения, полученные сваркой при помощи деталей муфтового типа (муфт, переходов, отводов, тройников, заглушек и т.п.) с закладными нагревателями.</w:t>
      </w:r>
    </w:p>
    <w:p w:rsidR="00015B14" w:rsidRDefault="00015B14">
      <w:pPr>
        <w:pStyle w:val="ConsPlusNormal"/>
        <w:spacing w:before="220"/>
        <w:ind w:firstLine="540"/>
        <w:jc w:val="both"/>
      </w:pPr>
      <w:r>
        <w:lastRenderedPageBreak/>
        <w:t>Испытания проводят на образцах-сегментах путем сжатия труб у торца соединения до величины, равной двойной толщине стенки.</w:t>
      </w:r>
    </w:p>
    <w:p w:rsidR="00015B14" w:rsidRDefault="00015B14">
      <w:pPr>
        <w:pStyle w:val="ConsPlusNormal"/>
        <w:spacing w:before="220"/>
        <w:ind w:firstLine="540"/>
        <w:jc w:val="both"/>
      </w:pPr>
      <w:r>
        <w:t>8.28. Стойкость сварного шва к сплющиванию характеризуется процентом отрыва, который является отношением длины сварного шва, не подвергнувшейся отрыву, к полной длине сварного шва в пределах одной трубы. Результаты испытаний считают положительными, если на всех испытанных образцах отрыв не наблюдался или если отношение длины шва, не подвергнутой отрыву, к общей измеренной длине шва составляет не менее 40%.</w:t>
      </w:r>
    </w:p>
    <w:p w:rsidR="00015B14" w:rsidRDefault="00015B14">
      <w:pPr>
        <w:pStyle w:val="ConsPlusNormal"/>
        <w:spacing w:before="220"/>
        <w:ind w:firstLine="540"/>
        <w:jc w:val="both"/>
      </w:pPr>
      <w:r>
        <w:t xml:space="preserve">Методика проведения испытаний сварных соединений на сплющивание приведена в </w:t>
      </w:r>
      <w:hyperlink w:anchor="P4952" w:history="1">
        <w:r>
          <w:rPr>
            <w:color w:val="0000FF"/>
          </w:rPr>
          <w:t>Приложении Т</w:t>
        </w:r>
      </w:hyperlink>
      <w:r>
        <w:t>.</w:t>
      </w:r>
    </w:p>
    <w:p w:rsidR="00015B14" w:rsidRDefault="00015B14">
      <w:pPr>
        <w:pStyle w:val="ConsPlusNormal"/>
        <w:jc w:val="both"/>
      </w:pPr>
    </w:p>
    <w:p w:rsidR="00015B14" w:rsidRDefault="00015B14">
      <w:pPr>
        <w:pStyle w:val="ConsPlusNormal"/>
        <w:jc w:val="center"/>
        <w:outlineLvl w:val="3"/>
      </w:pPr>
      <w:r>
        <w:t>Испытание на отрыв</w:t>
      </w:r>
    </w:p>
    <w:p w:rsidR="00015B14" w:rsidRDefault="00015B14">
      <w:pPr>
        <w:pStyle w:val="ConsPlusNormal"/>
        <w:jc w:val="both"/>
      </w:pPr>
    </w:p>
    <w:p w:rsidR="00015B14" w:rsidRDefault="00015B14">
      <w:pPr>
        <w:pStyle w:val="ConsPlusNormal"/>
        <w:ind w:firstLine="540"/>
        <w:jc w:val="both"/>
      </w:pPr>
      <w:r>
        <w:t>8.29. Испытаниям на отрыв подвергают сварные соединения труб и седловых отводов с закладными нагревателями.</w:t>
      </w:r>
    </w:p>
    <w:p w:rsidR="00015B14" w:rsidRDefault="00015B14">
      <w:pPr>
        <w:pStyle w:val="ConsPlusNormal"/>
        <w:spacing w:before="220"/>
        <w:ind w:firstLine="540"/>
        <w:jc w:val="both"/>
      </w:pPr>
      <w:r>
        <w:t>Сварное соединение подвергается испытанию целиком и продолжается до полного отделения седлового отвода от трубы.</w:t>
      </w:r>
    </w:p>
    <w:p w:rsidR="00015B14" w:rsidRDefault="00015B14">
      <w:pPr>
        <w:pStyle w:val="ConsPlusNormal"/>
        <w:spacing w:before="220"/>
        <w:ind w:firstLine="540"/>
        <w:jc w:val="both"/>
      </w:pPr>
      <w:r>
        <w:t>8.30. В результате испытания соединения излом в месте сварки седлового отвода с трубой должен иметь полностью или частично пластичный характер разрушения по замкнутому периметру сварного шва. Хрупкое разрушение не допускается. В процессе проведения испытаний фиксируется также разрушающая нагрузка.</w:t>
      </w:r>
    </w:p>
    <w:p w:rsidR="00015B14" w:rsidRDefault="00015B14">
      <w:pPr>
        <w:pStyle w:val="ConsPlusNormal"/>
        <w:spacing w:before="220"/>
        <w:ind w:firstLine="540"/>
        <w:jc w:val="both"/>
      </w:pPr>
      <w:r>
        <w:t xml:space="preserve">Методика проведения испытания сварных соединений на отрыв приведена в </w:t>
      </w:r>
      <w:hyperlink w:anchor="P5011" w:history="1">
        <w:r>
          <w:rPr>
            <w:color w:val="0000FF"/>
          </w:rPr>
          <w:t>Приложении У</w:t>
        </w:r>
      </w:hyperlink>
      <w:r>
        <w:t>.</w:t>
      </w:r>
    </w:p>
    <w:p w:rsidR="00015B14" w:rsidRDefault="00015B14">
      <w:pPr>
        <w:pStyle w:val="ConsPlusNormal"/>
        <w:jc w:val="both"/>
      </w:pPr>
    </w:p>
    <w:p w:rsidR="00015B14" w:rsidRDefault="00015B14">
      <w:pPr>
        <w:pStyle w:val="ConsPlusNormal"/>
        <w:jc w:val="center"/>
        <w:outlineLvl w:val="2"/>
      </w:pPr>
      <w:r>
        <w:t>СПЕЦИАЛЬНЫЕ МЕТОДЫ КОНТРОЛЯ</w:t>
      </w:r>
    </w:p>
    <w:p w:rsidR="00015B14" w:rsidRDefault="00015B14">
      <w:pPr>
        <w:pStyle w:val="ConsPlusNormal"/>
        <w:jc w:val="both"/>
      </w:pPr>
    </w:p>
    <w:p w:rsidR="00015B14" w:rsidRDefault="00015B14">
      <w:pPr>
        <w:pStyle w:val="ConsPlusNormal"/>
        <w:jc w:val="center"/>
        <w:outlineLvl w:val="3"/>
      </w:pPr>
      <w:r>
        <w:t>Испытание на статический изгиб</w:t>
      </w:r>
    </w:p>
    <w:p w:rsidR="00015B14" w:rsidRDefault="00015B14">
      <w:pPr>
        <w:pStyle w:val="ConsPlusNormal"/>
        <w:jc w:val="both"/>
      </w:pPr>
    </w:p>
    <w:p w:rsidR="00015B14" w:rsidRDefault="00015B14">
      <w:pPr>
        <w:pStyle w:val="ConsPlusNormal"/>
        <w:ind w:firstLine="540"/>
        <w:jc w:val="both"/>
      </w:pPr>
      <w:r>
        <w:t>8.31. Испытаниям на статический изгиб подвергаются соединения, выполненные сваркой нагретым инструментом встык.</w:t>
      </w:r>
    </w:p>
    <w:p w:rsidR="00015B14" w:rsidRDefault="00015B14">
      <w:pPr>
        <w:pStyle w:val="ConsPlusNormal"/>
        <w:spacing w:before="220"/>
        <w:ind w:firstLine="540"/>
        <w:jc w:val="both"/>
      </w:pPr>
      <w:r>
        <w:t>Испытания проводят на образцах-полосках с расположенным по центру сварным швом.</w:t>
      </w:r>
    </w:p>
    <w:p w:rsidR="00015B14" w:rsidRDefault="00015B14">
      <w:pPr>
        <w:pStyle w:val="ConsPlusNormal"/>
        <w:spacing w:before="220"/>
        <w:ind w:firstLine="540"/>
        <w:jc w:val="both"/>
      </w:pPr>
      <w:r>
        <w:t>При испытании на статический изгиб определяется угол изгиба образца, при котором появляются первые признаки разрушения. Результаты испытания считаются положительными, если испытываемые образцы выдерживают без разрушения и появления трещин изгиб на угол не менее 160°.</w:t>
      </w:r>
    </w:p>
    <w:p w:rsidR="00015B14" w:rsidRDefault="00015B14">
      <w:pPr>
        <w:pStyle w:val="ConsPlusNormal"/>
        <w:spacing w:before="220"/>
        <w:ind w:firstLine="540"/>
        <w:jc w:val="both"/>
      </w:pPr>
      <w:r>
        <w:t xml:space="preserve">Методика проведения испытаний приведена в </w:t>
      </w:r>
      <w:hyperlink w:anchor="P5081" w:history="1">
        <w:r>
          <w:rPr>
            <w:color w:val="0000FF"/>
          </w:rPr>
          <w:t>Приложении Ф</w:t>
        </w:r>
      </w:hyperlink>
      <w:r>
        <w:t>.</w:t>
      </w:r>
    </w:p>
    <w:p w:rsidR="00015B14" w:rsidRDefault="00015B14">
      <w:pPr>
        <w:pStyle w:val="ConsPlusNormal"/>
        <w:jc w:val="both"/>
      </w:pPr>
    </w:p>
    <w:p w:rsidR="00015B14" w:rsidRDefault="00015B14">
      <w:pPr>
        <w:pStyle w:val="ConsPlusNormal"/>
        <w:jc w:val="center"/>
        <w:outlineLvl w:val="3"/>
      </w:pPr>
      <w:r>
        <w:t>Испытание при постоянном внутреннем давлении</w:t>
      </w:r>
    </w:p>
    <w:p w:rsidR="00015B14" w:rsidRDefault="00015B14">
      <w:pPr>
        <w:pStyle w:val="ConsPlusNormal"/>
        <w:jc w:val="both"/>
      </w:pPr>
    </w:p>
    <w:p w:rsidR="00015B14" w:rsidRDefault="00015B14">
      <w:pPr>
        <w:pStyle w:val="ConsPlusNormal"/>
        <w:ind w:firstLine="540"/>
        <w:jc w:val="both"/>
      </w:pPr>
      <w:r>
        <w:t>8.32. Испытаниям при постоянном внутреннем давлении подвергаются сварные соединения, выполненные как сваркой нагретым инструментом встык, так и сваркой при помощи деталей с закладными нагревателями.</w:t>
      </w:r>
    </w:p>
    <w:p w:rsidR="00015B14" w:rsidRDefault="00015B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ГОСТ 24157-80 утратил силу с 1 августа 2014 года в связи с введением в действие </w:t>
            </w:r>
            <w:hyperlink r:id="rId338" w:history="1">
              <w:r>
                <w:rPr>
                  <w:color w:val="0000FF"/>
                </w:rPr>
                <w:t>ГОСТ ISO 1167-1-2013</w:t>
              </w:r>
            </w:hyperlink>
            <w:r>
              <w:rPr>
                <w:color w:val="392C69"/>
              </w:rPr>
              <w:t xml:space="preserve"> (</w:t>
            </w:r>
            <w:hyperlink r:id="rId339" w:history="1">
              <w:r>
                <w:rPr>
                  <w:color w:val="0000FF"/>
                </w:rPr>
                <w:t>Приказ</w:t>
              </w:r>
            </w:hyperlink>
            <w:r>
              <w:rPr>
                <w:color w:val="392C69"/>
              </w:rPr>
              <w:t xml:space="preserve"> Росстандарта от 20.03.2014 N 201-ст).</w:t>
            </w:r>
          </w:p>
        </w:tc>
      </w:tr>
    </w:tbl>
    <w:p w:rsidR="00015B14" w:rsidRDefault="00015B14">
      <w:pPr>
        <w:pStyle w:val="ConsPlusNormal"/>
        <w:spacing w:before="280"/>
        <w:ind w:firstLine="540"/>
        <w:jc w:val="both"/>
      </w:pPr>
      <w:r>
        <w:t xml:space="preserve">Испытания проводятся в соответствии с требованиями </w:t>
      </w:r>
      <w:hyperlink r:id="rId340" w:history="1">
        <w:r>
          <w:rPr>
            <w:color w:val="0000FF"/>
          </w:rPr>
          <w:t>ГОСТ Р 50838</w:t>
        </w:r>
      </w:hyperlink>
      <w:r>
        <w:t xml:space="preserve"> и методикой ГОСТ </w:t>
      </w:r>
      <w:r>
        <w:lastRenderedPageBreak/>
        <w:t>24157.</w:t>
      </w:r>
    </w:p>
    <w:p w:rsidR="00015B14" w:rsidRDefault="00015B14">
      <w:pPr>
        <w:pStyle w:val="ConsPlusNormal"/>
        <w:spacing w:before="220"/>
        <w:ind w:firstLine="540"/>
        <w:jc w:val="both"/>
      </w:pPr>
      <w:r>
        <w:t>8.33. При испытании определяется стойкость при постоянном внутреннем давлении в течение заданного промежутка времени при нормальной и повышенной температурах и определенной величине начального напряжения в стенке трубы.</w:t>
      </w:r>
    </w:p>
    <w:p w:rsidR="00015B14" w:rsidRDefault="00015B14">
      <w:pPr>
        <w:pStyle w:val="ConsPlusNormal"/>
        <w:spacing w:before="220"/>
        <w:ind w:firstLine="540"/>
        <w:jc w:val="both"/>
      </w:pPr>
      <w:r>
        <w:t>Результаты испытаний считаются положительными, если все испытуемые образцы не разрушились до истечения контрольного времени испытания или разрушился один из образцов, но при повторных испытаниях ни один из образцов не разрушился.</w:t>
      </w:r>
    </w:p>
    <w:p w:rsidR="00015B14" w:rsidRDefault="00015B14">
      <w:pPr>
        <w:pStyle w:val="ConsPlusNormal"/>
        <w:spacing w:before="220"/>
        <w:ind w:firstLine="540"/>
        <w:jc w:val="both"/>
      </w:pPr>
      <w:r>
        <w:t xml:space="preserve">Методика проведения испытаний на внутреннее давление приведена в </w:t>
      </w:r>
      <w:hyperlink w:anchor="P5139" w:history="1">
        <w:r>
          <w:rPr>
            <w:color w:val="0000FF"/>
          </w:rPr>
          <w:t>Приложении X</w:t>
        </w:r>
      </w:hyperlink>
      <w:r>
        <w:t>.</w:t>
      </w:r>
    </w:p>
    <w:p w:rsidR="00015B14" w:rsidRDefault="00015B14">
      <w:pPr>
        <w:pStyle w:val="ConsPlusNormal"/>
        <w:jc w:val="both"/>
      </w:pPr>
    </w:p>
    <w:p w:rsidR="00015B14" w:rsidRDefault="00015B14">
      <w:pPr>
        <w:pStyle w:val="ConsPlusNormal"/>
        <w:jc w:val="center"/>
        <w:outlineLvl w:val="3"/>
      </w:pPr>
      <w:r>
        <w:t>Испытание на длительное растяжение</w:t>
      </w:r>
    </w:p>
    <w:p w:rsidR="00015B14" w:rsidRDefault="00015B14">
      <w:pPr>
        <w:pStyle w:val="ConsPlusNormal"/>
        <w:jc w:val="both"/>
      </w:pPr>
    </w:p>
    <w:p w:rsidR="00015B14" w:rsidRDefault="00015B14">
      <w:pPr>
        <w:pStyle w:val="ConsPlusNormal"/>
        <w:ind w:firstLine="540"/>
        <w:jc w:val="both"/>
      </w:pPr>
      <w:r>
        <w:t>8.34. Испытание сварных соединений на длительное растяжение проводится для определения длительной несущей способности сварных соединений, выполненных сваркой нагретым инструментом встык.</w:t>
      </w:r>
    </w:p>
    <w:p w:rsidR="00015B14" w:rsidRDefault="00015B14">
      <w:pPr>
        <w:pStyle w:val="ConsPlusNormal"/>
        <w:spacing w:before="220"/>
        <w:ind w:firstLine="540"/>
        <w:jc w:val="both"/>
      </w:pPr>
      <w:r>
        <w:t>Одновременно с испытанием оцениваемых образцов сварных швов при тех же условиях испытывают образцы других сварных соединений, сваренных при оптимальных параметрах сварки (базовые стыки). Образцы оцениваемых сварных соединений и базовые стыки должны быть изготовлены из одной марки материала и одной партии труб.</w:t>
      </w:r>
    </w:p>
    <w:p w:rsidR="00015B14" w:rsidRDefault="00015B14">
      <w:pPr>
        <w:pStyle w:val="ConsPlusNormal"/>
        <w:spacing w:before="220"/>
        <w:ind w:firstLine="540"/>
        <w:jc w:val="both"/>
      </w:pPr>
      <w:r>
        <w:t>8.35. Испытания проводят до появления трещин не менее чем у 50% испытываемых образцов. Результаты испытания сравниваются по среднему значению времени до появления трещин.</w:t>
      </w:r>
    </w:p>
    <w:p w:rsidR="00015B14" w:rsidRDefault="00015B14">
      <w:pPr>
        <w:pStyle w:val="ConsPlusNormal"/>
        <w:spacing w:before="220"/>
        <w:ind w:firstLine="540"/>
        <w:jc w:val="both"/>
      </w:pPr>
      <w:r>
        <w:t>По мере проведения испытаний образцы должны подвергаться периодическому внешнему осмотру с целью выявления хрупкого излома и трещин в зоне шва. Изломы в области зажимов не учитываются.</w:t>
      </w:r>
    </w:p>
    <w:p w:rsidR="00015B14" w:rsidRDefault="00015B14">
      <w:pPr>
        <w:pStyle w:val="ConsPlusNormal"/>
        <w:spacing w:before="220"/>
        <w:ind w:firstLine="540"/>
        <w:jc w:val="both"/>
      </w:pPr>
      <w:r>
        <w:t>Результаты испытания считаются положительными, если образцы оцениваемых сварных соединений имеют среднее значение времени до появления трещин не ниже значений, полученных для базовых стыковых соединений.</w:t>
      </w:r>
    </w:p>
    <w:p w:rsidR="00015B14" w:rsidRDefault="00015B14">
      <w:pPr>
        <w:pStyle w:val="ConsPlusNormal"/>
        <w:spacing w:before="220"/>
        <w:ind w:firstLine="540"/>
        <w:jc w:val="both"/>
      </w:pPr>
      <w:r>
        <w:t xml:space="preserve">Методика проведения испытаний приведена в </w:t>
      </w:r>
      <w:hyperlink w:anchor="P5199" w:history="1">
        <w:r>
          <w:rPr>
            <w:color w:val="0000FF"/>
          </w:rPr>
          <w:t>Приложении Ц</w:t>
        </w:r>
      </w:hyperlink>
      <w:r>
        <w:t>.</w:t>
      </w:r>
    </w:p>
    <w:p w:rsidR="00015B14" w:rsidRDefault="00015B14">
      <w:pPr>
        <w:pStyle w:val="ConsPlusNormal"/>
        <w:jc w:val="both"/>
      </w:pPr>
    </w:p>
    <w:p w:rsidR="00015B14" w:rsidRDefault="00015B14">
      <w:pPr>
        <w:pStyle w:val="ConsPlusNormal"/>
        <w:jc w:val="center"/>
        <w:outlineLvl w:val="3"/>
      </w:pPr>
      <w:r>
        <w:t>Испытание на стойкость к удару</w:t>
      </w:r>
    </w:p>
    <w:p w:rsidR="00015B14" w:rsidRDefault="00015B14">
      <w:pPr>
        <w:pStyle w:val="ConsPlusNormal"/>
        <w:jc w:val="both"/>
      </w:pPr>
    </w:p>
    <w:p w:rsidR="00015B14" w:rsidRDefault="00015B14">
      <w:pPr>
        <w:pStyle w:val="ConsPlusNormal"/>
        <w:ind w:firstLine="540"/>
        <w:jc w:val="both"/>
      </w:pPr>
      <w:r>
        <w:t>8.36. Испытаниям на стойкость к удару подвергаются соединения, выполненные при помощи крановых седловых отводов.</w:t>
      </w:r>
    </w:p>
    <w:p w:rsidR="00015B14" w:rsidRDefault="00015B14">
      <w:pPr>
        <w:pStyle w:val="ConsPlusNormal"/>
        <w:spacing w:before="220"/>
        <w:ind w:firstLine="540"/>
        <w:jc w:val="both"/>
      </w:pPr>
      <w:r>
        <w:t>Испытания проводят на образцах в виде патрубков с расположенным посередине седловым отводом.</w:t>
      </w:r>
    </w:p>
    <w:p w:rsidR="00015B14" w:rsidRDefault="00015B14">
      <w:pPr>
        <w:pStyle w:val="ConsPlusNormal"/>
        <w:spacing w:before="220"/>
        <w:ind w:firstLine="540"/>
        <w:jc w:val="both"/>
      </w:pPr>
      <w:r>
        <w:t>При испытании на стойкость к удару определяется способность образца выдержать внутреннее пневматическое давление (0,6 +/- 0,05) МПа в течение 24 ч после нанесения по нему двух ударов падающим грузом массой (5,0 +/- 0,05) кг.</w:t>
      </w:r>
    </w:p>
    <w:p w:rsidR="00015B14" w:rsidRDefault="00015B14">
      <w:pPr>
        <w:pStyle w:val="ConsPlusNormal"/>
        <w:spacing w:before="220"/>
        <w:ind w:firstLine="540"/>
        <w:jc w:val="both"/>
      </w:pPr>
      <w:r>
        <w:t>8.37. Результаты испытания считаются положительными, если оцениваемые образцы выдерживают испытание при отсутствии видимых разрушений и разгерметизации.</w:t>
      </w:r>
    </w:p>
    <w:p w:rsidR="00015B14" w:rsidRDefault="00015B14">
      <w:pPr>
        <w:pStyle w:val="ConsPlusNormal"/>
        <w:spacing w:before="220"/>
        <w:ind w:firstLine="540"/>
        <w:jc w:val="both"/>
      </w:pPr>
      <w:r>
        <w:t xml:space="preserve">Методика проведения испытаний приведена в </w:t>
      </w:r>
      <w:hyperlink w:anchor="P5247" w:history="1">
        <w:r>
          <w:rPr>
            <w:color w:val="0000FF"/>
          </w:rPr>
          <w:t>Приложении Ш</w:t>
        </w:r>
      </w:hyperlink>
      <w:r>
        <w:t>.</w:t>
      </w:r>
    </w:p>
    <w:p w:rsidR="00015B14" w:rsidRDefault="00015B14">
      <w:pPr>
        <w:pStyle w:val="ConsPlusNormal"/>
        <w:jc w:val="both"/>
      </w:pPr>
    </w:p>
    <w:p w:rsidR="00015B14" w:rsidRDefault="00015B14">
      <w:pPr>
        <w:pStyle w:val="ConsPlusNormal"/>
        <w:jc w:val="center"/>
        <w:outlineLvl w:val="2"/>
      </w:pPr>
      <w:r>
        <w:t>ТРЕБОВАНИЯ К КОНТРОЛЮ КАЧЕСТВА СВАРНЫХ СОЕДИНЕНИЙ</w:t>
      </w:r>
    </w:p>
    <w:p w:rsidR="00015B14" w:rsidRDefault="00015B14">
      <w:pPr>
        <w:pStyle w:val="ConsPlusNormal"/>
        <w:jc w:val="center"/>
      </w:pPr>
      <w:r>
        <w:t>ПОЛИЭТИЛЕНОВЫХ ГАЗОПРОВОДОВ ИЗ ПРОФИЛИРОВАННЫХ ТРУБ</w:t>
      </w:r>
    </w:p>
    <w:p w:rsidR="00015B14" w:rsidRDefault="00015B14">
      <w:pPr>
        <w:pStyle w:val="ConsPlusNormal"/>
        <w:jc w:val="center"/>
      </w:pPr>
      <w:r>
        <w:lastRenderedPageBreak/>
        <w:t>И СТАЛЬНЫХ, ВОССТАНОВЛЕННЫХ СИНТЕТИЧЕСКИМ ТКАНЕВЫМ ШЛАНГОМ</w:t>
      </w:r>
    </w:p>
    <w:p w:rsidR="00015B14" w:rsidRDefault="00015B14">
      <w:pPr>
        <w:pStyle w:val="ConsPlusNormal"/>
        <w:jc w:val="center"/>
      </w:pPr>
      <w:r>
        <w:t>И СПЕЦИАЛЬНЫМ ДВУХКОМПОНЕНТНЫМ КЛЕЕМ</w:t>
      </w:r>
    </w:p>
    <w:p w:rsidR="00015B14" w:rsidRDefault="00015B14">
      <w:pPr>
        <w:pStyle w:val="ConsPlusNormal"/>
        <w:jc w:val="both"/>
      </w:pPr>
    </w:p>
    <w:p w:rsidR="00015B14" w:rsidRDefault="00015B14">
      <w:pPr>
        <w:pStyle w:val="ConsPlusNormal"/>
        <w:ind w:firstLine="540"/>
        <w:jc w:val="both"/>
      </w:pPr>
      <w:r>
        <w:t>8.38. Проверка качества реконструированных газопроводов методом протяжки полиэтиленовых профилированных труб проводится в соответствии с 7.68 настоящего СП. Контроль качества сварных соединений - в соответствии с требованиями, предъявляемыми к соединениям деталями с закладными нагревателями.</w:t>
      </w:r>
    </w:p>
    <w:p w:rsidR="00015B14" w:rsidRDefault="00015B14">
      <w:pPr>
        <w:pStyle w:val="ConsPlusNormal"/>
        <w:spacing w:before="220"/>
        <w:ind w:firstLine="540"/>
        <w:jc w:val="both"/>
      </w:pPr>
      <w:r>
        <w:t xml:space="preserve">8.39. Проверка качества реконструированных газопроводов с использованием синтетического тканевого чулка и специального двухкомпонентного клея проводится в соответствии с </w:t>
      </w:r>
      <w:hyperlink w:anchor="P2323" w:history="1">
        <w:r>
          <w:rPr>
            <w:color w:val="0000FF"/>
          </w:rPr>
          <w:t>7.94</w:t>
        </w:r>
      </w:hyperlink>
      <w:r>
        <w:t xml:space="preserve"> настоящего СП. Контроль качества сварных соединений - в соответствии с требованиями </w:t>
      </w:r>
      <w:hyperlink r:id="rId341" w:history="1">
        <w:r>
          <w:rPr>
            <w:color w:val="0000FF"/>
          </w:rPr>
          <w:t>СНиП 42-01</w:t>
        </w:r>
      </w:hyperlink>
      <w:r>
        <w:t xml:space="preserve"> и положениями </w:t>
      </w:r>
      <w:hyperlink r:id="rId342" w:history="1">
        <w:r>
          <w:rPr>
            <w:color w:val="0000FF"/>
          </w:rPr>
          <w:t>СП 42-101</w:t>
        </w:r>
      </w:hyperlink>
      <w:r>
        <w:t xml:space="preserve">, </w:t>
      </w:r>
      <w:hyperlink r:id="rId343" w:history="1">
        <w:r>
          <w:rPr>
            <w:color w:val="0000FF"/>
          </w:rPr>
          <w:t>СП 42-102</w:t>
        </w:r>
      </w:hyperlink>
      <w:r>
        <w:t>.</w:t>
      </w:r>
    </w:p>
    <w:p w:rsidR="00015B14" w:rsidRDefault="00015B14">
      <w:pPr>
        <w:pStyle w:val="ConsPlusNormal"/>
        <w:jc w:val="both"/>
      </w:pPr>
    </w:p>
    <w:p w:rsidR="00015B14" w:rsidRDefault="00015B14">
      <w:pPr>
        <w:pStyle w:val="ConsPlusNormal"/>
        <w:jc w:val="center"/>
        <w:outlineLvl w:val="1"/>
      </w:pPr>
      <w:bookmarkStart w:id="47" w:name="P2757"/>
      <w:bookmarkEnd w:id="47"/>
      <w:r>
        <w:t>9. ИСПЫТАНИЯ И ПРИЕМКА ГАЗОПРОВОДОВ</w:t>
      </w:r>
    </w:p>
    <w:p w:rsidR="00015B14" w:rsidRDefault="00015B14">
      <w:pPr>
        <w:pStyle w:val="ConsPlusNormal"/>
        <w:jc w:val="both"/>
      </w:pPr>
    </w:p>
    <w:p w:rsidR="00015B14" w:rsidRDefault="00015B14">
      <w:pPr>
        <w:pStyle w:val="ConsPlusNormal"/>
        <w:jc w:val="center"/>
        <w:outlineLvl w:val="2"/>
      </w:pPr>
      <w:r>
        <w:t>ИСПЫТАНИЯ НА ГЕРМЕТИЧНОСТЬ</w:t>
      </w:r>
    </w:p>
    <w:p w:rsidR="00015B14" w:rsidRDefault="00015B14">
      <w:pPr>
        <w:pStyle w:val="ConsPlusNormal"/>
        <w:jc w:val="both"/>
      </w:pPr>
    </w:p>
    <w:p w:rsidR="00015B14" w:rsidRDefault="00015B14">
      <w:pPr>
        <w:pStyle w:val="ConsPlusNormal"/>
        <w:ind w:firstLine="540"/>
        <w:jc w:val="both"/>
      </w:pPr>
      <w:r>
        <w:t>9.1. Границы участков и схема проведения испытаний определяются рабочей документацией (ПОС). Испытания газопроводов производят при температуре трубы не ниже минус 15 °С.</w:t>
      </w:r>
    </w:p>
    <w:p w:rsidR="00015B14" w:rsidRDefault="00015B14">
      <w:pPr>
        <w:pStyle w:val="ConsPlusNormal"/>
        <w:spacing w:before="220"/>
        <w:ind w:firstLine="540"/>
        <w:jc w:val="both"/>
      </w:pPr>
      <w:r>
        <w:t>9.2. Предварительные испытания полиэтиленовых трубопроводов на герметичность проводят перед их укладкой (протяжкой) при бестраншейных методах строительства и реконструкции. Испытания при этом рекомендуется проводить в течение 1 ч.</w:t>
      </w:r>
    </w:p>
    <w:p w:rsidR="00015B14" w:rsidRDefault="00015B14">
      <w:pPr>
        <w:pStyle w:val="ConsPlusNormal"/>
        <w:spacing w:before="220"/>
        <w:ind w:firstLine="540"/>
        <w:jc w:val="both"/>
      </w:pPr>
      <w:r>
        <w:t xml:space="preserve">Подготовленные участки (плети, бухты или катушки) полиэтиленовых газопроводов испытывают на герметичность в соответствии с требованиями </w:t>
      </w:r>
      <w:hyperlink r:id="rId344" w:history="1">
        <w:r>
          <w:rPr>
            <w:color w:val="0000FF"/>
          </w:rPr>
          <w:t>СНиП 42-01</w:t>
        </w:r>
      </w:hyperlink>
      <w:r>
        <w:t xml:space="preserve"> к данной категории газопровода и положениями </w:t>
      </w:r>
      <w:hyperlink r:id="rId345" w:history="1">
        <w:r>
          <w:rPr>
            <w:color w:val="0000FF"/>
          </w:rPr>
          <w:t>СП 42-101</w:t>
        </w:r>
      </w:hyperlink>
      <w:r>
        <w:t>.</w:t>
      </w:r>
    </w:p>
    <w:p w:rsidR="00015B14" w:rsidRDefault="00015B14">
      <w:pPr>
        <w:pStyle w:val="ConsPlusNormal"/>
        <w:spacing w:before="220"/>
        <w:ind w:firstLine="540"/>
        <w:jc w:val="both"/>
      </w:pPr>
      <w:r>
        <w:t>Результаты испытания следует считать положительными, если в период испытания давление в газопроводе не меняется (нет видимого падения давления по манометру).</w:t>
      </w:r>
    </w:p>
    <w:p w:rsidR="00015B14" w:rsidRDefault="00015B14">
      <w:pPr>
        <w:pStyle w:val="ConsPlusNormal"/>
        <w:spacing w:before="220"/>
        <w:ind w:firstLine="540"/>
        <w:jc w:val="both"/>
      </w:pPr>
      <w:r>
        <w:t xml:space="preserve">9.3. Окончательные испытания полиэтиленовых газопроводов на герметичность производят после полной (до проектных отметок) засыпки траншеи или после протяжки полиэтиленовой плети в соответствии с требованиями </w:t>
      </w:r>
      <w:hyperlink r:id="rId346" w:history="1">
        <w:r>
          <w:rPr>
            <w:color w:val="0000FF"/>
          </w:rPr>
          <w:t>СНиП 42-01</w:t>
        </w:r>
      </w:hyperlink>
      <w:r>
        <w:t xml:space="preserve"> к данной категории газопровода и положениями </w:t>
      </w:r>
      <w:hyperlink r:id="rId347" w:history="1">
        <w:r>
          <w:rPr>
            <w:color w:val="0000FF"/>
          </w:rPr>
          <w:t>СП 42-101</w:t>
        </w:r>
      </w:hyperlink>
      <w:r>
        <w:t>.</w:t>
      </w:r>
    </w:p>
    <w:p w:rsidR="00015B14" w:rsidRDefault="00015B14">
      <w:pPr>
        <w:pStyle w:val="ConsPlusNormal"/>
        <w:spacing w:before="220"/>
        <w:ind w:firstLine="540"/>
        <w:jc w:val="both"/>
      </w:pPr>
      <w:r>
        <w:t>9.4. Дефекты, обнаруженные в процессе испытания газопроводов на герметичность, можно устранять только после снижения давления до атмосферного.</w:t>
      </w:r>
    </w:p>
    <w:p w:rsidR="00015B14" w:rsidRDefault="00015B14">
      <w:pPr>
        <w:pStyle w:val="ConsPlusNormal"/>
        <w:spacing w:before="220"/>
        <w:ind w:firstLine="540"/>
        <w:jc w:val="both"/>
      </w:pPr>
      <w:r>
        <w:t>Для обнаружения места утечки газопровод освобождается от присыпки в местах нахождения сварных соединений, протянутая плеть извлекается из стального каркаса (футляра) и принимаются меры по выявлению и устранению дефекта (поврежденного участка или стыка). После устранения дефектов испытания проводятся повторно.</w:t>
      </w:r>
    </w:p>
    <w:p w:rsidR="00015B14" w:rsidRDefault="00015B14">
      <w:pPr>
        <w:pStyle w:val="ConsPlusNormal"/>
        <w:spacing w:before="220"/>
        <w:ind w:firstLine="540"/>
        <w:jc w:val="both"/>
      </w:pPr>
      <w:r>
        <w:t>9.5. Испытания реконструированных газопроводов с использованием полиэтиленовых профилированных труб или синтетических тканевых шлангов проводятся после проверки на качество выполненных работ при помощи видеокамеры и соединения нескольких разделенных для проведения санации (протяжки) участков в один.</w:t>
      </w:r>
    </w:p>
    <w:p w:rsidR="00015B14" w:rsidRDefault="00015B14">
      <w:pPr>
        <w:pStyle w:val="ConsPlusNormal"/>
        <w:spacing w:before="220"/>
        <w:ind w:firstLine="540"/>
        <w:jc w:val="both"/>
      </w:pPr>
      <w:r>
        <w:t>Если восстанавливаемый синтетическими тканевыми шлангами газопровод разделен на несколько испытываемых участков, то монтажные стыки, их соединяющие (сваренные после испытаний), проверяют физическими методами контроля.</w:t>
      </w:r>
    </w:p>
    <w:p w:rsidR="00015B14" w:rsidRDefault="00015B14">
      <w:pPr>
        <w:pStyle w:val="ConsPlusNormal"/>
        <w:spacing w:before="220"/>
        <w:ind w:firstLine="540"/>
        <w:jc w:val="both"/>
      </w:pPr>
      <w:r>
        <w:t xml:space="preserve">9.6. Испытанный участок (плеть) присоединяется к действующим участкам стального газопровода в самое холодное время суток для снижения напряжений в трубах от воздействия </w:t>
      </w:r>
      <w:r>
        <w:lastRenderedPageBreak/>
        <w:t>температурных перепадов.</w:t>
      </w:r>
    </w:p>
    <w:p w:rsidR="00015B14" w:rsidRDefault="00015B14">
      <w:pPr>
        <w:pStyle w:val="ConsPlusNormal"/>
        <w:spacing w:before="220"/>
        <w:ind w:firstLine="540"/>
        <w:jc w:val="both"/>
      </w:pPr>
      <w:r>
        <w:t>9.7. Герметичность сварных швов на смонтированных узлах соединений "полиэтилен - сталь" проверяется рабочим давлением газа с использованием газоиндикаторов.</w:t>
      </w:r>
    </w:p>
    <w:p w:rsidR="00015B14" w:rsidRDefault="00015B14">
      <w:pPr>
        <w:pStyle w:val="ConsPlusNormal"/>
        <w:spacing w:before="220"/>
        <w:ind w:firstLine="540"/>
        <w:jc w:val="both"/>
      </w:pPr>
      <w:r>
        <w:t>9.8. Герметизация концов полиэтиленовых трубных плетей при продувке и испытаниях, а также подключение компрессорных установок к газопроводу производятся через разъемные фланцевые соединения, соединения "полиэтилен - сталь" или механические заглушки многократного использования, оснащенные патрубками для установки манометра и под закачку воздуха.</w:t>
      </w:r>
    </w:p>
    <w:p w:rsidR="00015B14" w:rsidRDefault="00015B14">
      <w:pPr>
        <w:pStyle w:val="ConsPlusNormal"/>
        <w:spacing w:before="220"/>
        <w:ind w:firstLine="540"/>
        <w:jc w:val="both"/>
      </w:pPr>
      <w:r>
        <w:t>9.9. До проведения испытаний на герметичность необходимо произвести следующие работы:</w:t>
      </w:r>
    </w:p>
    <w:p w:rsidR="00015B14" w:rsidRDefault="00015B14">
      <w:pPr>
        <w:pStyle w:val="ConsPlusNormal"/>
        <w:spacing w:before="220"/>
        <w:ind w:firstLine="540"/>
        <w:jc w:val="both"/>
      </w:pPr>
      <w:r>
        <w:t xml:space="preserve">- изоляцию стальных участков в соответствии с </w:t>
      </w:r>
      <w:hyperlink r:id="rId348" w:history="1">
        <w:r>
          <w:rPr>
            <w:color w:val="0000FF"/>
          </w:rPr>
          <w:t>СП 42-102</w:t>
        </w:r>
      </w:hyperlink>
      <w:r>
        <w:t>;</w:t>
      </w:r>
    </w:p>
    <w:p w:rsidR="00015B14" w:rsidRDefault="00015B14">
      <w:pPr>
        <w:pStyle w:val="ConsPlusNormal"/>
        <w:spacing w:before="220"/>
        <w:ind w:firstLine="540"/>
        <w:jc w:val="both"/>
      </w:pPr>
      <w:r>
        <w:t>- заделку концов стальных участков (футляров) в соответствии с требованиями проекта;</w:t>
      </w:r>
    </w:p>
    <w:p w:rsidR="00015B14" w:rsidRDefault="00015B14">
      <w:pPr>
        <w:pStyle w:val="ConsPlusNormal"/>
        <w:spacing w:before="220"/>
        <w:ind w:firstLine="540"/>
        <w:jc w:val="both"/>
      </w:pPr>
      <w:r>
        <w:t>- засыпку приямков и мест открытой прокладки.</w:t>
      </w:r>
    </w:p>
    <w:p w:rsidR="00015B14" w:rsidRDefault="00015B14">
      <w:pPr>
        <w:pStyle w:val="ConsPlusNormal"/>
        <w:spacing w:before="220"/>
        <w:ind w:firstLine="540"/>
        <w:jc w:val="both"/>
      </w:pPr>
      <w:r>
        <w:t xml:space="preserve">9.10. Засыпка котлованов и открытых участков полиэтиленовых труб производится в соответствии с положениями </w:t>
      </w:r>
      <w:hyperlink r:id="rId349" w:history="1">
        <w:r>
          <w:rPr>
            <w:color w:val="0000FF"/>
          </w:rPr>
          <w:t>СП 42-101</w:t>
        </w:r>
      </w:hyperlink>
      <w:r>
        <w:t xml:space="preserve"> и раздела "</w:t>
      </w:r>
      <w:hyperlink w:anchor="P147" w:history="1">
        <w:r>
          <w:rPr>
            <w:color w:val="0000FF"/>
          </w:rPr>
          <w:t>Особенности</w:t>
        </w:r>
      </w:hyperlink>
      <w:r>
        <w:t xml:space="preserve"> проектирования наружных газопроводов из полиэтиленовых труб" настоящего СП.</w:t>
      </w:r>
    </w:p>
    <w:p w:rsidR="00015B14" w:rsidRDefault="00015B14">
      <w:pPr>
        <w:pStyle w:val="ConsPlusNormal"/>
        <w:jc w:val="both"/>
      </w:pPr>
    </w:p>
    <w:p w:rsidR="00015B14" w:rsidRDefault="00015B14">
      <w:pPr>
        <w:pStyle w:val="ConsPlusNormal"/>
        <w:jc w:val="center"/>
        <w:outlineLvl w:val="2"/>
      </w:pPr>
      <w:r>
        <w:t>ОСОБЕННОСТИ ПРИЕМКИ ПОЛИЭТИЛЕНОВЫХ</w:t>
      </w:r>
    </w:p>
    <w:p w:rsidR="00015B14" w:rsidRDefault="00015B14">
      <w:pPr>
        <w:pStyle w:val="ConsPlusNormal"/>
        <w:jc w:val="center"/>
      </w:pPr>
      <w:r>
        <w:t>И РЕКОНСТРУИРОВАННЫХ ИЗНОШЕННЫХ ГАЗОПРОВОДОВ</w:t>
      </w:r>
    </w:p>
    <w:p w:rsidR="00015B14" w:rsidRDefault="00015B14">
      <w:pPr>
        <w:pStyle w:val="ConsPlusNormal"/>
        <w:jc w:val="both"/>
      </w:pPr>
    </w:p>
    <w:p w:rsidR="00015B14" w:rsidRDefault="00015B14">
      <w:pPr>
        <w:pStyle w:val="ConsPlusNormal"/>
        <w:ind w:firstLine="540"/>
        <w:jc w:val="both"/>
      </w:pPr>
      <w:r>
        <w:t xml:space="preserve">9.11. Приемка новых и реконструированных газопроводов проводится в соответствии с требованиями </w:t>
      </w:r>
      <w:hyperlink r:id="rId350" w:history="1">
        <w:r>
          <w:rPr>
            <w:color w:val="0000FF"/>
          </w:rPr>
          <w:t>СНиП 42-01</w:t>
        </w:r>
      </w:hyperlink>
      <w:r>
        <w:t xml:space="preserve"> и положениями </w:t>
      </w:r>
      <w:hyperlink r:id="rId351" w:history="1">
        <w:r>
          <w:rPr>
            <w:color w:val="0000FF"/>
          </w:rPr>
          <w:t>СП 42-101</w:t>
        </w:r>
      </w:hyperlink>
      <w:r>
        <w:t>.</w:t>
      </w:r>
    </w:p>
    <w:p w:rsidR="00015B14" w:rsidRDefault="00015B14">
      <w:pPr>
        <w:pStyle w:val="ConsPlusNormal"/>
        <w:spacing w:before="220"/>
        <w:ind w:firstLine="540"/>
        <w:jc w:val="both"/>
      </w:pPr>
      <w:r>
        <w:t>9.12. При приемке новых полиэтиленовых газопроводов и реконструированных методом протяжки полиэтиленовых труб изношенных газопроводов приемочной комиссии предъявляются:</w:t>
      </w:r>
    </w:p>
    <w:p w:rsidR="00015B14" w:rsidRDefault="00015B14">
      <w:pPr>
        <w:pStyle w:val="ConsPlusNormal"/>
        <w:spacing w:before="220"/>
        <w:ind w:firstLine="540"/>
        <w:jc w:val="both"/>
      </w:pPr>
      <w:r>
        <w:t>- проектная документация в полном объеме;</w:t>
      </w:r>
    </w:p>
    <w:p w:rsidR="00015B14" w:rsidRDefault="00015B14">
      <w:pPr>
        <w:pStyle w:val="ConsPlusNormal"/>
        <w:spacing w:before="220"/>
        <w:ind w:firstLine="540"/>
        <w:jc w:val="both"/>
      </w:pPr>
      <w:r>
        <w:t>- акт разбивки трассы;</w:t>
      </w:r>
    </w:p>
    <w:p w:rsidR="00015B14" w:rsidRDefault="00015B14">
      <w:pPr>
        <w:pStyle w:val="ConsPlusNormal"/>
        <w:spacing w:before="220"/>
        <w:ind w:firstLine="540"/>
        <w:jc w:val="both"/>
      </w:pPr>
      <w:r>
        <w:t>- исполнительные чертежи (план, профиль) газопровода с указанием его границ (пикетажа);</w:t>
      </w:r>
    </w:p>
    <w:p w:rsidR="00015B14" w:rsidRDefault="00015B14">
      <w:pPr>
        <w:pStyle w:val="ConsPlusNormal"/>
        <w:spacing w:before="220"/>
        <w:ind w:firstLine="540"/>
        <w:jc w:val="both"/>
      </w:pPr>
      <w:r>
        <w:t>- строительный паспорт газопровода, включая акт испытания его на герметичность;</w:t>
      </w:r>
    </w:p>
    <w:p w:rsidR="00015B14" w:rsidRDefault="00015B14">
      <w:pPr>
        <w:pStyle w:val="ConsPlusNormal"/>
        <w:spacing w:before="220"/>
        <w:ind w:firstLine="540"/>
        <w:jc w:val="both"/>
      </w:pPr>
      <w:r>
        <w:t>- российские сертификаты или технические свидетельства на примененные материалы (полиэтиленовые трубы, фитинги и т.д.).</w:t>
      </w:r>
    </w:p>
    <w:p w:rsidR="00015B14" w:rsidRDefault="00015B14">
      <w:pPr>
        <w:pStyle w:val="ConsPlusNormal"/>
        <w:spacing w:before="220"/>
        <w:ind w:firstLine="540"/>
        <w:jc w:val="both"/>
      </w:pPr>
      <w:r>
        <w:t>9.13. При приемке реконструированных изношенных газопроводов методом протяжки полиэтиленовых профилированных труб приемочной комиссии предъявляются:</w:t>
      </w:r>
    </w:p>
    <w:p w:rsidR="00015B14" w:rsidRDefault="00015B14">
      <w:pPr>
        <w:pStyle w:val="ConsPlusNormal"/>
        <w:spacing w:before="220"/>
        <w:ind w:firstLine="540"/>
        <w:jc w:val="both"/>
      </w:pPr>
      <w:r>
        <w:t>- проектная документация в полном объеме;</w:t>
      </w:r>
    </w:p>
    <w:p w:rsidR="00015B14" w:rsidRDefault="00015B14">
      <w:pPr>
        <w:pStyle w:val="ConsPlusNormal"/>
        <w:spacing w:before="220"/>
        <w:ind w:firstLine="540"/>
        <w:jc w:val="both"/>
      </w:pPr>
      <w:r>
        <w:t>- акт разбивки трассы;</w:t>
      </w:r>
    </w:p>
    <w:p w:rsidR="00015B14" w:rsidRDefault="00015B14">
      <w:pPr>
        <w:pStyle w:val="ConsPlusNormal"/>
        <w:spacing w:before="220"/>
        <w:ind w:firstLine="540"/>
        <w:jc w:val="both"/>
      </w:pPr>
      <w:r>
        <w:t>- исполнительные чертежи (план, профиль) восстановленного участка газопровода с указанием его границ (пикетажа);</w:t>
      </w:r>
    </w:p>
    <w:p w:rsidR="00015B14" w:rsidRDefault="00015B14">
      <w:pPr>
        <w:pStyle w:val="ConsPlusNormal"/>
        <w:spacing w:before="220"/>
        <w:ind w:firstLine="540"/>
        <w:jc w:val="both"/>
      </w:pPr>
      <w:r>
        <w:t>- акты приемки внутренней полости газопровода, подлежащего реконструкции, и после реконструкции;</w:t>
      </w:r>
    </w:p>
    <w:p w:rsidR="00015B14" w:rsidRDefault="00015B14">
      <w:pPr>
        <w:pStyle w:val="ConsPlusNormal"/>
        <w:spacing w:before="220"/>
        <w:ind w:firstLine="540"/>
        <w:jc w:val="both"/>
      </w:pPr>
      <w:r>
        <w:lastRenderedPageBreak/>
        <w:t>- строительный паспорт газопровода, включая акт испытания его на герметичность;</w:t>
      </w:r>
    </w:p>
    <w:p w:rsidR="00015B14" w:rsidRDefault="00015B14">
      <w:pPr>
        <w:pStyle w:val="ConsPlusNormal"/>
        <w:spacing w:before="220"/>
        <w:ind w:firstLine="540"/>
        <w:jc w:val="both"/>
      </w:pPr>
      <w:r>
        <w:t>- российские сертификаты или технические свидетельства на примененные материалы (полиэтиленовую профилированную трубу, фитинги и т.д.).</w:t>
      </w:r>
    </w:p>
    <w:p w:rsidR="00015B14" w:rsidRDefault="00015B14">
      <w:pPr>
        <w:pStyle w:val="ConsPlusNormal"/>
        <w:spacing w:before="220"/>
        <w:ind w:firstLine="540"/>
        <w:jc w:val="both"/>
      </w:pPr>
      <w:r>
        <w:t>9.14. При приемке реконструированных изношенных газопроводов с использованием синтетических тканевых шлангов и специального двухкомпонентного клея приемочной комиссии предъявляются:</w:t>
      </w:r>
    </w:p>
    <w:p w:rsidR="00015B14" w:rsidRDefault="00015B14">
      <w:pPr>
        <w:pStyle w:val="ConsPlusNormal"/>
        <w:spacing w:before="220"/>
        <w:ind w:firstLine="540"/>
        <w:jc w:val="both"/>
      </w:pPr>
      <w:r>
        <w:t>- проектная документация в полном объеме;</w:t>
      </w:r>
    </w:p>
    <w:p w:rsidR="00015B14" w:rsidRDefault="00015B14">
      <w:pPr>
        <w:pStyle w:val="ConsPlusNormal"/>
        <w:spacing w:before="220"/>
        <w:ind w:firstLine="540"/>
        <w:jc w:val="both"/>
      </w:pPr>
      <w:r>
        <w:t>- акт разбивки трассы;</w:t>
      </w:r>
    </w:p>
    <w:p w:rsidR="00015B14" w:rsidRDefault="00015B14">
      <w:pPr>
        <w:pStyle w:val="ConsPlusNormal"/>
        <w:spacing w:before="220"/>
        <w:ind w:firstLine="540"/>
        <w:jc w:val="both"/>
      </w:pPr>
      <w:r>
        <w:t>- акт проведения внеочередного технического обследования подлежащего реконструкции участка газопровода;</w:t>
      </w:r>
    </w:p>
    <w:p w:rsidR="00015B14" w:rsidRDefault="00015B14">
      <w:pPr>
        <w:pStyle w:val="ConsPlusNormal"/>
        <w:spacing w:before="220"/>
        <w:ind w:firstLine="540"/>
        <w:jc w:val="both"/>
      </w:pPr>
      <w:r>
        <w:t>- исполнительные чертежи (план, профиль) восстановленного участка газопровода с указанием его границ (пикетажа);</w:t>
      </w:r>
    </w:p>
    <w:p w:rsidR="00015B14" w:rsidRDefault="00015B14">
      <w:pPr>
        <w:pStyle w:val="ConsPlusNormal"/>
        <w:spacing w:before="220"/>
        <w:ind w:firstLine="540"/>
        <w:jc w:val="both"/>
      </w:pPr>
      <w:r>
        <w:t>- акт приемки внутренней полости газопровода, подлежащего восстановлению;</w:t>
      </w:r>
    </w:p>
    <w:p w:rsidR="00015B14" w:rsidRDefault="00015B14">
      <w:pPr>
        <w:pStyle w:val="ConsPlusNormal"/>
        <w:spacing w:before="220"/>
        <w:ind w:firstLine="540"/>
        <w:jc w:val="both"/>
      </w:pPr>
      <w:r>
        <w:t>- строительный паспорт газопровода, включая акт испытания его на герметичность;</w:t>
      </w:r>
    </w:p>
    <w:p w:rsidR="00015B14" w:rsidRDefault="00015B14">
      <w:pPr>
        <w:pStyle w:val="ConsPlusNormal"/>
        <w:spacing w:before="220"/>
        <w:ind w:firstLine="540"/>
        <w:jc w:val="both"/>
      </w:pPr>
      <w:r>
        <w:t>- российские сертификаты или технические свидетельства на примененные материалы (тканевый шланг, клей и др.).</w:t>
      </w:r>
    </w:p>
    <w:p w:rsidR="00015B14" w:rsidRDefault="00015B14">
      <w:pPr>
        <w:pStyle w:val="ConsPlusNormal"/>
        <w:spacing w:before="220"/>
        <w:ind w:firstLine="540"/>
        <w:jc w:val="both"/>
      </w:pPr>
      <w:r>
        <w:t>9.15. При выполнении работ по реконструкции с участием зарубежных фирм приемочной комиссии предъявляются техническое свидетельство на примененные материалы и технологию, а также гарантийное обязательство сроком не менее двух лет, гарантирующее качество примененных материалов, качество и надежность произведенных работ и другие условия, оговоренные контрактом.</w:t>
      </w:r>
    </w:p>
    <w:p w:rsidR="00015B14" w:rsidRDefault="00015B14">
      <w:pPr>
        <w:pStyle w:val="ConsPlusNormal"/>
        <w:spacing w:before="220"/>
        <w:ind w:firstLine="540"/>
        <w:jc w:val="both"/>
      </w:pPr>
      <w:r>
        <w:t>9.16. Сведения о методе проведенной реконструкции изношенного подземного газопровода заносятся в его эксплуатационный паспорт.</w:t>
      </w:r>
    </w:p>
    <w:p w:rsidR="00015B14" w:rsidRDefault="00015B14">
      <w:pPr>
        <w:pStyle w:val="ConsPlusNormal"/>
        <w:spacing w:before="220"/>
        <w:ind w:firstLine="540"/>
        <w:jc w:val="both"/>
      </w:pPr>
      <w:r>
        <w:t>9.17. После приемки газопровода он подключается к действующей газовой сети в соответствии с требованиями примененной технологии.</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А</w:t>
      </w:r>
    </w:p>
    <w:p w:rsidR="00015B14" w:rsidRDefault="00015B14">
      <w:pPr>
        <w:pStyle w:val="ConsPlusNormal"/>
        <w:jc w:val="right"/>
      </w:pPr>
      <w:r>
        <w:t>(справочное)</w:t>
      </w:r>
    </w:p>
    <w:p w:rsidR="00015B14" w:rsidRDefault="00015B14">
      <w:pPr>
        <w:pStyle w:val="ConsPlusNormal"/>
        <w:jc w:val="both"/>
      </w:pPr>
    </w:p>
    <w:p w:rsidR="00015B14" w:rsidRDefault="00015B14">
      <w:pPr>
        <w:pStyle w:val="ConsPlusNormal"/>
        <w:jc w:val="center"/>
      </w:pPr>
      <w:bookmarkStart w:id="48" w:name="P2815"/>
      <w:bookmarkEnd w:id="48"/>
      <w:r>
        <w:t>ПОЛИЭТИЛЕНОВЫЕ ГАЗОВЫЕ ТРУБЫ,</w:t>
      </w:r>
    </w:p>
    <w:p w:rsidR="00015B14" w:rsidRDefault="00015B14">
      <w:pPr>
        <w:pStyle w:val="ConsPlusNormal"/>
        <w:jc w:val="center"/>
      </w:pPr>
      <w:r>
        <w:t>СОЕДИНИТЕЛЬНЫЕ ЭЛЕМЕНТЫ И ИХ ПРОИЗВОДИТЕЛИ</w:t>
      </w:r>
    </w:p>
    <w:p w:rsidR="00015B14" w:rsidRDefault="00015B14">
      <w:pPr>
        <w:pStyle w:val="ConsPlusNormal"/>
        <w:jc w:val="both"/>
      </w:pPr>
    </w:p>
    <w:p w:rsidR="00015B14" w:rsidRDefault="00015B14">
      <w:pPr>
        <w:pStyle w:val="ConsPlusNormal"/>
        <w:jc w:val="right"/>
      </w:pPr>
      <w:r>
        <w:t>Таблица А.1</w:t>
      </w:r>
    </w:p>
    <w:p w:rsidR="00015B14" w:rsidRDefault="00015B14">
      <w:pPr>
        <w:pStyle w:val="ConsPlusNormal"/>
        <w:jc w:val="both"/>
      </w:pPr>
    </w:p>
    <w:p w:rsidR="00015B14" w:rsidRDefault="00015B14">
      <w:pPr>
        <w:pStyle w:val="ConsPlusNormal"/>
        <w:jc w:val="center"/>
      </w:pPr>
      <w:r>
        <w:t>Сортамент полиэтиленовых труб</w:t>
      </w:r>
    </w:p>
    <w:p w:rsidR="00015B14" w:rsidRDefault="00015B14">
      <w:pPr>
        <w:pStyle w:val="ConsPlusNormal"/>
        <w:jc w:val="center"/>
      </w:pPr>
      <w:r>
        <w:t xml:space="preserve">для подземных газопроводов по </w:t>
      </w:r>
      <w:hyperlink r:id="rId352" w:history="1">
        <w:r>
          <w:rPr>
            <w:color w:val="0000FF"/>
          </w:rPr>
          <w:t>ГОСТ Р 50838</w:t>
        </w:r>
      </w:hyperlink>
    </w:p>
    <w:p w:rsidR="00015B14" w:rsidRDefault="00015B14">
      <w:pPr>
        <w:pStyle w:val="ConsPlusNormal"/>
        <w:jc w:val="center"/>
      </w:pPr>
    </w:p>
    <w:p w:rsidR="00015B14" w:rsidRDefault="00015B14">
      <w:pPr>
        <w:pStyle w:val="ConsPlusNormal"/>
        <w:jc w:val="right"/>
      </w:pPr>
      <w:r>
        <w:t>Размеры в мм</w:t>
      </w:r>
    </w:p>
    <w:p w:rsidR="00015B14" w:rsidRDefault="00015B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07"/>
        <w:gridCol w:w="1020"/>
        <w:gridCol w:w="907"/>
        <w:gridCol w:w="1020"/>
        <w:gridCol w:w="907"/>
        <w:gridCol w:w="1247"/>
        <w:gridCol w:w="1020"/>
        <w:gridCol w:w="1020"/>
      </w:tblGrid>
      <w:tr w:rsidR="00015B14">
        <w:tc>
          <w:tcPr>
            <w:tcW w:w="1927" w:type="dxa"/>
            <w:gridSpan w:val="2"/>
            <w:vMerge w:val="restart"/>
            <w:tcBorders>
              <w:top w:val="single" w:sz="4" w:space="0" w:color="auto"/>
              <w:bottom w:val="single" w:sz="4" w:space="0" w:color="auto"/>
            </w:tcBorders>
            <w:vAlign w:val="center"/>
          </w:tcPr>
          <w:p w:rsidR="00015B14" w:rsidRDefault="00015B14">
            <w:pPr>
              <w:pStyle w:val="ConsPlusNormal"/>
              <w:jc w:val="center"/>
            </w:pPr>
            <w:r>
              <w:lastRenderedPageBreak/>
              <w:t>Наружный диаметр</w:t>
            </w:r>
          </w:p>
        </w:tc>
        <w:tc>
          <w:tcPr>
            <w:tcW w:w="3854" w:type="dxa"/>
            <w:gridSpan w:val="4"/>
            <w:tcBorders>
              <w:top w:val="single" w:sz="4" w:space="0" w:color="auto"/>
              <w:bottom w:val="single" w:sz="4" w:space="0" w:color="auto"/>
            </w:tcBorders>
            <w:vAlign w:val="center"/>
          </w:tcPr>
          <w:p w:rsidR="00015B14" w:rsidRDefault="00015B14">
            <w:pPr>
              <w:pStyle w:val="ConsPlusNormal"/>
              <w:jc w:val="center"/>
            </w:pPr>
            <w:r>
              <w:t>SDR</w:t>
            </w:r>
          </w:p>
        </w:tc>
        <w:tc>
          <w:tcPr>
            <w:tcW w:w="3287" w:type="dxa"/>
            <w:gridSpan w:val="3"/>
            <w:tcBorders>
              <w:top w:val="single" w:sz="4" w:space="0" w:color="auto"/>
              <w:bottom w:val="single" w:sz="4" w:space="0" w:color="auto"/>
            </w:tcBorders>
            <w:vAlign w:val="center"/>
          </w:tcPr>
          <w:p w:rsidR="00015B14" w:rsidRDefault="00015B14">
            <w:pPr>
              <w:pStyle w:val="ConsPlusNormal"/>
              <w:jc w:val="center"/>
            </w:pPr>
            <w:r>
              <w:t>Овальность, не более, труб</w:t>
            </w:r>
          </w:p>
        </w:tc>
      </w:tr>
      <w:tr w:rsidR="00015B14">
        <w:tc>
          <w:tcPr>
            <w:tcW w:w="1927" w:type="dxa"/>
            <w:gridSpan w:val="2"/>
            <w:vMerge/>
            <w:tcBorders>
              <w:top w:val="single" w:sz="4" w:space="0" w:color="auto"/>
              <w:bottom w:val="single" w:sz="4" w:space="0" w:color="auto"/>
            </w:tcBorders>
          </w:tcPr>
          <w:p w:rsidR="00015B14" w:rsidRDefault="00015B14"/>
        </w:tc>
        <w:tc>
          <w:tcPr>
            <w:tcW w:w="1927" w:type="dxa"/>
            <w:gridSpan w:val="2"/>
            <w:tcBorders>
              <w:top w:val="single" w:sz="4" w:space="0" w:color="auto"/>
              <w:bottom w:val="single" w:sz="4" w:space="0" w:color="auto"/>
            </w:tcBorders>
            <w:vAlign w:val="center"/>
          </w:tcPr>
          <w:p w:rsidR="00015B14" w:rsidRDefault="00015B14">
            <w:pPr>
              <w:pStyle w:val="ConsPlusNormal"/>
              <w:jc w:val="center"/>
            </w:pPr>
            <w:r>
              <w:t>17,6</w:t>
            </w:r>
          </w:p>
        </w:tc>
        <w:tc>
          <w:tcPr>
            <w:tcW w:w="1927" w:type="dxa"/>
            <w:gridSpan w:val="2"/>
            <w:tcBorders>
              <w:top w:val="single" w:sz="4" w:space="0" w:color="auto"/>
              <w:bottom w:val="single" w:sz="4" w:space="0" w:color="auto"/>
            </w:tcBorders>
            <w:vAlign w:val="center"/>
          </w:tcPr>
          <w:p w:rsidR="00015B14" w:rsidRDefault="00015B14">
            <w:pPr>
              <w:pStyle w:val="ConsPlusNormal"/>
              <w:jc w:val="center"/>
            </w:pPr>
            <w:r>
              <w:t>11</w:t>
            </w:r>
          </w:p>
        </w:tc>
        <w:tc>
          <w:tcPr>
            <w:tcW w:w="1247" w:type="dxa"/>
            <w:vMerge w:val="restart"/>
            <w:tcBorders>
              <w:top w:val="single" w:sz="4" w:space="0" w:color="auto"/>
              <w:bottom w:val="single" w:sz="4" w:space="0" w:color="auto"/>
            </w:tcBorders>
            <w:vAlign w:val="center"/>
          </w:tcPr>
          <w:p w:rsidR="00015B14" w:rsidRDefault="00015B14">
            <w:pPr>
              <w:pStyle w:val="ConsPlusNormal"/>
              <w:jc w:val="center"/>
            </w:pPr>
            <w:r>
              <w:t>в отрезках</w:t>
            </w:r>
          </w:p>
        </w:tc>
        <w:tc>
          <w:tcPr>
            <w:tcW w:w="2040" w:type="dxa"/>
            <w:gridSpan w:val="2"/>
            <w:vMerge w:val="restart"/>
            <w:tcBorders>
              <w:top w:val="single" w:sz="4" w:space="0" w:color="auto"/>
              <w:bottom w:val="single" w:sz="4" w:space="0" w:color="auto"/>
            </w:tcBorders>
            <w:vAlign w:val="center"/>
          </w:tcPr>
          <w:p w:rsidR="00015B14" w:rsidRDefault="00015B14">
            <w:pPr>
              <w:pStyle w:val="ConsPlusNormal"/>
              <w:jc w:val="center"/>
            </w:pPr>
            <w:r>
              <w:t>в бухтах, катушках для SDR</w:t>
            </w:r>
          </w:p>
        </w:tc>
      </w:tr>
      <w:tr w:rsidR="00015B14">
        <w:tc>
          <w:tcPr>
            <w:tcW w:w="1927" w:type="dxa"/>
            <w:gridSpan w:val="2"/>
            <w:vMerge/>
            <w:tcBorders>
              <w:top w:val="single" w:sz="4" w:space="0" w:color="auto"/>
              <w:bottom w:val="single" w:sz="4" w:space="0" w:color="auto"/>
            </w:tcBorders>
          </w:tcPr>
          <w:p w:rsidR="00015B14" w:rsidRDefault="00015B14"/>
        </w:tc>
        <w:tc>
          <w:tcPr>
            <w:tcW w:w="3854" w:type="dxa"/>
            <w:gridSpan w:val="4"/>
            <w:tcBorders>
              <w:top w:val="single" w:sz="4" w:space="0" w:color="auto"/>
              <w:bottom w:val="single" w:sz="4" w:space="0" w:color="auto"/>
            </w:tcBorders>
            <w:vAlign w:val="center"/>
          </w:tcPr>
          <w:p w:rsidR="00015B14" w:rsidRDefault="00015B14">
            <w:pPr>
              <w:pStyle w:val="ConsPlusNormal"/>
              <w:jc w:val="center"/>
            </w:pPr>
            <w:r>
              <w:t>Толщина стенки</w:t>
            </w:r>
          </w:p>
        </w:tc>
        <w:tc>
          <w:tcPr>
            <w:tcW w:w="1247" w:type="dxa"/>
            <w:vMerge/>
            <w:tcBorders>
              <w:top w:val="single" w:sz="4" w:space="0" w:color="auto"/>
              <w:bottom w:val="single" w:sz="4" w:space="0" w:color="auto"/>
            </w:tcBorders>
          </w:tcPr>
          <w:p w:rsidR="00015B14" w:rsidRDefault="00015B14"/>
        </w:tc>
        <w:tc>
          <w:tcPr>
            <w:tcW w:w="2040" w:type="dxa"/>
            <w:gridSpan w:val="2"/>
            <w:vMerge/>
            <w:tcBorders>
              <w:top w:val="single" w:sz="4" w:space="0" w:color="auto"/>
              <w:bottom w:val="single" w:sz="4" w:space="0" w:color="auto"/>
            </w:tcBorders>
          </w:tcPr>
          <w:p w:rsidR="00015B14" w:rsidRDefault="00015B14"/>
        </w:tc>
      </w:tr>
      <w:tr w:rsidR="00015B14">
        <w:tc>
          <w:tcPr>
            <w:tcW w:w="1020" w:type="dxa"/>
            <w:tcBorders>
              <w:top w:val="single" w:sz="4" w:space="0" w:color="auto"/>
              <w:bottom w:val="single" w:sz="4" w:space="0" w:color="auto"/>
            </w:tcBorders>
            <w:vAlign w:val="center"/>
          </w:tcPr>
          <w:p w:rsidR="00015B14" w:rsidRDefault="00015B14">
            <w:pPr>
              <w:pStyle w:val="ConsPlusNormal"/>
              <w:jc w:val="center"/>
            </w:pPr>
            <w:r>
              <w:t>Номин.</w:t>
            </w:r>
          </w:p>
        </w:tc>
        <w:tc>
          <w:tcPr>
            <w:tcW w:w="907" w:type="dxa"/>
            <w:tcBorders>
              <w:top w:val="single" w:sz="4" w:space="0" w:color="auto"/>
              <w:bottom w:val="single" w:sz="4" w:space="0" w:color="auto"/>
            </w:tcBorders>
            <w:vAlign w:val="center"/>
          </w:tcPr>
          <w:p w:rsidR="00015B14" w:rsidRDefault="00015B14">
            <w:pPr>
              <w:pStyle w:val="ConsPlusNormal"/>
              <w:jc w:val="center"/>
            </w:pPr>
            <w:r>
              <w:t>Пред. откл.</w:t>
            </w:r>
          </w:p>
        </w:tc>
        <w:tc>
          <w:tcPr>
            <w:tcW w:w="1020" w:type="dxa"/>
            <w:tcBorders>
              <w:top w:val="single" w:sz="4" w:space="0" w:color="auto"/>
              <w:bottom w:val="single" w:sz="4" w:space="0" w:color="auto"/>
            </w:tcBorders>
            <w:vAlign w:val="center"/>
          </w:tcPr>
          <w:p w:rsidR="00015B14" w:rsidRDefault="00015B14">
            <w:pPr>
              <w:pStyle w:val="ConsPlusNormal"/>
              <w:jc w:val="center"/>
            </w:pPr>
            <w:r>
              <w:t>Номин.</w:t>
            </w:r>
          </w:p>
        </w:tc>
        <w:tc>
          <w:tcPr>
            <w:tcW w:w="907" w:type="dxa"/>
            <w:tcBorders>
              <w:top w:val="single" w:sz="4" w:space="0" w:color="auto"/>
              <w:bottom w:val="single" w:sz="4" w:space="0" w:color="auto"/>
            </w:tcBorders>
            <w:vAlign w:val="center"/>
          </w:tcPr>
          <w:p w:rsidR="00015B14" w:rsidRDefault="00015B14">
            <w:pPr>
              <w:pStyle w:val="ConsPlusNormal"/>
              <w:jc w:val="center"/>
            </w:pPr>
            <w:r>
              <w:t>Пред. откл.</w:t>
            </w:r>
          </w:p>
        </w:tc>
        <w:tc>
          <w:tcPr>
            <w:tcW w:w="1020" w:type="dxa"/>
            <w:tcBorders>
              <w:top w:val="single" w:sz="4" w:space="0" w:color="auto"/>
              <w:bottom w:val="single" w:sz="4" w:space="0" w:color="auto"/>
            </w:tcBorders>
            <w:vAlign w:val="center"/>
          </w:tcPr>
          <w:p w:rsidR="00015B14" w:rsidRDefault="00015B14">
            <w:pPr>
              <w:pStyle w:val="ConsPlusNormal"/>
              <w:jc w:val="center"/>
            </w:pPr>
            <w:r>
              <w:t>Номин.</w:t>
            </w:r>
          </w:p>
        </w:tc>
        <w:tc>
          <w:tcPr>
            <w:tcW w:w="907" w:type="dxa"/>
            <w:tcBorders>
              <w:top w:val="single" w:sz="4" w:space="0" w:color="auto"/>
              <w:bottom w:val="single" w:sz="4" w:space="0" w:color="auto"/>
            </w:tcBorders>
            <w:vAlign w:val="center"/>
          </w:tcPr>
          <w:p w:rsidR="00015B14" w:rsidRDefault="00015B14">
            <w:pPr>
              <w:pStyle w:val="ConsPlusNormal"/>
              <w:jc w:val="center"/>
            </w:pPr>
            <w:r>
              <w:t>Пред. откл.</w:t>
            </w:r>
          </w:p>
        </w:tc>
        <w:tc>
          <w:tcPr>
            <w:tcW w:w="1247" w:type="dxa"/>
            <w:vMerge/>
            <w:tcBorders>
              <w:top w:val="single" w:sz="4" w:space="0" w:color="auto"/>
              <w:bottom w:val="single" w:sz="4" w:space="0" w:color="auto"/>
            </w:tcBorders>
          </w:tcPr>
          <w:p w:rsidR="00015B14" w:rsidRDefault="00015B14"/>
        </w:tc>
        <w:tc>
          <w:tcPr>
            <w:tcW w:w="1020" w:type="dxa"/>
            <w:tcBorders>
              <w:top w:val="single" w:sz="4" w:space="0" w:color="auto"/>
              <w:bottom w:val="single" w:sz="4" w:space="0" w:color="auto"/>
            </w:tcBorders>
            <w:vAlign w:val="center"/>
          </w:tcPr>
          <w:p w:rsidR="00015B14" w:rsidRDefault="00015B14">
            <w:pPr>
              <w:pStyle w:val="ConsPlusNormal"/>
              <w:jc w:val="center"/>
            </w:pPr>
            <w:r>
              <w:t>17,6</w:t>
            </w:r>
          </w:p>
        </w:tc>
        <w:tc>
          <w:tcPr>
            <w:tcW w:w="1020" w:type="dxa"/>
            <w:tcBorders>
              <w:top w:val="single" w:sz="4" w:space="0" w:color="auto"/>
              <w:bottom w:val="single" w:sz="4" w:space="0" w:color="auto"/>
            </w:tcBorders>
            <w:vAlign w:val="center"/>
          </w:tcPr>
          <w:p w:rsidR="00015B14" w:rsidRDefault="00015B14">
            <w:pPr>
              <w:pStyle w:val="ConsPlusNormal"/>
              <w:jc w:val="center"/>
            </w:pPr>
            <w:r>
              <w:t>11</w:t>
            </w:r>
          </w:p>
        </w:tc>
      </w:tr>
      <w:tr w:rsidR="00015B14">
        <w:tblPrEx>
          <w:tblBorders>
            <w:insideH w:val="none" w:sz="0" w:space="0" w:color="auto"/>
          </w:tblBorders>
        </w:tblPrEx>
        <w:tc>
          <w:tcPr>
            <w:tcW w:w="1020" w:type="dxa"/>
            <w:tcBorders>
              <w:top w:val="single" w:sz="4" w:space="0" w:color="auto"/>
              <w:bottom w:val="nil"/>
            </w:tcBorders>
          </w:tcPr>
          <w:p w:rsidR="00015B14" w:rsidRDefault="00015B14">
            <w:pPr>
              <w:pStyle w:val="ConsPlusNormal"/>
              <w:jc w:val="center"/>
            </w:pPr>
            <w:r>
              <w:t>20</w:t>
            </w:r>
          </w:p>
        </w:tc>
        <w:tc>
          <w:tcPr>
            <w:tcW w:w="907" w:type="dxa"/>
            <w:tcBorders>
              <w:top w:val="single" w:sz="4" w:space="0" w:color="auto"/>
              <w:bottom w:val="nil"/>
            </w:tcBorders>
          </w:tcPr>
          <w:p w:rsidR="00015B14" w:rsidRDefault="00015B14">
            <w:pPr>
              <w:pStyle w:val="ConsPlusNormal"/>
              <w:jc w:val="center"/>
            </w:pPr>
            <w:r>
              <w:t>+0,3</w:t>
            </w:r>
          </w:p>
        </w:tc>
        <w:tc>
          <w:tcPr>
            <w:tcW w:w="1020" w:type="dxa"/>
            <w:tcBorders>
              <w:top w:val="single" w:sz="4" w:space="0" w:color="auto"/>
              <w:bottom w:val="nil"/>
            </w:tcBorders>
          </w:tcPr>
          <w:p w:rsidR="00015B14" w:rsidRDefault="00015B14">
            <w:pPr>
              <w:pStyle w:val="ConsPlusNormal"/>
              <w:jc w:val="center"/>
            </w:pPr>
            <w:r>
              <w:t>-</w:t>
            </w:r>
          </w:p>
        </w:tc>
        <w:tc>
          <w:tcPr>
            <w:tcW w:w="907" w:type="dxa"/>
            <w:tcBorders>
              <w:top w:val="single" w:sz="4" w:space="0" w:color="auto"/>
              <w:bottom w:val="nil"/>
            </w:tcBorders>
          </w:tcPr>
          <w:p w:rsidR="00015B14" w:rsidRDefault="00015B14">
            <w:pPr>
              <w:pStyle w:val="ConsPlusNormal"/>
              <w:jc w:val="center"/>
            </w:pPr>
            <w:r>
              <w:t>-</w:t>
            </w:r>
          </w:p>
        </w:tc>
        <w:tc>
          <w:tcPr>
            <w:tcW w:w="1020" w:type="dxa"/>
            <w:tcBorders>
              <w:top w:val="single" w:sz="4" w:space="0" w:color="auto"/>
              <w:bottom w:val="nil"/>
            </w:tcBorders>
          </w:tcPr>
          <w:p w:rsidR="00015B14" w:rsidRDefault="00015B14">
            <w:pPr>
              <w:pStyle w:val="ConsPlusNormal"/>
              <w:jc w:val="center"/>
            </w:pPr>
            <w:r>
              <w:t>3,0</w:t>
            </w:r>
          </w:p>
        </w:tc>
        <w:tc>
          <w:tcPr>
            <w:tcW w:w="907" w:type="dxa"/>
            <w:tcBorders>
              <w:top w:val="single" w:sz="4" w:space="0" w:color="auto"/>
              <w:bottom w:val="nil"/>
            </w:tcBorders>
          </w:tcPr>
          <w:p w:rsidR="00015B14" w:rsidRDefault="00015B14">
            <w:pPr>
              <w:pStyle w:val="ConsPlusNormal"/>
              <w:jc w:val="center"/>
            </w:pPr>
            <w:r>
              <w:t>+0,4</w:t>
            </w:r>
          </w:p>
        </w:tc>
        <w:tc>
          <w:tcPr>
            <w:tcW w:w="1247" w:type="dxa"/>
            <w:tcBorders>
              <w:top w:val="single" w:sz="4" w:space="0" w:color="auto"/>
              <w:bottom w:val="nil"/>
            </w:tcBorders>
          </w:tcPr>
          <w:p w:rsidR="00015B14" w:rsidRDefault="00015B14">
            <w:pPr>
              <w:pStyle w:val="ConsPlusNormal"/>
              <w:jc w:val="center"/>
            </w:pPr>
            <w:r>
              <w:t>0,5</w:t>
            </w:r>
          </w:p>
        </w:tc>
        <w:tc>
          <w:tcPr>
            <w:tcW w:w="1020" w:type="dxa"/>
            <w:tcBorders>
              <w:top w:val="single" w:sz="4" w:space="0" w:color="auto"/>
              <w:bottom w:val="nil"/>
            </w:tcBorders>
          </w:tcPr>
          <w:p w:rsidR="00015B14" w:rsidRDefault="00015B14">
            <w:pPr>
              <w:pStyle w:val="ConsPlusNormal"/>
              <w:jc w:val="center"/>
            </w:pPr>
            <w:r>
              <w:t>-</w:t>
            </w:r>
          </w:p>
        </w:tc>
        <w:tc>
          <w:tcPr>
            <w:tcW w:w="1020" w:type="dxa"/>
            <w:tcBorders>
              <w:top w:val="single" w:sz="4" w:space="0" w:color="auto"/>
              <w:bottom w:val="nil"/>
            </w:tcBorders>
          </w:tcPr>
          <w:p w:rsidR="00015B14" w:rsidRDefault="00015B14">
            <w:pPr>
              <w:pStyle w:val="ConsPlusNormal"/>
              <w:jc w:val="center"/>
            </w:pPr>
            <w:r>
              <w:t>1,2</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25</w:t>
            </w:r>
          </w:p>
        </w:tc>
        <w:tc>
          <w:tcPr>
            <w:tcW w:w="907" w:type="dxa"/>
            <w:tcBorders>
              <w:top w:val="nil"/>
              <w:bottom w:val="nil"/>
            </w:tcBorders>
          </w:tcPr>
          <w:p w:rsidR="00015B14" w:rsidRDefault="00015B14">
            <w:pPr>
              <w:pStyle w:val="ConsPlusNormal"/>
              <w:jc w:val="center"/>
            </w:pPr>
            <w:r>
              <w:t>+0,3</w:t>
            </w:r>
          </w:p>
        </w:tc>
        <w:tc>
          <w:tcPr>
            <w:tcW w:w="1020" w:type="dxa"/>
            <w:tcBorders>
              <w:top w:val="nil"/>
              <w:bottom w:val="nil"/>
            </w:tcBorders>
          </w:tcPr>
          <w:p w:rsidR="00015B14" w:rsidRDefault="00015B14">
            <w:pPr>
              <w:pStyle w:val="ConsPlusNormal"/>
              <w:jc w:val="center"/>
            </w:pPr>
            <w:r>
              <w:t>-</w:t>
            </w:r>
          </w:p>
        </w:tc>
        <w:tc>
          <w:tcPr>
            <w:tcW w:w="907"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3,0</w:t>
            </w:r>
          </w:p>
        </w:tc>
        <w:tc>
          <w:tcPr>
            <w:tcW w:w="907" w:type="dxa"/>
            <w:tcBorders>
              <w:top w:val="nil"/>
              <w:bottom w:val="nil"/>
            </w:tcBorders>
          </w:tcPr>
          <w:p w:rsidR="00015B14" w:rsidRDefault="00015B14">
            <w:pPr>
              <w:pStyle w:val="ConsPlusNormal"/>
              <w:jc w:val="center"/>
            </w:pPr>
            <w:r>
              <w:t>+0,4</w:t>
            </w:r>
          </w:p>
        </w:tc>
        <w:tc>
          <w:tcPr>
            <w:tcW w:w="1247" w:type="dxa"/>
            <w:tcBorders>
              <w:top w:val="nil"/>
              <w:bottom w:val="nil"/>
            </w:tcBorders>
          </w:tcPr>
          <w:p w:rsidR="00015B14" w:rsidRDefault="00015B14">
            <w:pPr>
              <w:pStyle w:val="ConsPlusNormal"/>
              <w:jc w:val="center"/>
            </w:pPr>
            <w:r>
              <w:t>0,6</w:t>
            </w:r>
          </w:p>
        </w:tc>
        <w:tc>
          <w:tcPr>
            <w:tcW w:w="1020"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1,5</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32</w:t>
            </w:r>
          </w:p>
        </w:tc>
        <w:tc>
          <w:tcPr>
            <w:tcW w:w="907" w:type="dxa"/>
            <w:tcBorders>
              <w:top w:val="nil"/>
              <w:bottom w:val="nil"/>
            </w:tcBorders>
          </w:tcPr>
          <w:p w:rsidR="00015B14" w:rsidRDefault="00015B14">
            <w:pPr>
              <w:pStyle w:val="ConsPlusNormal"/>
              <w:jc w:val="center"/>
            </w:pPr>
            <w:r>
              <w:t>+0,3</w:t>
            </w:r>
          </w:p>
        </w:tc>
        <w:tc>
          <w:tcPr>
            <w:tcW w:w="1020" w:type="dxa"/>
            <w:tcBorders>
              <w:top w:val="nil"/>
              <w:bottom w:val="nil"/>
            </w:tcBorders>
          </w:tcPr>
          <w:p w:rsidR="00015B14" w:rsidRDefault="00015B14">
            <w:pPr>
              <w:pStyle w:val="ConsPlusNormal"/>
              <w:jc w:val="center"/>
            </w:pPr>
            <w:r>
              <w:t>-</w:t>
            </w:r>
          </w:p>
        </w:tc>
        <w:tc>
          <w:tcPr>
            <w:tcW w:w="907"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3,0</w:t>
            </w:r>
          </w:p>
        </w:tc>
        <w:tc>
          <w:tcPr>
            <w:tcW w:w="907" w:type="dxa"/>
            <w:tcBorders>
              <w:top w:val="nil"/>
              <w:bottom w:val="nil"/>
            </w:tcBorders>
          </w:tcPr>
          <w:p w:rsidR="00015B14" w:rsidRDefault="00015B14">
            <w:pPr>
              <w:pStyle w:val="ConsPlusNormal"/>
              <w:jc w:val="center"/>
            </w:pPr>
            <w:r>
              <w:t>+0,4</w:t>
            </w:r>
          </w:p>
        </w:tc>
        <w:tc>
          <w:tcPr>
            <w:tcW w:w="1247" w:type="dxa"/>
            <w:tcBorders>
              <w:top w:val="nil"/>
              <w:bottom w:val="nil"/>
            </w:tcBorders>
          </w:tcPr>
          <w:p w:rsidR="00015B14" w:rsidRDefault="00015B14">
            <w:pPr>
              <w:pStyle w:val="ConsPlusNormal"/>
              <w:jc w:val="center"/>
            </w:pPr>
            <w:r>
              <w:t>0,8</w:t>
            </w:r>
          </w:p>
        </w:tc>
        <w:tc>
          <w:tcPr>
            <w:tcW w:w="1020"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2,0</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40</w:t>
            </w:r>
          </w:p>
        </w:tc>
        <w:tc>
          <w:tcPr>
            <w:tcW w:w="907" w:type="dxa"/>
            <w:tcBorders>
              <w:top w:val="nil"/>
              <w:bottom w:val="nil"/>
            </w:tcBorders>
          </w:tcPr>
          <w:p w:rsidR="00015B14" w:rsidRDefault="00015B14">
            <w:pPr>
              <w:pStyle w:val="ConsPlusNormal"/>
              <w:jc w:val="center"/>
            </w:pPr>
            <w:r>
              <w:t>+0,4</w:t>
            </w:r>
          </w:p>
        </w:tc>
        <w:tc>
          <w:tcPr>
            <w:tcW w:w="1020" w:type="dxa"/>
            <w:tcBorders>
              <w:top w:val="nil"/>
              <w:bottom w:val="nil"/>
            </w:tcBorders>
          </w:tcPr>
          <w:p w:rsidR="00015B14" w:rsidRDefault="00015B14">
            <w:pPr>
              <w:pStyle w:val="ConsPlusNormal"/>
              <w:jc w:val="center"/>
            </w:pPr>
            <w:r>
              <w:t>-</w:t>
            </w:r>
          </w:p>
        </w:tc>
        <w:tc>
          <w:tcPr>
            <w:tcW w:w="907"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3,7</w:t>
            </w:r>
          </w:p>
        </w:tc>
        <w:tc>
          <w:tcPr>
            <w:tcW w:w="907" w:type="dxa"/>
            <w:tcBorders>
              <w:top w:val="nil"/>
              <w:bottom w:val="nil"/>
            </w:tcBorders>
          </w:tcPr>
          <w:p w:rsidR="00015B14" w:rsidRDefault="00015B14">
            <w:pPr>
              <w:pStyle w:val="ConsPlusNormal"/>
              <w:jc w:val="center"/>
            </w:pPr>
            <w:r>
              <w:t>+0,5</w:t>
            </w:r>
          </w:p>
        </w:tc>
        <w:tc>
          <w:tcPr>
            <w:tcW w:w="1247" w:type="dxa"/>
            <w:tcBorders>
              <w:top w:val="nil"/>
              <w:bottom w:val="nil"/>
            </w:tcBorders>
          </w:tcPr>
          <w:p w:rsidR="00015B14" w:rsidRDefault="00015B14">
            <w:pPr>
              <w:pStyle w:val="ConsPlusNormal"/>
              <w:jc w:val="center"/>
            </w:pPr>
            <w:r>
              <w:t>1,0</w:t>
            </w:r>
          </w:p>
        </w:tc>
        <w:tc>
          <w:tcPr>
            <w:tcW w:w="1020"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2,4</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50</w:t>
            </w:r>
          </w:p>
        </w:tc>
        <w:tc>
          <w:tcPr>
            <w:tcW w:w="907" w:type="dxa"/>
            <w:tcBorders>
              <w:top w:val="nil"/>
              <w:bottom w:val="nil"/>
            </w:tcBorders>
          </w:tcPr>
          <w:p w:rsidR="00015B14" w:rsidRDefault="00015B14">
            <w:pPr>
              <w:pStyle w:val="ConsPlusNormal"/>
              <w:jc w:val="center"/>
            </w:pPr>
            <w:r>
              <w:t>+0,4</w:t>
            </w:r>
          </w:p>
        </w:tc>
        <w:tc>
          <w:tcPr>
            <w:tcW w:w="1020" w:type="dxa"/>
            <w:tcBorders>
              <w:top w:val="nil"/>
              <w:bottom w:val="nil"/>
            </w:tcBorders>
          </w:tcPr>
          <w:p w:rsidR="00015B14" w:rsidRDefault="00015B14">
            <w:pPr>
              <w:pStyle w:val="ConsPlusNormal"/>
              <w:jc w:val="center"/>
            </w:pPr>
            <w:r>
              <w:t>-</w:t>
            </w:r>
          </w:p>
        </w:tc>
        <w:tc>
          <w:tcPr>
            <w:tcW w:w="907"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4,6</w:t>
            </w:r>
          </w:p>
        </w:tc>
        <w:tc>
          <w:tcPr>
            <w:tcW w:w="907" w:type="dxa"/>
            <w:tcBorders>
              <w:top w:val="nil"/>
              <w:bottom w:val="nil"/>
            </w:tcBorders>
          </w:tcPr>
          <w:p w:rsidR="00015B14" w:rsidRDefault="00015B14">
            <w:pPr>
              <w:pStyle w:val="ConsPlusNormal"/>
              <w:jc w:val="center"/>
            </w:pPr>
            <w:r>
              <w:t>+0,6</w:t>
            </w:r>
          </w:p>
        </w:tc>
        <w:tc>
          <w:tcPr>
            <w:tcW w:w="1247" w:type="dxa"/>
            <w:tcBorders>
              <w:top w:val="nil"/>
              <w:bottom w:val="nil"/>
            </w:tcBorders>
          </w:tcPr>
          <w:p w:rsidR="00015B14" w:rsidRDefault="00015B14">
            <w:pPr>
              <w:pStyle w:val="ConsPlusNormal"/>
              <w:jc w:val="center"/>
            </w:pPr>
            <w:r>
              <w:t>1,2</w:t>
            </w:r>
          </w:p>
        </w:tc>
        <w:tc>
          <w:tcPr>
            <w:tcW w:w="1020"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3,0</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63</w:t>
            </w:r>
          </w:p>
        </w:tc>
        <w:tc>
          <w:tcPr>
            <w:tcW w:w="907" w:type="dxa"/>
            <w:tcBorders>
              <w:top w:val="nil"/>
              <w:bottom w:val="nil"/>
            </w:tcBorders>
          </w:tcPr>
          <w:p w:rsidR="00015B14" w:rsidRDefault="00015B14">
            <w:pPr>
              <w:pStyle w:val="ConsPlusNormal"/>
              <w:jc w:val="center"/>
            </w:pPr>
            <w:r>
              <w:t>+0,4</w:t>
            </w:r>
          </w:p>
        </w:tc>
        <w:tc>
          <w:tcPr>
            <w:tcW w:w="1020" w:type="dxa"/>
            <w:tcBorders>
              <w:top w:val="nil"/>
              <w:bottom w:val="nil"/>
            </w:tcBorders>
          </w:tcPr>
          <w:p w:rsidR="00015B14" w:rsidRDefault="00015B14">
            <w:pPr>
              <w:pStyle w:val="ConsPlusNormal"/>
              <w:jc w:val="center"/>
            </w:pPr>
            <w:r>
              <w:t>-</w:t>
            </w:r>
          </w:p>
        </w:tc>
        <w:tc>
          <w:tcPr>
            <w:tcW w:w="907"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5,8</w:t>
            </w:r>
          </w:p>
        </w:tc>
        <w:tc>
          <w:tcPr>
            <w:tcW w:w="907" w:type="dxa"/>
            <w:tcBorders>
              <w:top w:val="nil"/>
              <w:bottom w:val="nil"/>
            </w:tcBorders>
          </w:tcPr>
          <w:p w:rsidR="00015B14" w:rsidRDefault="00015B14">
            <w:pPr>
              <w:pStyle w:val="ConsPlusNormal"/>
              <w:jc w:val="center"/>
            </w:pPr>
            <w:r>
              <w:t>+0,7</w:t>
            </w:r>
          </w:p>
        </w:tc>
        <w:tc>
          <w:tcPr>
            <w:tcW w:w="1247" w:type="dxa"/>
            <w:tcBorders>
              <w:top w:val="nil"/>
              <w:bottom w:val="nil"/>
            </w:tcBorders>
          </w:tcPr>
          <w:p w:rsidR="00015B14" w:rsidRDefault="00015B14">
            <w:pPr>
              <w:pStyle w:val="ConsPlusNormal"/>
              <w:jc w:val="center"/>
            </w:pPr>
            <w:r>
              <w:t>1,5</w:t>
            </w:r>
          </w:p>
        </w:tc>
        <w:tc>
          <w:tcPr>
            <w:tcW w:w="1020"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3,8</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75</w:t>
            </w:r>
          </w:p>
        </w:tc>
        <w:tc>
          <w:tcPr>
            <w:tcW w:w="907" w:type="dxa"/>
            <w:tcBorders>
              <w:top w:val="nil"/>
              <w:bottom w:val="nil"/>
            </w:tcBorders>
          </w:tcPr>
          <w:p w:rsidR="00015B14" w:rsidRDefault="00015B14">
            <w:pPr>
              <w:pStyle w:val="ConsPlusNormal"/>
              <w:jc w:val="center"/>
            </w:pPr>
            <w:r>
              <w:t>+0,5</w:t>
            </w:r>
          </w:p>
        </w:tc>
        <w:tc>
          <w:tcPr>
            <w:tcW w:w="1020" w:type="dxa"/>
            <w:tcBorders>
              <w:top w:val="nil"/>
              <w:bottom w:val="nil"/>
            </w:tcBorders>
          </w:tcPr>
          <w:p w:rsidR="00015B14" w:rsidRDefault="00015B14">
            <w:pPr>
              <w:pStyle w:val="ConsPlusNormal"/>
              <w:jc w:val="center"/>
            </w:pPr>
            <w:r>
              <w:t>4,3</w:t>
            </w:r>
          </w:p>
        </w:tc>
        <w:tc>
          <w:tcPr>
            <w:tcW w:w="907" w:type="dxa"/>
            <w:tcBorders>
              <w:top w:val="nil"/>
              <w:bottom w:val="nil"/>
            </w:tcBorders>
          </w:tcPr>
          <w:p w:rsidR="00015B14" w:rsidRDefault="00015B14">
            <w:pPr>
              <w:pStyle w:val="ConsPlusNormal"/>
              <w:jc w:val="center"/>
            </w:pPr>
            <w:r>
              <w:t>+0,6</w:t>
            </w:r>
          </w:p>
        </w:tc>
        <w:tc>
          <w:tcPr>
            <w:tcW w:w="1020" w:type="dxa"/>
            <w:tcBorders>
              <w:top w:val="nil"/>
              <w:bottom w:val="nil"/>
            </w:tcBorders>
          </w:tcPr>
          <w:p w:rsidR="00015B14" w:rsidRDefault="00015B14">
            <w:pPr>
              <w:pStyle w:val="ConsPlusNormal"/>
              <w:jc w:val="center"/>
            </w:pPr>
            <w:r>
              <w:t>6,8</w:t>
            </w:r>
          </w:p>
        </w:tc>
        <w:tc>
          <w:tcPr>
            <w:tcW w:w="907" w:type="dxa"/>
            <w:tcBorders>
              <w:top w:val="nil"/>
              <w:bottom w:val="nil"/>
            </w:tcBorders>
          </w:tcPr>
          <w:p w:rsidR="00015B14" w:rsidRDefault="00015B14">
            <w:pPr>
              <w:pStyle w:val="ConsPlusNormal"/>
              <w:jc w:val="center"/>
            </w:pPr>
            <w:r>
              <w:t>+0,8</w:t>
            </w:r>
          </w:p>
        </w:tc>
        <w:tc>
          <w:tcPr>
            <w:tcW w:w="1247" w:type="dxa"/>
            <w:tcBorders>
              <w:top w:val="nil"/>
              <w:bottom w:val="nil"/>
            </w:tcBorders>
          </w:tcPr>
          <w:p w:rsidR="00015B14" w:rsidRDefault="00015B14">
            <w:pPr>
              <w:pStyle w:val="ConsPlusNormal"/>
              <w:jc w:val="center"/>
            </w:pPr>
            <w:r>
              <w:t>1,6</w:t>
            </w:r>
          </w:p>
        </w:tc>
        <w:tc>
          <w:tcPr>
            <w:tcW w:w="1020" w:type="dxa"/>
            <w:tcBorders>
              <w:top w:val="nil"/>
              <w:bottom w:val="nil"/>
            </w:tcBorders>
          </w:tcPr>
          <w:p w:rsidR="00015B14" w:rsidRDefault="00015B14">
            <w:pPr>
              <w:pStyle w:val="ConsPlusNormal"/>
              <w:jc w:val="center"/>
            </w:pPr>
            <w:r>
              <w:t>11,3</w:t>
            </w:r>
          </w:p>
        </w:tc>
        <w:tc>
          <w:tcPr>
            <w:tcW w:w="1020" w:type="dxa"/>
            <w:tcBorders>
              <w:top w:val="nil"/>
              <w:bottom w:val="nil"/>
            </w:tcBorders>
          </w:tcPr>
          <w:p w:rsidR="00015B14" w:rsidRDefault="00015B14">
            <w:pPr>
              <w:pStyle w:val="ConsPlusNormal"/>
              <w:jc w:val="center"/>
            </w:pPr>
            <w:r>
              <w:t>4,5</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90</w:t>
            </w:r>
          </w:p>
        </w:tc>
        <w:tc>
          <w:tcPr>
            <w:tcW w:w="907" w:type="dxa"/>
            <w:tcBorders>
              <w:top w:val="nil"/>
              <w:bottom w:val="nil"/>
            </w:tcBorders>
          </w:tcPr>
          <w:p w:rsidR="00015B14" w:rsidRDefault="00015B14">
            <w:pPr>
              <w:pStyle w:val="ConsPlusNormal"/>
              <w:jc w:val="center"/>
            </w:pPr>
            <w:r>
              <w:t>+0,6</w:t>
            </w:r>
          </w:p>
        </w:tc>
        <w:tc>
          <w:tcPr>
            <w:tcW w:w="1020" w:type="dxa"/>
            <w:tcBorders>
              <w:top w:val="nil"/>
              <w:bottom w:val="nil"/>
            </w:tcBorders>
          </w:tcPr>
          <w:p w:rsidR="00015B14" w:rsidRDefault="00015B14">
            <w:pPr>
              <w:pStyle w:val="ConsPlusNormal"/>
              <w:jc w:val="center"/>
            </w:pPr>
            <w:r>
              <w:t>5,2</w:t>
            </w:r>
          </w:p>
        </w:tc>
        <w:tc>
          <w:tcPr>
            <w:tcW w:w="907" w:type="dxa"/>
            <w:tcBorders>
              <w:top w:val="nil"/>
              <w:bottom w:val="nil"/>
            </w:tcBorders>
          </w:tcPr>
          <w:p w:rsidR="00015B14" w:rsidRDefault="00015B14">
            <w:pPr>
              <w:pStyle w:val="ConsPlusNormal"/>
              <w:jc w:val="center"/>
            </w:pPr>
            <w:r>
              <w:t>+0,7</w:t>
            </w:r>
          </w:p>
        </w:tc>
        <w:tc>
          <w:tcPr>
            <w:tcW w:w="1020" w:type="dxa"/>
            <w:tcBorders>
              <w:top w:val="nil"/>
              <w:bottom w:val="nil"/>
            </w:tcBorders>
          </w:tcPr>
          <w:p w:rsidR="00015B14" w:rsidRDefault="00015B14">
            <w:pPr>
              <w:pStyle w:val="ConsPlusNormal"/>
              <w:jc w:val="center"/>
            </w:pPr>
            <w:r>
              <w:t>8,2</w:t>
            </w:r>
          </w:p>
        </w:tc>
        <w:tc>
          <w:tcPr>
            <w:tcW w:w="907" w:type="dxa"/>
            <w:tcBorders>
              <w:top w:val="nil"/>
              <w:bottom w:val="nil"/>
            </w:tcBorders>
          </w:tcPr>
          <w:p w:rsidR="00015B14" w:rsidRDefault="00015B14">
            <w:pPr>
              <w:pStyle w:val="ConsPlusNormal"/>
              <w:jc w:val="center"/>
            </w:pPr>
            <w:r>
              <w:t>+1,0</w:t>
            </w:r>
          </w:p>
        </w:tc>
        <w:tc>
          <w:tcPr>
            <w:tcW w:w="1247" w:type="dxa"/>
            <w:tcBorders>
              <w:top w:val="nil"/>
              <w:bottom w:val="nil"/>
            </w:tcBorders>
          </w:tcPr>
          <w:p w:rsidR="00015B14" w:rsidRDefault="00015B14">
            <w:pPr>
              <w:pStyle w:val="ConsPlusNormal"/>
              <w:jc w:val="center"/>
            </w:pPr>
            <w:r>
              <w:t>1,8</w:t>
            </w:r>
          </w:p>
        </w:tc>
        <w:tc>
          <w:tcPr>
            <w:tcW w:w="1020" w:type="dxa"/>
            <w:tcBorders>
              <w:top w:val="nil"/>
              <w:bottom w:val="nil"/>
            </w:tcBorders>
          </w:tcPr>
          <w:p w:rsidR="00015B14" w:rsidRDefault="00015B14">
            <w:pPr>
              <w:pStyle w:val="ConsPlusNormal"/>
              <w:jc w:val="center"/>
            </w:pPr>
            <w:r>
              <w:t>13,5</w:t>
            </w:r>
          </w:p>
        </w:tc>
        <w:tc>
          <w:tcPr>
            <w:tcW w:w="1020" w:type="dxa"/>
            <w:tcBorders>
              <w:top w:val="nil"/>
              <w:bottom w:val="nil"/>
            </w:tcBorders>
          </w:tcPr>
          <w:p w:rsidR="00015B14" w:rsidRDefault="00015B14">
            <w:pPr>
              <w:pStyle w:val="ConsPlusNormal"/>
              <w:jc w:val="center"/>
            </w:pPr>
            <w:r>
              <w:t>5,4</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110</w:t>
            </w:r>
          </w:p>
        </w:tc>
        <w:tc>
          <w:tcPr>
            <w:tcW w:w="907" w:type="dxa"/>
            <w:tcBorders>
              <w:top w:val="nil"/>
              <w:bottom w:val="nil"/>
            </w:tcBorders>
          </w:tcPr>
          <w:p w:rsidR="00015B14" w:rsidRDefault="00015B14">
            <w:pPr>
              <w:pStyle w:val="ConsPlusNormal"/>
              <w:jc w:val="center"/>
            </w:pPr>
            <w:r>
              <w:t>+0,7</w:t>
            </w:r>
          </w:p>
        </w:tc>
        <w:tc>
          <w:tcPr>
            <w:tcW w:w="1020" w:type="dxa"/>
            <w:tcBorders>
              <w:top w:val="nil"/>
              <w:bottom w:val="nil"/>
            </w:tcBorders>
          </w:tcPr>
          <w:p w:rsidR="00015B14" w:rsidRDefault="00015B14">
            <w:pPr>
              <w:pStyle w:val="ConsPlusNormal"/>
              <w:jc w:val="center"/>
            </w:pPr>
            <w:r>
              <w:t>6,3</w:t>
            </w:r>
          </w:p>
        </w:tc>
        <w:tc>
          <w:tcPr>
            <w:tcW w:w="907" w:type="dxa"/>
            <w:tcBorders>
              <w:top w:val="nil"/>
              <w:bottom w:val="nil"/>
            </w:tcBorders>
          </w:tcPr>
          <w:p w:rsidR="00015B14" w:rsidRDefault="00015B14">
            <w:pPr>
              <w:pStyle w:val="ConsPlusNormal"/>
              <w:jc w:val="center"/>
            </w:pPr>
            <w:r>
              <w:t>+0,8</w:t>
            </w:r>
          </w:p>
        </w:tc>
        <w:tc>
          <w:tcPr>
            <w:tcW w:w="1020" w:type="dxa"/>
            <w:tcBorders>
              <w:top w:val="nil"/>
              <w:bottom w:val="nil"/>
            </w:tcBorders>
          </w:tcPr>
          <w:p w:rsidR="00015B14" w:rsidRDefault="00015B14">
            <w:pPr>
              <w:pStyle w:val="ConsPlusNormal"/>
              <w:jc w:val="center"/>
            </w:pPr>
            <w:r>
              <w:t>10,0</w:t>
            </w:r>
          </w:p>
        </w:tc>
        <w:tc>
          <w:tcPr>
            <w:tcW w:w="907" w:type="dxa"/>
            <w:tcBorders>
              <w:top w:val="nil"/>
              <w:bottom w:val="nil"/>
            </w:tcBorders>
          </w:tcPr>
          <w:p w:rsidR="00015B14" w:rsidRDefault="00015B14">
            <w:pPr>
              <w:pStyle w:val="ConsPlusNormal"/>
              <w:jc w:val="center"/>
            </w:pPr>
            <w:r>
              <w:t>+1,1</w:t>
            </w:r>
          </w:p>
        </w:tc>
        <w:tc>
          <w:tcPr>
            <w:tcW w:w="1247" w:type="dxa"/>
            <w:tcBorders>
              <w:top w:val="nil"/>
              <w:bottom w:val="nil"/>
            </w:tcBorders>
          </w:tcPr>
          <w:p w:rsidR="00015B14" w:rsidRDefault="00015B14">
            <w:pPr>
              <w:pStyle w:val="ConsPlusNormal"/>
              <w:jc w:val="center"/>
            </w:pPr>
            <w:r>
              <w:t>2,2</w:t>
            </w:r>
          </w:p>
        </w:tc>
        <w:tc>
          <w:tcPr>
            <w:tcW w:w="1020" w:type="dxa"/>
            <w:tcBorders>
              <w:top w:val="nil"/>
              <w:bottom w:val="nil"/>
            </w:tcBorders>
          </w:tcPr>
          <w:p w:rsidR="00015B14" w:rsidRDefault="00015B14">
            <w:pPr>
              <w:pStyle w:val="ConsPlusNormal"/>
              <w:jc w:val="center"/>
            </w:pPr>
            <w:r>
              <w:t>16,5</w:t>
            </w:r>
          </w:p>
        </w:tc>
        <w:tc>
          <w:tcPr>
            <w:tcW w:w="1020" w:type="dxa"/>
            <w:tcBorders>
              <w:top w:val="nil"/>
              <w:bottom w:val="nil"/>
            </w:tcBorders>
          </w:tcPr>
          <w:p w:rsidR="00015B14" w:rsidRDefault="00015B14">
            <w:pPr>
              <w:pStyle w:val="ConsPlusNormal"/>
              <w:jc w:val="center"/>
            </w:pPr>
            <w:r>
              <w:t>6,6</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125</w:t>
            </w:r>
          </w:p>
        </w:tc>
        <w:tc>
          <w:tcPr>
            <w:tcW w:w="907" w:type="dxa"/>
            <w:tcBorders>
              <w:top w:val="nil"/>
              <w:bottom w:val="nil"/>
            </w:tcBorders>
          </w:tcPr>
          <w:p w:rsidR="00015B14" w:rsidRDefault="00015B14">
            <w:pPr>
              <w:pStyle w:val="ConsPlusNormal"/>
              <w:jc w:val="center"/>
            </w:pPr>
            <w:r>
              <w:t>+0,8</w:t>
            </w:r>
          </w:p>
        </w:tc>
        <w:tc>
          <w:tcPr>
            <w:tcW w:w="1020" w:type="dxa"/>
            <w:tcBorders>
              <w:top w:val="nil"/>
              <w:bottom w:val="nil"/>
            </w:tcBorders>
          </w:tcPr>
          <w:p w:rsidR="00015B14" w:rsidRDefault="00015B14">
            <w:pPr>
              <w:pStyle w:val="ConsPlusNormal"/>
              <w:jc w:val="center"/>
            </w:pPr>
            <w:r>
              <w:t>7,1</w:t>
            </w:r>
          </w:p>
        </w:tc>
        <w:tc>
          <w:tcPr>
            <w:tcW w:w="907" w:type="dxa"/>
            <w:tcBorders>
              <w:top w:val="nil"/>
              <w:bottom w:val="nil"/>
            </w:tcBorders>
          </w:tcPr>
          <w:p w:rsidR="00015B14" w:rsidRDefault="00015B14">
            <w:pPr>
              <w:pStyle w:val="ConsPlusNormal"/>
              <w:jc w:val="center"/>
            </w:pPr>
            <w:r>
              <w:t>+0,9</w:t>
            </w:r>
          </w:p>
        </w:tc>
        <w:tc>
          <w:tcPr>
            <w:tcW w:w="1020" w:type="dxa"/>
            <w:tcBorders>
              <w:top w:val="nil"/>
              <w:bottom w:val="nil"/>
            </w:tcBorders>
          </w:tcPr>
          <w:p w:rsidR="00015B14" w:rsidRDefault="00015B14">
            <w:pPr>
              <w:pStyle w:val="ConsPlusNormal"/>
              <w:jc w:val="center"/>
            </w:pPr>
            <w:r>
              <w:t>11,4</w:t>
            </w:r>
          </w:p>
        </w:tc>
        <w:tc>
          <w:tcPr>
            <w:tcW w:w="907" w:type="dxa"/>
            <w:tcBorders>
              <w:top w:val="nil"/>
              <w:bottom w:val="nil"/>
            </w:tcBorders>
          </w:tcPr>
          <w:p w:rsidR="00015B14" w:rsidRDefault="00015B14">
            <w:pPr>
              <w:pStyle w:val="ConsPlusNormal"/>
              <w:jc w:val="center"/>
            </w:pPr>
            <w:r>
              <w:t>+1,3</w:t>
            </w:r>
          </w:p>
        </w:tc>
        <w:tc>
          <w:tcPr>
            <w:tcW w:w="1247" w:type="dxa"/>
            <w:tcBorders>
              <w:top w:val="nil"/>
              <w:bottom w:val="nil"/>
            </w:tcBorders>
          </w:tcPr>
          <w:p w:rsidR="00015B14" w:rsidRDefault="00015B14">
            <w:pPr>
              <w:pStyle w:val="ConsPlusNormal"/>
              <w:jc w:val="center"/>
            </w:pPr>
            <w:r>
              <w:t>2,5</w:t>
            </w:r>
          </w:p>
        </w:tc>
        <w:tc>
          <w:tcPr>
            <w:tcW w:w="1020" w:type="dxa"/>
            <w:tcBorders>
              <w:top w:val="nil"/>
              <w:bottom w:val="nil"/>
            </w:tcBorders>
          </w:tcPr>
          <w:p w:rsidR="00015B14" w:rsidRDefault="00015B14">
            <w:pPr>
              <w:pStyle w:val="ConsPlusNormal"/>
              <w:jc w:val="center"/>
            </w:pPr>
            <w:r>
              <w:t>18,8</w:t>
            </w:r>
          </w:p>
        </w:tc>
        <w:tc>
          <w:tcPr>
            <w:tcW w:w="1020" w:type="dxa"/>
            <w:tcBorders>
              <w:top w:val="nil"/>
              <w:bottom w:val="nil"/>
            </w:tcBorders>
          </w:tcPr>
          <w:p w:rsidR="00015B14" w:rsidRDefault="00015B14">
            <w:pPr>
              <w:pStyle w:val="ConsPlusNormal"/>
              <w:jc w:val="center"/>
            </w:pPr>
            <w:r>
              <w:t>7,5</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140</w:t>
            </w:r>
          </w:p>
        </w:tc>
        <w:tc>
          <w:tcPr>
            <w:tcW w:w="907" w:type="dxa"/>
            <w:tcBorders>
              <w:top w:val="nil"/>
              <w:bottom w:val="nil"/>
            </w:tcBorders>
          </w:tcPr>
          <w:p w:rsidR="00015B14" w:rsidRDefault="00015B14">
            <w:pPr>
              <w:pStyle w:val="ConsPlusNormal"/>
              <w:jc w:val="center"/>
            </w:pPr>
            <w:r>
              <w:t>+0,9</w:t>
            </w:r>
          </w:p>
        </w:tc>
        <w:tc>
          <w:tcPr>
            <w:tcW w:w="1020" w:type="dxa"/>
            <w:tcBorders>
              <w:top w:val="nil"/>
              <w:bottom w:val="nil"/>
            </w:tcBorders>
          </w:tcPr>
          <w:p w:rsidR="00015B14" w:rsidRDefault="00015B14">
            <w:pPr>
              <w:pStyle w:val="ConsPlusNormal"/>
              <w:jc w:val="center"/>
            </w:pPr>
            <w:r>
              <w:t>8,0</w:t>
            </w:r>
          </w:p>
        </w:tc>
        <w:tc>
          <w:tcPr>
            <w:tcW w:w="907" w:type="dxa"/>
            <w:tcBorders>
              <w:top w:val="nil"/>
              <w:bottom w:val="nil"/>
            </w:tcBorders>
          </w:tcPr>
          <w:p w:rsidR="00015B14" w:rsidRDefault="00015B14">
            <w:pPr>
              <w:pStyle w:val="ConsPlusNormal"/>
              <w:jc w:val="center"/>
            </w:pPr>
            <w:r>
              <w:t>+0,9</w:t>
            </w:r>
          </w:p>
        </w:tc>
        <w:tc>
          <w:tcPr>
            <w:tcW w:w="1020" w:type="dxa"/>
            <w:tcBorders>
              <w:top w:val="nil"/>
              <w:bottom w:val="nil"/>
            </w:tcBorders>
          </w:tcPr>
          <w:p w:rsidR="00015B14" w:rsidRDefault="00015B14">
            <w:pPr>
              <w:pStyle w:val="ConsPlusNormal"/>
              <w:jc w:val="center"/>
            </w:pPr>
            <w:r>
              <w:t>12,7</w:t>
            </w:r>
          </w:p>
        </w:tc>
        <w:tc>
          <w:tcPr>
            <w:tcW w:w="907" w:type="dxa"/>
            <w:tcBorders>
              <w:top w:val="nil"/>
              <w:bottom w:val="nil"/>
            </w:tcBorders>
          </w:tcPr>
          <w:p w:rsidR="00015B14" w:rsidRDefault="00015B14">
            <w:pPr>
              <w:pStyle w:val="ConsPlusNormal"/>
              <w:jc w:val="center"/>
            </w:pPr>
            <w:r>
              <w:t>+1,4</w:t>
            </w:r>
          </w:p>
        </w:tc>
        <w:tc>
          <w:tcPr>
            <w:tcW w:w="1247" w:type="dxa"/>
            <w:tcBorders>
              <w:top w:val="nil"/>
              <w:bottom w:val="nil"/>
            </w:tcBorders>
          </w:tcPr>
          <w:p w:rsidR="00015B14" w:rsidRDefault="00015B14">
            <w:pPr>
              <w:pStyle w:val="ConsPlusNormal"/>
              <w:jc w:val="center"/>
            </w:pPr>
            <w:r>
              <w:t>2,8</w:t>
            </w:r>
          </w:p>
        </w:tc>
        <w:tc>
          <w:tcPr>
            <w:tcW w:w="1020" w:type="dxa"/>
            <w:tcBorders>
              <w:top w:val="nil"/>
              <w:bottom w:val="nil"/>
            </w:tcBorders>
          </w:tcPr>
          <w:p w:rsidR="00015B14" w:rsidRDefault="00015B14">
            <w:pPr>
              <w:pStyle w:val="ConsPlusNormal"/>
              <w:jc w:val="center"/>
            </w:pPr>
            <w:r>
              <w:t>21,0</w:t>
            </w:r>
          </w:p>
        </w:tc>
        <w:tc>
          <w:tcPr>
            <w:tcW w:w="1020" w:type="dxa"/>
            <w:tcBorders>
              <w:top w:val="nil"/>
              <w:bottom w:val="nil"/>
            </w:tcBorders>
          </w:tcPr>
          <w:p w:rsidR="00015B14" w:rsidRDefault="00015B14">
            <w:pPr>
              <w:pStyle w:val="ConsPlusNormal"/>
              <w:jc w:val="center"/>
            </w:pPr>
            <w:r>
              <w:t>8,4</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160</w:t>
            </w:r>
          </w:p>
        </w:tc>
        <w:tc>
          <w:tcPr>
            <w:tcW w:w="907" w:type="dxa"/>
            <w:tcBorders>
              <w:top w:val="nil"/>
              <w:bottom w:val="nil"/>
            </w:tcBorders>
          </w:tcPr>
          <w:p w:rsidR="00015B14" w:rsidRDefault="00015B14">
            <w:pPr>
              <w:pStyle w:val="ConsPlusNormal"/>
              <w:jc w:val="center"/>
            </w:pPr>
            <w:r>
              <w:t>+1,0</w:t>
            </w:r>
          </w:p>
        </w:tc>
        <w:tc>
          <w:tcPr>
            <w:tcW w:w="1020" w:type="dxa"/>
            <w:tcBorders>
              <w:top w:val="nil"/>
              <w:bottom w:val="nil"/>
            </w:tcBorders>
          </w:tcPr>
          <w:p w:rsidR="00015B14" w:rsidRDefault="00015B14">
            <w:pPr>
              <w:pStyle w:val="ConsPlusNormal"/>
              <w:jc w:val="center"/>
            </w:pPr>
            <w:r>
              <w:t>9,1</w:t>
            </w:r>
          </w:p>
        </w:tc>
        <w:tc>
          <w:tcPr>
            <w:tcW w:w="907" w:type="dxa"/>
            <w:tcBorders>
              <w:top w:val="nil"/>
              <w:bottom w:val="nil"/>
            </w:tcBorders>
          </w:tcPr>
          <w:p w:rsidR="00015B14" w:rsidRDefault="00015B14">
            <w:pPr>
              <w:pStyle w:val="ConsPlusNormal"/>
              <w:jc w:val="center"/>
            </w:pPr>
            <w:r>
              <w:t>+1,1</w:t>
            </w:r>
          </w:p>
        </w:tc>
        <w:tc>
          <w:tcPr>
            <w:tcW w:w="1020" w:type="dxa"/>
            <w:tcBorders>
              <w:top w:val="nil"/>
              <w:bottom w:val="nil"/>
            </w:tcBorders>
          </w:tcPr>
          <w:p w:rsidR="00015B14" w:rsidRDefault="00015B14">
            <w:pPr>
              <w:pStyle w:val="ConsPlusNormal"/>
              <w:jc w:val="center"/>
            </w:pPr>
            <w:r>
              <w:t>14,6</w:t>
            </w:r>
          </w:p>
        </w:tc>
        <w:tc>
          <w:tcPr>
            <w:tcW w:w="907" w:type="dxa"/>
            <w:tcBorders>
              <w:top w:val="nil"/>
              <w:bottom w:val="nil"/>
            </w:tcBorders>
          </w:tcPr>
          <w:p w:rsidR="00015B14" w:rsidRDefault="00015B14">
            <w:pPr>
              <w:pStyle w:val="ConsPlusNormal"/>
              <w:jc w:val="center"/>
            </w:pPr>
            <w:r>
              <w:t>+1,6</w:t>
            </w:r>
          </w:p>
        </w:tc>
        <w:tc>
          <w:tcPr>
            <w:tcW w:w="1247" w:type="dxa"/>
            <w:tcBorders>
              <w:top w:val="nil"/>
              <w:bottom w:val="nil"/>
            </w:tcBorders>
          </w:tcPr>
          <w:p w:rsidR="00015B14" w:rsidRDefault="00015B14">
            <w:pPr>
              <w:pStyle w:val="ConsPlusNormal"/>
              <w:jc w:val="center"/>
            </w:pPr>
            <w:r>
              <w:t>3,2</w:t>
            </w:r>
          </w:p>
        </w:tc>
        <w:tc>
          <w:tcPr>
            <w:tcW w:w="1020" w:type="dxa"/>
            <w:tcBorders>
              <w:top w:val="nil"/>
              <w:bottom w:val="nil"/>
            </w:tcBorders>
          </w:tcPr>
          <w:p w:rsidR="00015B14" w:rsidRDefault="00015B14">
            <w:pPr>
              <w:pStyle w:val="ConsPlusNormal"/>
              <w:jc w:val="center"/>
            </w:pPr>
            <w:r>
              <w:t>24,0</w:t>
            </w:r>
          </w:p>
        </w:tc>
        <w:tc>
          <w:tcPr>
            <w:tcW w:w="1020" w:type="dxa"/>
            <w:tcBorders>
              <w:top w:val="nil"/>
              <w:bottom w:val="nil"/>
            </w:tcBorders>
          </w:tcPr>
          <w:p w:rsidR="00015B14" w:rsidRDefault="00015B14">
            <w:pPr>
              <w:pStyle w:val="ConsPlusNormal"/>
              <w:jc w:val="center"/>
            </w:pPr>
            <w:r>
              <w:t>9,6</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180</w:t>
            </w:r>
          </w:p>
        </w:tc>
        <w:tc>
          <w:tcPr>
            <w:tcW w:w="907" w:type="dxa"/>
            <w:tcBorders>
              <w:top w:val="nil"/>
              <w:bottom w:val="nil"/>
            </w:tcBorders>
          </w:tcPr>
          <w:p w:rsidR="00015B14" w:rsidRDefault="00015B14">
            <w:pPr>
              <w:pStyle w:val="ConsPlusNormal"/>
              <w:jc w:val="center"/>
            </w:pPr>
            <w:r>
              <w:t>+1,1</w:t>
            </w:r>
          </w:p>
        </w:tc>
        <w:tc>
          <w:tcPr>
            <w:tcW w:w="1020" w:type="dxa"/>
            <w:tcBorders>
              <w:top w:val="nil"/>
              <w:bottom w:val="nil"/>
            </w:tcBorders>
          </w:tcPr>
          <w:p w:rsidR="00015B14" w:rsidRDefault="00015B14">
            <w:pPr>
              <w:pStyle w:val="ConsPlusNormal"/>
              <w:jc w:val="center"/>
            </w:pPr>
            <w:r>
              <w:t>10,3</w:t>
            </w:r>
          </w:p>
        </w:tc>
        <w:tc>
          <w:tcPr>
            <w:tcW w:w="907" w:type="dxa"/>
            <w:tcBorders>
              <w:top w:val="nil"/>
              <w:bottom w:val="nil"/>
            </w:tcBorders>
          </w:tcPr>
          <w:p w:rsidR="00015B14" w:rsidRDefault="00015B14">
            <w:pPr>
              <w:pStyle w:val="ConsPlusNormal"/>
              <w:jc w:val="center"/>
            </w:pPr>
            <w:r>
              <w:t>+1,2</w:t>
            </w:r>
          </w:p>
        </w:tc>
        <w:tc>
          <w:tcPr>
            <w:tcW w:w="1020" w:type="dxa"/>
            <w:tcBorders>
              <w:top w:val="nil"/>
              <w:bottom w:val="nil"/>
            </w:tcBorders>
          </w:tcPr>
          <w:p w:rsidR="00015B14" w:rsidRDefault="00015B14">
            <w:pPr>
              <w:pStyle w:val="ConsPlusNormal"/>
              <w:jc w:val="center"/>
            </w:pPr>
            <w:r>
              <w:t>16,4</w:t>
            </w:r>
          </w:p>
        </w:tc>
        <w:tc>
          <w:tcPr>
            <w:tcW w:w="907" w:type="dxa"/>
            <w:tcBorders>
              <w:top w:val="nil"/>
              <w:bottom w:val="nil"/>
            </w:tcBorders>
          </w:tcPr>
          <w:p w:rsidR="00015B14" w:rsidRDefault="00015B14">
            <w:pPr>
              <w:pStyle w:val="ConsPlusNormal"/>
              <w:jc w:val="center"/>
            </w:pPr>
            <w:r>
              <w:t>+1,8</w:t>
            </w:r>
          </w:p>
        </w:tc>
        <w:tc>
          <w:tcPr>
            <w:tcW w:w="1247" w:type="dxa"/>
            <w:tcBorders>
              <w:top w:val="nil"/>
              <w:bottom w:val="nil"/>
            </w:tcBorders>
          </w:tcPr>
          <w:p w:rsidR="00015B14" w:rsidRDefault="00015B14">
            <w:pPr>
              <w:pStyle w:val="ConsPlusNormal"/>
              <w:jc w:val="center"/>
            </w:pPr>
            <w:r>
              <w:t>3,6</w:t>
            </w:r>
          </w:p>
        </w:tc>
        <w:tc>
          <w:tcPr>
            <w:tcW w:w="1020" w:type="dxa"/>
            <w:tcBorders>
              <w:top w:val="nil"/>
              <w:bottom w:val="nil"/>
            </w:tcBorders>
          </w:tcPr>
          <w:p w:rsidR="00015B14" w:rsidRDefault="00015B14">
            <w:pPr>
              <w:pStyle w:val="ConsPlusNormal"/>
              <w:jc w:val="center"/>
            </w:pPr>
            <w:r>
              <w:t>27,0</w:t>
            </w:r>
          </w:p>
        </w:tc>
        <w:tc>
          <w:tcPr>
            <w:tcW w:w="1020" w:type="dxa"/>
            <w:tcBorders>
              <w:top w:val="nil"/>
              <w:bottom w:val="nil"/>
            </w:tcBorders>
          </w:tcPr>
          <w:p w:rsidR="00015B14" w:rsidRDefault="00015B14">
            <w:pPr>
              <w:pStyle w:val="ConsPlusNormal"/>
              <w:jc w:val="center"/>
            </w:pPr>
            <w:r>
              <w:t>10,8</w:t>
            </w:r>
          </w:p>
        </w:tc>
      </w:tr>
      <w:tr w:rsidR="00015B14">
        <w:tblPrEx>
          <w:tblBorders>
            <w:insideH w:val="none" w:sz="0" w:space="0" w:color="auto"/>
          </w:tblBorders>
        </w:tblPrEx>
        <w:tc>
          <w:tcPr>
            <w:tcW w:w="1020" w:type="dxa"/>
            <w:tcBorders>
              <w:top w:val="nil"/>
              <w:bottom w:val="nil"/>
            </w:tcBorders>
          </w:tcPr>
          <w:p w:rsidR="00015B14" w:rsidRDefault="00015B14">
            <w:pPr>
              <w:pStyle w:val="ConsPlusNormal"/>
              <w:jc w:val="center"/>
            </w:pPr>
            <w:r>
              <w:t>200</w:t>
            </w:r>
          </w:p>
        </w:tc>
        <w:tc>
          <w:tcPr>
            <w:tcW w:w="907" w:type="dxa"/>
            <w:tcBorders>
              <w:top w:val="nil"/>
              <w:bottom w:val="nil"/>
            </w:tcBorders>
          </w:tcPr>
          <w:p w:rsidR="00015B14" w:rsidRDefault="00015B14">
            <w:pPr>
              <w:pStyle w:val="ConsPlusNormal"/>
              <w:jc w:val="center"/>
            </w:pPr>
            <w:r>
              <w:t>+1,2</w:t>
            </w:r>
          </w:p>
        </w:tc>
        <w:tc>
          <w:tcPr>
            <w:tcW w:w="1020" w:type="dxa"/>
            <w:tcBorders>
              <w:top w:val="nil"/>
              <w:bottom w:val="nil"/>
            </w:tcBorders>
          </w:tcPr>
          <w:p w:rsidR="00015B14" w:rsidRDefault="00015B14">
            <w:pPr>
              <w:pStyle w:val="ConsPlusNormal"/>
              <w:jc w:val="center"/>
            </w:pPr>
            <w:r>
              <w:t>11,4</w:t>
            </w:r>
          </w:p>
        </w:tc>
        <w:tc>
          <w:tcPr>
            <w:tcW w:w="907" w:type="dxa"/>
            <w:tcBorders>
              <w:top w:val="nil"/>
              <w:bottom w:val="nil"/>
            </w:tcBorders>
          </w:tcPr>
          <w:p w:rsidR="00015B14" w:rsidRDefault="00015B14">
            <w:pPr>
              <w:pStyle w:val="ConsPlusNormal"/>
              <w:jc w:val="center"/>
            </w:pPr>
            <w:r>
              <w:t>+1,3</w:t>
            </w:r>
          </w:p>
        </w:tc>
        <w:tc>
          <w:tcPr>
            <w:tcW w:w="1020" w:type="dxa"/>
            <w:tcBorders>
              <w:top w:val="nil"/>
              <w:bottom w:val="nil"/>
            </w:tcBorders>
          </w:tcPr>
          <w:p w:rsidR="00015B14" w:rsidRDefault="00015B14">
            <w:pPr>
              <w:pStyle w:val="ConsPlusNormal"/>
              <w:jc w:val="center"/>
            </w:pPr>
            <w:r>
              <w:t>18,2</w:t>
            </w:r>
          </w:p>
        </w:tc>
        <w:tc>
          <w:tcPr>
            <w:tcW w:w="907" w:type="dxa"/>
            <w:tcBorders>
              <w:top w:val="nil"/>
              <w:bottom w:val="nil"/>
            </w:tcBorders>
          </w:tcPr>
          <w:p w:rsidR="00015B14" w:rsidRDefault="00015B14">
            <w:pPr>
              <w:pStyle w:val="ConsPlusNormal"/>
              <w:jc w:val="center"/>
            </w:pPr>
            <w:r>
              <w:t>+2,0</w:t>
            </w:r>
          </w:p>
        </w:tc>
        <w:tc>
          <w:tcPr>
            <w:tcW w:w="1247" w:type="dxa"/>
            <w:tcBorders>
              <w:top w:val="nil"/>
              <w:bottom w:val="nil"/>
            </w:tcBorders>
          </w:tcPr>
          <w:p w:rsidR="00015B14" w:rsidRDefault="00015B14">
            <w:pPr>
              <w:pStyle w:val="ConsPlusNormal"/>
              <w:jc w:val="center"/>
            </w:pPr>
            <w:r>
              <w:t>4,0</w:t>
            </w:r>
          </w:p>
        </w:tc>
        <w:tc>
          <w:tcPr>
            <w:tcW w:w="1020" w:type="dxa"/>
            <w:tcBorders>
              <w:top w:val="nil"/>
              <w:bottom w:val="nil"/>
            </w:tcBorders>
          </w:tcPr>
          <w:p w:rsidR="00015B14" w:rsidRDefault="00015B14">
            <w:pPr>
              <w:pStyle w:val="ConsPlusNormal"/>
              <w:jc w:val="center"/>
            </w:pPr>
            <w:r>
              <w:t>-</w:t>
            </w:r>
          </w:p>
        </w:tc>
        <w:tc>
          <w:tcPr>
            <w:tcW w:w="1020" w:type="dxa"/>
            <w:tcBorders>
              <w:top w:val="nil"/>
              <w:bottom w:val="nil"/>
            </w:tcBorders>
          </w:tcPr>
          <w:p w:rsidR="00015B14" w:rsidRDefault="00015B14">
            <w:pPr>
              <w:pStyle w:val="ConsPlusNormal"/>
              <w:jc w:val="center"/>
            </w:pPr>
            <w:r>
              <w:t>-</w:t>
            </w:r>
          </w:p>
        </w:tc>
      </w:tr>
      <w:tr w:rsidR="00015B14">
        <w:tblPrEx>
          <w:tblBorders>
            <w:insideH w:val="none" w:sz="0" w:space="0" w:color="auto"/>
          </w:tblBorders>
        </w:tblPrEx>
        <w:tc>
          <w:tcPr>
            <w:tcW w:w="1020" w:type="dxa"/>
            <w:tcBorders>
              <w:top w:val="nil"/>
              <w:bottom w:val="single" w:sz="4" w:space="0" w:color="auto"/>
            </w:tcBorders>
          </w:tcPr>
          <w:p w:rsidR="00015B14" w:rsidRDefault="00015B14">
            <w:pPr>
              <w:pStyle w:val="ConsPlusNormal"/>
              <w:jc w:val="center"/>
            </w:pPr>
            <w:r>
              <w:t>225</w:t>
            </w:r>
          </w:p>
        </w:tc>
        <w:tc>
          <w:tcPr>
            <w:tcW w:w="907" w:type="dxa"/>
            <w:tcBorders>
              <w:top w:val="nil"/>
              <w:bottom w:val="single" w:sz="4" w:space="0" w:color="auto"/>
            </w:tcBorders>
          </w:tcPr>
          <w:p w:rsidR="00015B14" w:rsidRDefault="00015B14">
            <w:pPr>
              <w:pStyle w:val="ConsPlusNormal"/>
              <w:jc w:val="center"/>
            </w:pPr>
            <w:r>
              <w:t>+1,4</w:t>
            </w:r>
          </w:p>
        </w:tc>
        <w:tc>
          <w:tcPr>
            <w:tcW w:w="1020" w:type="dxa"/>
            <w:tcBorders>
              <w:top w:val="nil"/>
              <w:bottom w:val="single" w:sz="4" w:space="0" w:color="auto"/>
            </w:tcBorders>
          </w:tcPr>
          <w:p w:rsidR="00015B14" w:rsidRDefault="00015B14">
            <w:pPr>
              <w:pStyle w:val="ConsPlusNormal"/>
              <w:jc w:val="center"/>
            </w:pPr>
            <w:r>
              <w:t>12,8</w:t>
            </w:r>
          </w:p>
        </w:tc>
        <w:tc>
          <w:tcPr>
            <w:tcW w:w="907" w:type="dxa"/>
            <w:tcBorders>
              <w:top w:val="nil"/>
              <w:bottom w:val="single" w:sz="4" w:space="0" w:color="auto"/>
            </w:tcBorders>
          </w:tcPr>
          <w:p w:rsidR="00015B14" w:rsidRDefault="00015B14">
            <w:pPr>
              <w:pStyle w:val="ConsPlusNormal"/>
              <w:jc w:val="center"/>
            </w:pPr>
            <w:r>
              <w:t>+1,4</w:t>
            </w:r>
          </w:p>
        </w:tc>
        <w:tc>
          <w:tcPr>
            <w:tcW w:w="1020" w:type="dxa"/>
            <w:tcBorders>
              <w:top w:val="nil"/>
              <w:bottom w:val="single" w:sz="4" w:space="0" w:color="auto"/>
            </w:tcBorders>
          </w:tcPr>
          <w:p w:rsidR="00015B14" w:rsidRDefault="00015B14">
            <w:pPr>
              <w:pStyle w:val="ConsPlusNormal"/>
              <w:jc w:val="center"/>
            </w:pPr>
            <w:r>
              <w:t>20,5</w:t>
            </w:r>
          </w:p>
        </w:tc>
        <w:tc>
          <w:tcPr>
            <w:tcW w:w="907" w:type="dxa"/>
            <w:tcBorders>
              <w:top w:val="nil"/>
              <w:bottom w:val="single" w:sz="4" w:space="0" w:color="auto"/>
            </w:tcBorders>
          </w:tcPr>
          <w:p w:rsidR="00015B14" w:rsidRDefault="00015B14">
            <w:pPr>
              <w:pStyle w:val="ConsPlusNormal"/>
              <w:jc w:val="center"/>
            </w:pPr>
            <w:r>
              <w:t>+2,2</w:t>
            </w:r>
          </w:p>
        </w:tc>
        <w:tc>
          <w:tcPr>
            <w:tcW w:w="1247" w:type="dxa"/>
            <w:tcBorders>
              <w:top w:val="nil"/>
              <w:bottom w:val="single" w:sz="4" w:space="0" w:color="auto"/>
            </w:tcBorders>
          </w:tcPr>
          <w:p w:rsidR="00015B14" w:rsidRDefault="00015B14">
            <w:pPr>
              <w:pStyle w:val="ConsPlusNormal"/>
              <w:jc w:val="center"/>
            </w:pPr>
            <w:r>
              <w:t>4,5</w:t>
            </w:r>
          </w:p>
        </w:tc>
        <w:tc>
          <w:tcPr>
            <w:tcW w:w="1020" w:type="dxa"/>
            <w:tcBorders>
              <w:top w:val="nil"/>
              <w:bottom w:val="single" w:sz="4" w:space="0" w:color="auto"/>
            </w:tcBorders>
          </w:tcPr>
          <w:p w:rsidR="00015B14" w:rsidRDefault="00015B14">
            <w:pPr>
              <w:pStyle w:val="ConsPlusNormal"/>
              <w:jc w:val="center"/>
            </w:pPr>
            <w:r>
              <w:t>-</w:t>
            </w:r>
          </w:p>
        </w:tc>
        <w:tc>
          <w:tcPr>
            <w:tcW w:w="1020" w:type="dxa"/>
            <w:tcBorders>
              <w:top w:val="nil"/>
              <w:bottom w:val="single" w:sz="4" w:space="0" w:color="auto"/>
            </w:tcBorders>
          </w:tcPr>
          <w:p w:rsidR="00015B14" w:rsidRDefault="00015B14">
            <w:pPr>
              <w:pStyle w:val="ConsPlusNormal"/>
              <w:jc w:val="center"/>
            </w:pPr>
            <w:r>
              <w:t>-</w:t>
            </w:r>
          </w:p>
        </w:tc>
      </w:tr>
      <w:tr w:rsidR="00015B14">
        <w:tc>
          <w:tcPr>
            <w:tcW w:w="9068" w:type="dxa"/>
            <w:gridSpan w:val="9"/>
            <w:tcBorders>
              <w:top w:val="single" w:sz="4" w:space="0" w:color="auto"/>
              <w:bottom w:val="single" w:sz="4" w:space="0" w:color="auto"/>
            </w:tcBorders>
          </w:tcPr>
          <w:p w:rsidR="00015B14" w:rsidRDefault="00015B14">
            <w:pPr>
              <w:pStyle w:val="ConsPlusNormal"/>
              <w:ind w:firstLine="283"/>
              <w:jc w:val="both"/>
            </w:pPr>
            <w:r>
              <w:t>Примечания. 1. Номинальный наружный диаметр соответствует минимальному среднему наружному диаметру.</w:t>
            </w:r>
          </w:p>
          <w:p w:rsidR="00015B14" w:rsidRDefault="00015B14">
            <w:pPr>
              <w:pStyle w:val="ConsPlusNormal"/>
              <w:ind w:firstLine="283"/>
              <w:jc w:val="both"/>
            </w:pPr>
            <w:r>
              <w:t>2. Овальность труб определяют на предприятии-изготовителе.</w:t>
            </w:r>
          </w:p>
          <w:p w:rsidR="00015B14" w:rsidRDefault="00015B14">
            <w:pPr>
              <w:pStyle w:val="ConsPlusNormal"/>
              <w:ind w:firstLine="283"/>
              <w:jc w:val="both"/>
            </w:pPr>
            <w:r>
              <w:t>3. Трубы изготавливают в прямых отрезках, бухтах и на катушках, а трубы диаметром 200 и 225 мм выпускают только в прямых отрезках. Длина труб в прямых отрезках должна быть от 5 до 24 м с кратностью 0,5 м, предельное отклонение длины от номинальной - не более 1%. Допускаются в партии труб в отрезках до 5% трубы длиной менее 5 м, но не менее 3 м.</w:t>
            </w:r>
          </w:p>
        </w:tc>
      </w:tr>
    </w:tbl>
    <w:p w:rsidR="00015B14" w:rsidRDefault="00015B14">
      <w:pPr>
        <w:pStyle w:val="ConsPlusNormal"/>
        <w:jc w:val="both"/>
      </w:pPr>
    </w:p>
    <w:p w:rsidR="00015B14" w:rsidRDefault="00015B14">
      <w:pPr>
        <w:pStyle w:val="ConsPlusNormal"/>
        <w:jc w:val="right"/>
      </w:pPr>
      <w:r>
        <w:t>Таблица А.2</w:t>
      </w:r>
    </w:p>
    <w:p w:rsidR="00015B14" w:rsidRDefault="00015B14">
      <w:pPr>
        <w:pStyle w:val="ConsPlusNormal"/>
        <w:jc w:val="both"/>
      </w:pPr>
    </w:p>
    <w:p w:rsidR="00015B14" w:rsidRDefault="00015B14">
      <w:pPr>
        <w:pStyle w:val="ConsPlusNormal"/>
        <w:jc w:val="center"/>
      </w:pPr>
      <w:r>
        <w:t>Производители полиэтиленовых газовых труб</w:t>
      </w:r>
    </w:p>
    <w:p w:rsidR="00015B14" w:rsidRDefault="00015B14">
      <w:pPr>
        <w:pStyle w:val="ConsPlusNormal"/>
        <w:jc w:val="center"/>
      </w:pPr>
      <w:r>
        <w:t>и соединительных элементов</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015B14">
        <w:tc>
          <w:tcPr>
            <w:tcW w:w="4082" w:type="dxa"/>
          </w:tcPr>
          <w:p w:rsidR="00015B14" w:rsidRDefault="00015B14">
            <w:pPr>
              <w:pStyle w:val="ConsPlusNormal"/>
              <w:jc w:val="center"/>
            </w:pPr>
            <w:r>
              <w:t>Фирма-производитель</w:t>
            </w:r>
          </w:p>
        </w:tc>
        <w:tc>
          <w:tcPr>
            <w:tcW w:w="4989" w:type="dxa"/>
          </w:tcPr>
          <w:p w:rsidR="00015B14" w:rsidRDefault="00015B14">
            <w:pPr>
              <w:pStyle w:val="ConsPlusNormal"/>
              <w:jc w:val="center"/>
            </w:pPr>
            <w:r>
              <w:t>Перечень выпускаемой продукции</w:t>
            </w:r>
          </w:p>
        </w:tc>
      </w:tr>
      <w:tr w:rsidR="00015B14">
        <w:tc>
          <w:tcPr>
            <w:tcW w:w="4082" w:type="dxa"/>
            <w:tcBorders>
              <w:bottom w:val="nil"/>
            </w:tcBorders>
          </w:tcPr>
          <w:p w:rsidR="00015B14" w:rsidRDefault="00015B14">
            <w:pPr>
              <w:pStyle w:val="ConsPlusNormal"/>
              <w:jc w:val="center"/>
            </w:pPr>
            <w:r>
              <w:t>Plasson Ltd.</w:t>
            </w:r>
          </w:p>
        </w:tc>
        <w:tc>
          <w:tcPr>
            <w:tcW w:w="4989" w:type="dxa"/>
            <w:vMerge w:val="restart"/>
          </w:tcPr>
          <w:p w:rsidR="00015B14" w:rsidRDefault="00015B14">
            <w:pPr>
              <w:pStyle w:val="ConsPlusNormal"/>
            </w:pPr>
            <w:r>
              <w:t xml:space="preserve">Соединительные детали из ПЭ 100 диаметрами от 20 до 400 мм системы FUSAMATIC и штрих-коды для газоснабжения, сварочное оборудование и </w:t>
            </w:r>
            <w:r>
              <w:lastRenderedPageBreak/>
              <w:t>инструменты</w:t>
            </w:r>
          </w:p>
        </w:tc>
      </w:tr>
      <w:tr w:rsidR="00015B14">
        <w:tc>
          <w:tcPr>
            <w:tcW w:w="4082" w:type="dxa"/>
            <w:tcBorders>
              <w:top w:val="nil"/>
            </w:tcBorders>
          </w:tcPr>
          <w:p w:rsidR="00015B14" w:rsidRDefault="00015B14">
            <w:pPr>
              <w:pStyle w:val="ConsPlusNormal"/>
            </w:pPr>
            <w:r>
              <w:t xml:space="preserve">Maagan Michael D.N. Menache 37805, </w:t>
            </w:r>
            <w:r>
              <w:lastRenderedPageBreak/>
              <w:t>Israel, www.plasson.com. Тел.: (095) 782-88-92,</w:t>
            </w:r>
          </w:p>
          <w:p w:rsidR="00015B14" w:rsidRDefault="00015B14">
            <w:pPr>
              <w:pStyle w:val="ConsPlusNormal"/>
            </w:pPr>
            <w:r>
              <w:t>факс (095) 191-32-57,</w:t>
            </w:r>
          </w:p>
          <w:p w:rsidR="00015B14" w:rsidRDefault="00015B14">
            <w:pPr>
              <w:pStyle w:val="ConsPlusNormal"/>
            </w:pPr>
            <w:r>
              <w:t>e-mail: sales@plasson.co.il</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lastRenderedPageBreak/>
              <w:t>Холдинг ЕВРОТРУБПЛАСТ</w:t>
            </w:r>
          </w:p>
        </w:tc>
        <w:tc>
          <w:tcPr>
            <w:tcW w:w="4989" w:type="dxa"/>
            <w:vMerge w:val="restart"/>
          </w:tcPr>
          <w:p w:rsidR="00015B14" w:rsidRDefault="00015B14">
            <w:pPr>
              <w:pStyle w:val="ConsPlusNormal"/>
            </w:pPr>
            <w:r>
              <w:t xml:space="preserve">Трубы газовые из ПЭ 80 и ПЭ 100, </w:t>
            </w:r>
            <w:hyperlink r:id="rId353" w:history="1">
              <w:r>
                <w:rPr>
                  <w:color w:val="0000FF"/>
                </w:rPr>
                <w:t>ГОСТ Р 50838</w:t>
              </w:r>
            </w:hyperlink>
            <w:r>
              <w:t>; трубы из ПЭ 100 для газопроводов давлением свыше 0,6 МПа, ТУ 2248-017-40270293; трубы из полиэтилена для газопроводов больших диаметров, ТУ 2248-018-40270293; фитинги и сварочное оборудование. Трубы напорные из полиэтилена диаметром от 10 до 1200 мм, сварные фитинги для труб до диаметра 1200 мм</w:t>
            </w:r>
          </w:p>
        </w:tc>
      </w:tr>
      <w:tr w:rsidR="00015B14">
        <w:tc>
          <w:tcPr>
            <w:tcW w:w="4082" w:type="dxa"/>
            <w:tcBorders>
              <w:top w:val="nil"/>
            </w:tcBorders>
          </w:tcPr>
          <w:p w:rsidR="00015B14" w:rsidRDefault="00015B14">
            <w:pPr>
              <w:pStyle w:val="ConsPlusNormal"/>
            </w:pPr>
            <w:r>
              <w:t>(ЗАО "Завод АНД Газтрубпласт"; ООО "Климовский трубный завод"; ООО "Чебоксарский трубный завод"; СП "Брюгг-Пласт"; СП "Голан-Пласт"; НТЦ "Пластик")</w:t>
            </w:r>
          </w:p>
          <w:p w:rsidR="00015B14" w:rsidRDefault="00015B14">
            <w:pPr>
              <w:pStyle w:val="ConsPlusNormal"/>
            </w:pPr>
            <w:r>
              <w:t>Тел.: (095) 745 6857,</w:t>
            </w:r>
          </w:p>
          <w:p w:rsidR="00015B14" w:rsidRDefault="00015B14">
            <w:pPr>
              <w:pStyle w:val="ConsPlusNormal"/>
            </w:pPr>
            <w:r>
              <w:t>факс 440 0200, e-mail: gaztrubplast@polyplastic.ru</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t>ОАО "Тамбовмаш"</w:t>
            </w:r>
          </w:p>
        </w:tc>
        <w:tc>
          <w:tcPr>
            <w:tcW w:w="4989" w:type="dxa"/>
            <w:vMerge w:val="restart"/>
          </w:tcPr>
          <w:p w:rsidR="00015B14" w:rsidRDefault="00015B14">
            <w:pPr>
              <w:pStyle w:val="ConsPlusNormal"/>
            </w:pPr>
            <w:r>
              <w:t xml:space="preserve">Трубы напорные из полиэтилена для подземных газопроводов, транспортирующих горючие природные газы для промышленного и коммунально-бытового использования. Изготавливаются по </w:t>
            </w:r>
            <w:hyperlink r:id="rId354" w:history="1">
              <w:r>
                <w:rPr>
                  <w:color w:val="0000FF"/>
                </w:rPr>
                <w:t>ГОСТ Р 50838</w:t>
              </w:r>
            </w:hyperlink>
            <w:r>
              <w:t xml:space="preserve">, номинальный наружный диаметр 20, 25, 32, 40, 50, 110 и 160 мм. Поставляются в прямых отрезках, бухтах и на катушках. Трубы напорные из полиэтилена низкого давления диаметром от 25 до 160 мм для трубопроводов, транспортирующих воду, воздух и другие жидкие и газообразные вещества, к которым полиэтилен химически стоек. Изготавливаются по </w:t>
            </w:r>
            <w:hyperlink r:id="rId355" w:history="1">
              <w:r>
                <w:rPr>
                  <w:color w:val="0000FF"/>
                </w:rPr>
                <w:t>ГОСТ 18599</w:t>
              </w:r>
            </w:hyperlink>
            <w:r>
              <w:t>. Поставляются в прямых отрезках, бухтах и на катушках</w:t>
            </w:r>
          </w:p>
        </w:tc>
      </w:tr>
      <w:tr w:rsidR="00015B14">
        <w:tc>
          <w:tcPr>
            <w:tcW w:w="4082" w:type="dxa"/>
            <w:tcBorders>
              <w:top w:val="nil"/>
            </w:tcBorders>
          </w:tcPr>
          <w:p w:rsidR="00015B14" w:rsidRDefault="00015B14">
            <w:pPr>
              <w:pStyle w:val="ConsPlusNormal"/>
            </w:pPr>
            <w:r>
              <w:t>Россия, 392010, г. Тамбов, ул. Монтажная, 10</w:t>
            </w:r>
          </w:p>
          <w:p w:rsidR="00015B14" w:rsidRDefault="00015B14">
            <w:pPr>
              <w:pStyle w:val="ConsPlusNormal"/>
            </w:pPr>
            <w:r>
              <w:t>Тел.: (0752)537730, 536562, факс 35 23 17 www.oaotambovmash.tamb.ru E-mail: tmash@bk.ru tambovmash@pub.tmb.ru</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t>FRIATEC AG, Отделение Технические пластмассы</w:t>
            </w:r>
          </w:p>
        </w:tc>
        <w:tc>
          <w:tcPr>
            <w:tcW w:w="4989" w:type="dxa"/>
            <w:vMerge w:val="restart"/>
          </w:tcPr>
          <w:p w:rsidR="00015B14" w:rsidRDefault="00015B14">
            <w:pPr>
              <w:pStyle w:val="ConsPlusNormal"/>
            </w:pPr>
            <w:r w:rsidRPr="0015010B">
              <w:rPr>
                <w:position w:val="-4"/>
              </w:rPr>
              <w:pict>
                <v:shape id="_x0000_i1225" style="width:55.15pt;height:15.9pt" coordsize="" o:spt="100" adj="0,,0" path="" filled="f" stroked="f">
                  <v:stroke joinstyle="miter"/>
                  <v:imagedata r:id="rId356" o:title="base_44_4721_32968"/>
                  <v:formulas/>
                  <v:path o:connecttype="segments"/>
                </v:shape>
              </w:pict>
            </w:r>
            <w:r>
              <w:t xml:space="preserve"> - система соединительных элементов для электромуфтовой сварки труб из ПЭ, включающая муфты диаметром от 20 до 710 мм, фасонные изделия всех типов, седловые отводы, арматуру и вентили для врезки под давлением, шаровые краны из ПЭ, переходные элементы металл/ПЭ, специальные изделия для реконструкции и ремонта трубопроводов из ПЭ.</w:t>
            </w:r>
          </w:p>
          <w:p w:rsidR="00015B14" w:rsidRDefault="00015B14">
            <w:pPr>
              <w:pStyle w:val="ConsPlusNormal"/>
            </w:pPr>
            <w:r w:rsidRPr="0015010B">
              <w:rPr>
                <w:position w:val="-3"/>
              </w:rPr>
              <w:pict>
                <v:shape id="_x0000_i1226" style="width:58.9pt;height:14.05pt" coordsize="" o:spt="100" adj="0,,0" path="" filled="f" stroked="f">
                  <v:stroke joinstyle="miter"/>
                  <v:imagedata r:id="rId357" o:title="base_44_4721_32969"/>
                  <v:formulas/>
                  <v:path o:connecttype="segments"/>
                </v:shape>
              </w:pict>
            </w:r>
            <w:r>
              <w:t xml:space="preserve"> - универсальные полиэтиленовые аппараты для электромуфтовой сварки труб из ПЭ, полный набор инструмента для снятия оксидного слоя с труб диаметром от 20 до 710 мм, специальное оборудование</w:t>
            </w:r>
          </w:p>
        </w:tc>
      </w:tr>
      <w:tr w:rsidR="00015B14">
        <w:tc>
          <w:tcPr>
            <w:tcW w:w="4082" w:type="dxa"/>
            <w:tcBorders>
              <w:top w:val="nil"/>
            </w:tcBorders>
          </w:tcPr>
          <w:p w:rsidR="00015B14" w:rsidRDefault="00015B14">
            <w:pPr>
              <w:pStyle w:val="ConsPlusNormal"/>
            </w:pPr>
            <w:r w:rsidRPr="0015010B">
              <w:rPr>
                <w:position w:val="-5"/>
              </w:rPr>
              <w:pict>
                <v:shape id="_x0000_i1227" style="width:73.85pt;height:16.85pt" coordsize="" o:spt="100" adj="0,,0" path="" filled="f" stroked="f">
                  <v:stroke joinstyle="miter"/>
                  <v:imagedata r:id="rId358" o:title="base_44_4721_32970"/>
                  <v:formulas/>
                  <v:path o:connecttype="segments"/>
                </v:shape>
              </w:pict>
            </w:r>
            <w:r>
              <w:t>, 50</w:t>
            </w:r>
          </w:p>
          <w:p w:rsidR="00015B14" w:rsidRDefault="00015B14">
            <w:pPr>
              <w:pStyle w:val="ConsPlusNormal"/>
            </w:pPr>
            <w:r>
              <w:t>68229 Mannchem Germany</w:t>
            </w:r>
          </w:p>
          <w:p w:rsidR="00015B14" w:rsidRDefault="00015B14">
            <w:pPr>
              <w:pStyle w:val="ConsPlusNormal"/>
            </w:pPr>
            <w:r>
              <w:t>tel.: +49/621/4861705</w:t>
            </w:r>
          </w:p>
          <w:p w:rsidR="00015B14" w:rsidRDefault="00015B14">
            <w:pPr>
              <w:pStyle w:val="ConsPlusNormal"/>
            </w:pPr>
            <w:r>
              <w:t>fax: +49/621/479196 www.friatec.de</w:t>
            </w:r>
          </w:p>
          <w:p w:rsidR="00015B14" w:rsidRDefault="00015B14">
            <w:pPr>
              <w:pStyle w:val="ConsPlusNormal"/>
            </w:pPr>
            <w:r>
              <w:t>Представительство в Москве: 117312, Москва, ул. Губкина, 14, оф. 32</w:t>
            </w:r>
          </w:p>
          <w:p w:rsidR="00015B14" w:rsidRDefault="00015B14">
            <w:pPr>
              <w:pStyle w:val="ConsPlusNormal"/>
            </w:pPr>
            <w:r>
              <w:t>Тел.: (095) 234 0476; 129 8002,</w:t>
            </w:r>
          </w:p>
          <w:p w:rsidR="00015B14" w:rsidRDefault="00015B14">
            <w:pPr>
              <w:pStyle w:val="ConsPlusNormal"/>
            </w:pPr>
            <w:r>
              <w:t>факс: (095) 234 0479 www.friatec.ru</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t>ООО "ВАВИН-РУС"</w:t>
            </w:r>
          </w:p>
        </w:tc>
        <w:tc>
          <w:tcPr>
            <w:tcW w:w="4989" w:type="dxa"/>
            <w:vMerge w:val="restart"/>
          </w:tcPr>
          <w:p w:rsidR="00015B14" w:rsidRDefault="00015B14">
            <w:pPr>
              <w:pStyle w:val="ConsPlusNormal"/>
            </w:pPr>
            <w:r>
              <w:t xml:space="preserve">Трубы газовые из ПЭ 80 и ПЭ 100, </w:t>
            </w:r>
            <w:r>
              <w:rPr>
                <w:i/>
              </w:rPr>
              <w:t>SDR</w:t>
            </w:r>
            <w:r>
              <w:t xml:space="preserve"> 11, 17 диаметром от 25 до 630 мм (Германия, Польша).</w:t>
            </w:r>
          </w:p>
          <w:p w:rsidR="00015B14" w:rsidRDefault="00015B14">
            <w:pPr>
              <w:pStyle w:val="ConsPlusNormal"/>
            </w:pPr>
            <w:r>
              <w:t>Фитинги из полиэтилена для электромуфтовой и стыковой сварки распределительных газопроводов (Швейцария).</w:t>
            </w:r>
          </w:p>
          <w:p w:rsidR="00015B14" w:rsidRDefault="00015B14">
            <w:pPr>
              <w:pStyle w:val="ConsPlusNormal"/>
            </w:pPr>
            <w:r>
              <w:t xml:space="preserve">Трубы напорные для хозяйственно-бытового водоснабжения из ПЭ 80 и ПЭ 100, </w:t>
            </w:r>
            <w:r>
              <w:rPr>
                <w:i/>
              </w:rPr>
              <w:t>SDR</w:t>
            </w:r>
            <w:r>
              <w:t xml:space="preserve"> 11, 17, 26 диаметром от 16 до 1600 мм (Германия, Польша, Дания).</w:t>
            </w:r>
          </w:p>
          <w:p w:rsidR="00015B14" w:rsidRDefault="00015B14">
            <w:pPr>
              <w:pStyle w:val="ConsPlusNormal"/>
            </w:pPr>
            <w:r>
              <w:lastRenderedPageBreak/>
              <w:t>Фитинги и фасонные части из полиэтилена для электромуфтовой и стыковой сварки трубопроводов (Швейцария, Германия, Польша, Дания)</w:t>
            </w:r>
          </w:p>
        </w:tc>
      </w:tr>
      <w:tr w:rsidR="00015B14">
        <w:tc>
          <w:tcPr>
            <w:tcW w:w="4082" w:type="dxa"/>
            <w:tcBorders>
              <w:top w:val="nil"/>
            </w:tcBorders>
          </w:tcPr>
          <w:p w:rsidR="00015B14" w:rsidRDefault="00015B14">
            <w:pPr>
              <w:pStyle w:val="ConsPlusNormal"/>
            </w:pPr>
            <w:r>
              <w:t>125080, Москва, ул. Врубеля, д. 12, Бизнес-центр "Сокол-2"</w:t>
            </w:r>
          </w:p>
          <w:p w:rsidR="00015B14" w:rsidRDefault="00015B14">
            <w:pPr>
              <w:pStyle w:val="ConsPlusNormal"/>
            </w:pPr>
            <w:r>
              <w:t>Тел.: 937 8696,</w:t>
            </w:r>
          </w:p>
          <w:p w:rsidR="00015B14" w:rsidRDefault="00015B14">
            <w:pPr>
              <w:pStyle w:val="ConsPlusNormal"/>
            </w:pPr>
            <w:r>
              <w:t>факс. 937 8697</w:t>
            </w:r>
          </w:p>
          <w:p w:rsidR="00015B14" w:rsidRDefault="00015B14">
            <w:pPr>
              <w:pStyle w:val="ConsPlusNormal"/>
            </w:pPr>
            <w:r>
              <w:t>E-mail: mos@wavin.ru www.wavin.ru</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lastRenderedPageBreak/>
              <w:t>ОАО "Казаньоргсинтез"</w:t>
            </w:r>
          </w:p>
        </w:tc>
        <w:tc>
          <w:tcPr>
            <w:tcW w:w="4989" w:type="dxa"/>
            <w:vMerge w:val="restart"/>
          </w:tcPr>
          <w:p w:rsidR="00015B14" w:rsidRDefault="00015B14">
            <w:pPr>
              <w:pStyle w:val="ConsPlusNormal"/>
            </w:pPr>
            <w:r>
              <w:t>Трубы напорные из полиэтилена низкого давления марки ПЭ 80 для газопроводов:</w:t>
            </w:r>
          </w:p>
          <w:p w:rsidR="00015B14" w:rsidRDefault="00015B14">
            <w:pPr>
              <w:pStyle w:val="ConsPlusNormal"/>
            </w:pPr>
            <w:r>
              <w:t xml:space="preserve">по ГОСТ Р 20838 </w:t>
            </w:r>
            <w:r w:rsidRPr="0015010B">
              <w:rPr>
                <w:position w:val="-4"/>
              </w:rPr>
              <w:pict>
                <v:shape id="_x0000_i1228" style="width:14.05pt;height:15.9pt" coordsize="" o:spt="100" adj="0,,0" path="" filled="f" stroked="f">
                  <v:stroke joinstyle="miter"/>
                  <v:imagedata r:id="rId359" o:title="base_44_4721_32971"/>
                  <v:formulas/>
                  <v:path o:connecttype="segments"/>
                </v:shape>
              </w:pict>
            </w:r>
            <w:r>
              <w:t xml:space="preserve"> 63, 110, и 225 мм </w:t>
            </w:r>
            <w:r>
              <w:rPr>
                <w:i/>
              </w:rPr>
              <w:t>SDR</w:t>
            </w:r>
            <w:r>
              <w:t xml:space="preserve"> 11 и 17,6; </w:t>
            </w:r>
            <w:r w:rsidRPr="0015010B">
              <w:rPr>
                <w:position w:val="-4"/>
              </w:rPr>
              <w:pict>
                <v:shape id="_x0000_i1229" style="width:14.05pt;height:15.9pt" coordsize="" o:spt="100" adj="0,,0" path="" filled="f" stroked="f">
                  <v:stroke joinstyle="miter"/>
                  <v:imagedata r:id="rId359" o:title="base_44_4721_32972"/>
                  <v:formulas/>
                  <v:path o:connecttype="segments"/>
                </v:shape>
              </w:pict>
            </w:r>
            <w:r>
              <w:t xml:space="preserve"> 315 </w:t>
            </w:r>
            <w:r>
              <w:rPr>
                <w:i/>
              </w:rPr>
              <w:t>SDR</w:t>
            </w:r>
            <w:r>
              <w:t xml:space="preserve"> 11 и 17,6.</w:t>
            </w:r>
          </w:p>
          <w:p w:rsidR="00015B14" w:rsidRDefault="00015B14">
            <w:pPr>
              <w:pStyle w:val="ConsPlusNormal"/>
            </w:pPr>
            <w:r>
              <w:t>Цвет - черный (с желтой маркировочной полиэтиленовой лентой с надписью "ОСТОРОЖНО ГАЗ") или черный с желтыми маркировочными полосами.</w:t>
            </w:r>
          </w:p>
          <w:p w:rsidR="00015B14" w:rsidRDefault="00015B14">
            <w:pPr>
              <w:pStyle w:val="ConsPlusNormal"/>
            </w:pPr>
            <w:r>
              <w:t xml:space="preserve">Трубы </w:t>
            </w:r>
            <w:r w:rsidRPr="0015010B">
              <w:rPr>
                <w:position w:val="-4"/>
              </w:rPr>
              <w:pict>
                <v:shape id="_x0000_i1230" style="width:14.05pt;height:15.9pt" coordsize="" o:spt="100" adj="0,,0" path="" filled="f" stroked="f">
                  <v:stroke joinstyle="miter"/>
                  <v:imagedata r:id="rId359" o:title="base_44_4721_32973"/>
                  <v:formulas/>
                  <v:path o:connecttype="segments"/>
                </v:shape>
              </w:pict>
            </w:r>
            <w:r>
              <w:t xml:space="preserve"> до 32 мм включительно поставляются в бухтах, </w:t>
            </w:r>
            <w:r w:rsidRPr="0015010B">
              <w:rPr>
                <w:position w:val="-4"/>
              </w:rPr>
              <w:pict>
                <v:shape id="_x0000_i1231" style="width:14.05pt;height:15.9pt" coordsize="" o:spt="100" adj="0,,0" path="" filled="f" stroked="f">
                  <v:stroke joinstyle="miter"/>
                  <v:imagedata r:id="rId359" o:title="base_44_4721_32974"/>
                  <v:formulas/>
                  <v:path o:connecttype="segments"/>
                </v:shape>
              </w:pict>
            </w:r>
            <w:r>
              <w:t xml:space="preserve"> 40 - 160 мм в бухтах и отрезках длиной от 6 до 12 м, трубы </w:t>
            </w:r>
            <w:r w:rsidRPr="0015010B">
              <w:rPr>
                <w:position w:val="-4"/>
              </w:rPr>
              <w:pict>
                <v:shape id="_x0000_i1232" style="width:14.05pt;height:15.9pt" coordsize="" o:spt="100" adj="0,,0" path="" filled="f" stroked="f">
                  <v:stroke joinstyle="miter"/>
                  <v:imagedata r:id="rId359" o:title="base_44_4721_32975"/>
                  <v:formulas/>
                  <v:path o:connecttype="segments"/>
                </v:shape>
              </w:pict>
            </w:r>
            <w:r>
              <w:t xml:space="preserve"> свыше 160 мм поставляются в отрезках длиной от 6 до 12 м.</w:t>
            </w:r>
          </w:p>
          <w:p w:rsidR="00015B14" w:rsidRDefault="00015B14">
            <w:pPr>
              <w:pStyle w:val="ConsPlusNormal"/>
            </w:pPr>
            <w:r>
              <w:t>Детали соединительные с удлиненными хвостовиками: втулки под фланец, тройники равнопроходные, отводы 90°, переходы (</w:t>
            </w:r>
            <w:r w:rsidRPr="0015010B">
              <w:rPr>
                <w:position w:val="-4"/>
              </w:rPr>
              <w:pict>
                <v:shape id="_x0000_i1233" style="width:14.05pt;height:15.9pt" coordsize="" o:spt="100" adj="0,,0" path="" filled="f" stroked="f">
                  <v:stroke joinstyle="miter"/>
                  <v:imagedata r:id="rId359" o:title="base_44_4721_32976"/>
                  <v:formulas/>
                  <v:path o:connecttype="segments"/>
                </v:shape>
              </w:pict>
            </w:r>
            <w:r>
              <w:t xml:space="preserve"> 63, 110, 160 и 225 мм </w:t>
            </w:r>
            <w:r>
              <w:rPr>
                <w:i/>
              </w:rPr>
              <w:t>SDR</w:t>
            </w:r>
            <w:r>
              <w:t xml:space="preserve"> 11 и 17,6), изготовленные методом литья под давлением.</w:t>
            </w:r>
          </w:p>
          <w:p w:rsidR="00015B14" w:rsidRDefault="00015B14">
            <w:pPr>
              <w:pStyle w:val="ConsPlusNormal"/>
            </w:pPr>
            <w:r>
              <w:t>Детали соединительные с приваренными отрезками труб: тройники равнопроходные, отводы 90° (</w:t>
            </w:r>
            <w:r w:rsidRPr="0015010B">
              <w:rPr>
                <w:position w:val="-4"/>
              </w:rPr>
              <w:pict>
                <v:shape id="_x0000_i1234" style="width:14.05pt;height:15.9pt" coordsize="" o:spt="100" adj="0,,0" path="" filled="f" stroked="f">
                  <v:stroke joinstyle="miter"/>
                  <v:imagedata r:id="rId359" o:title="base_44_4721_32977"/>
                  <v:formulas/>
                  <v:path o:connecttype="segments"/>
                </v:shape>
              </w:pict>
            </w:r>
            <w:r>
              <w:t xml:space="preserve"> 63, 110, 160 и 225 мм </w:t>
            </w:r>
            <w:r>
              <w:rPr>
                <w:i/>
              </w:rPr>
              <w:t>SDR</w:t>
            </w:r>
            <w:r>
              <w:t xml:space="preserve"> 11 и 17,6), переходы </w:t>
            </w:r>
            <w:r w:rsidRPr="0015010B">
              <w:rPr>
                <w:position w:val="-4"/>
              </w:rPr>
              <w:pict>
                <v:shape id="_x0000_i1235" style="width:14.05pt;height:15.9pt" coordsize="" o:spt="100" adj="0,,0" path="" filled="f" stroked="f">
                  <v:stroke joinstyle="miter"/>
                  <v:imagedata r:id="rId359" o:title="base_44_4721_32978"/>
                  <v:formulas/>
                  <v:path o:connecttype="segments"/>
                </v:shape>
              </w:pict>
            </w:r>
            <w:r>
              <w:t xml:space="preserve"> до 630 мм, втулки под фланец </w:t>
            </w:r>
            <w:r w:rsidRPr="0015010B">
              <w:rPr>
                <w:position w:val="-4"/>
              </w:rPr>
              <w:pict>
                <v:shape id="_x0000_i1236" style="width:14.05pt;height:15.9pt" coordsize="" o:spt="100" adj="0,,0" path="" filled="f" stroked="f">
                  <v:stroke joinstyle="miter"/>
                  <v:imagedata r:id="rId359" o:title="base_44_4721_32979"/>
                  <v:formulas/>
                  <v:path o:connecttype="segments"/>
                </v:shape>
              </w:pict>
            </w:r>
            <w:r>
              <w:t xml:space="preserve"> до 630 мм.</w:t>
            </w:r>
          </w:p>
          <w:p w:rsidR="00015B14" w:rsidRDefault="00015B14">
            <w:pPr>
              <w:pStyle w:val="ConsPlusNormal"/>
            </w:pPr>
            <w:r>
              <w:t>Втулки под фланец для труб большого диам. 315 - 1200 мм, переходы 315 x 225, 400 x 315, 500 x 400. Детали соединительные сварные диам. 315 - 500 мм, отводы, тройники, неравнопроходные тройники, изготовленные методом стыковой сварки из отрезков труб. Возможно изготовление узлов различной конструкции из соединительных деталей и труб диаметром до 500 мм методом стыковой сварки.</w:t>
            </w:r>
          </w:p>
          <w:p w:rsidR="00015B14" w:rsidRDefault="00015B14">
            <w:pPr>
              <w:pStyle w:val="ConsPlusNormal"/>
            </w:pPr>
            <w:r>
              <w:t>Система качества сертифицирована на соответствие UNI EN ISO 9001:2000 DNV Италия N CERT-04934-99-AQ-MIL-SINCERT, ВНИИС-СЕРТ-СК N РОСС RU.ИC 11.К 00085.</w:t>
            </w:r>
          </w:p>
          <w:p w:rsidR="00015B14" w:rsidRDefault="00015B14">
            <w:pPr>
              <w:pStyle w:val="ConsPlusNormal"/>
            </w:pPr>
            <w:r>
              <w:t>Трубы напорные из полиэтилена низкого давления для строительства трубопроводов хозяйственно-бытового водоснабжения, а также для транспортирования жидких и газообразных веществ, к которым полиэтилен химически стоек:</w:t>
            </w:r>
          </w:p>
          <w:p w:rsidR="00015B14" w:rsidRDefault="00015B14">
            <w:pPr>
              <w:pStyle w:val="ConsPlusNormal"/>
            </w:pPr>
            <w:r>
              <w:t xml:space="preserve">по </w:t>
            </w:r>
            <w:hyperlink r:id="rId360" w:history="1">
              <w:r>
                <w:rPr>
                  <w:color w:val="0000FF"/>
                </w:rPr>
                <w:t>ГОСТ 18599</w:t>
              </w:r>
            </w:hyperlink>
            <w:r>
              <w:t xml:space="preserve"> из полиэтилена марки ПЭ 63: диаметр от 10 до 32 мм тип </w:t>
            </w:r>
            <w:r>
              <w:rPr>
                <w:i/>
              </w:rPr>
              <w:t>SDR</w:t>
            </w:r>
            <w:r>
              <w:t xml:space="preserve"> 11 (для номинальных давлений до 10 кгс/см</w:t>
            </w:r>
            <w:r>
              <w:rPr>
                <w:vertAlign w:val="superscript"/>
              </w:rPr>
              <w:t>2</w:t>
            </w:r>
            <w:r>
              <w:t xml:space="preserve">); диаметр от 40 до 500 мм типы </w:t>
            </w:r>
            <w:r>
              <w:rPr>
                <w:i/>
              </w:rPr>
              <w:t>SDR</w:t>
            </w:r>
            <w:r>
              <w:t xml:space="preserve"> 11;</w:t>
            </w:r>
          </w:p>
          <w:p w:rsidR="00015B14" w:rsidRDefault="00015B14">
            <w:pPr>
              <w:pStyle w:val="ConsPlusNormal"/>
            </w:pPr>
            <w:r>
              <w:rPr>
                <w:i/>
              </w:rPr>
              <w:t>SDR</w:t>
            </w:r>
            <w:r>
              <w:t xml:space="preserve"> 17,6; </w:t>
            </w:r>
            <w:r>
              <w:rPr>
                <w:i/>
              </w:rPr>
              <w:t>SDR</w:t>
            </w:r>
            <w:r>
              <w:t xml:space="preserve"> 26 (для номинальных давлений от 4 до 10 кгс/см</w:t>
            </w:r>
            <w:r>
              <w:rPr>
                <w:vertAlign w:val="superscript"/>
              </w:rPr>
              <w:t>2</w:t>
            </w:r>
            <w:r>
              <w:t xml:space="preserve">); диаметр 630 - 800 типы </w:t>
            </w:r>
            <w:r>
              <w:rPr>
                <w:i/>
              </w:rPr>
              <w:t>SDR</w:t>
            </w:r>
            <w:r>
              <w:t xml:space="preserve"> 17,6, </w:t>
            </w:r>
            <w:r>
              <w:rPr>
                <w:i/>
              </w:rPr>
              <w:lastRenderedPageBreak/>
              <w:t>SDR</w:t>
            </w:r>
            <w:r>
              <w:t xml:space="preserve"> 26 (для номинальных давлений от 4 до 6 кгс/см</w:t>
            </w:r>
            <w:r>
              <w:rPr>
                <w:vertAlign w:val="superscript"/>
              </w:rPr>
              <w:t>2</w:t>
            </w:r>
            <w:r>
              <w:t xml:space="preserve">); диаметры 900 - 1200 типы </w:t>
            </w:r>
            <w:r>
              <w:rPr>
                <w:i/>
              </w:rPr>
              <w:t>SDR</w:t>
            </w:r>
            <w:r>
              <w:t xml:space="preserve"> 26 (для номинальных давлений до 4 кгс/см</w:t>
            </w:r>
            <w:r>
              <w:rPr>
                <w:vertAlign w:val="superscript"/>
              </w:rPr>
              <w:t>2</w:t>
            </w:r>
            <w:r>
              <w:t>);</w:t>
            </w:r>
          </w:p>
          <w:p w:rsidR="00015B14" w:rsidRDefault="00015B14">
            <w:pPr>
              <w:pStyle w:val="ConsPlusNormal"/>
            </w:pPr>
            <w:r>
              <w:t xml:space="preserve">по </w:t>
            </w:r>
            <w:hyperlink r:id="rId361" w:history="1">
              <w:r>
                <w:rPr>
                  <w:color w:val="0000FF"/>
                </w:rPr>
                <w:t>ГОСТ 18599</w:t>
              </w:r>
            </w:hyperlink>
            <w:r>
              <w:t xml:space="preserve"> из полиэтилена марки ПЭ 80: диаметр от 20 до 32 мм </w:t>
            </w:r>
            <w:r>
              <w:rPr>
                <w:i/>
              </w:rPr>
              <w:t>SDR</w:t>
            </w:r>
            <w:r>
              <w:t xml:space="preserve"> 11 и 13,6 (для номинальных давлений от 12,5 до 10 кгс/см</w:t>
            </w:r>
            <w:r>
              <w:rPr>
                <w:vertAlign w:val="superscript"/>
              </w:rPr>
              <w:t>2</w:t>
            </w:r>
            <w:r>
              <w:t xml:space="preserve">); диаметр от 40 до 500 мм </w:t>
            </w:r>
            <w:r>
              <w:rPr>
                <w:i/>
              </w:rPr>
              <w:t>SDR</w:t>
            </w:r>
            <w:r>
              <w:t xml:space="preserve"> 9, 11, 13,6, 17 и 21 (для номинальных давлений 16, 12,5, 10, 8, 6,3 кгс/см</w:t>
            </w:r>
            <w:r>
              <w:rPr>
                <w:vertAlign w:val="superscript"/>
              </w:rPr>
              <w:t>2</w:t>
            </w:r>
            <w:r>
              <w:t xml:space="preserve"> соответственно); диаметр 630 - 800 </w:t>
            </w:r>
            <w:r>
              <w:rPr>
                <w:i/>
              </w:rPr>
              <w:t>SDR</w:t>
            </w:r>
            <w:r>
              <w:t xml:space="preserve"> 13,6, 17 и 21 (для номинальных давлений 10, 8, 6,3 кгс/см</w:t>
            </w:r>
            <w:r>
              <w:rPr>
                <w:vertAlign w:val="superscript"/>
              </w:rPr>
              <w:t>2</w:t>
            </w:r>
            <w:r>
              <w:t xml:space="preserve"> соответственно); диаметры 900 - 1200 </w:t>
            </w:r>
            <w:r>
              <w:rPr>
                <w:i/>
              </w:rPr>
              <w:t>SDR</w:t>
            </w:r>
            <w:r>
              <w:t xml:space="preserve"> 21 и 26 (для номинальных давлений 6,3 и 5 кгс/см</w:t>
            </w:r>
            <w:r>
              <w:rPr>
                <w:vertAlign w:val="superscript"/>
              </w:rPr>
              <w:t>2</w:t>
            </w:r>
            <w:r>
              <w:t xml:space="preserve"> соответственно)</w:t>
            </w:r>
          </w:p>
        </w:tc>
      </w:tr>
      <w:tr w:rsidR="00015B14">
        <w:tc>
          <w:tcPr>
            <w:tcW w:w="4082" w:type="dxa"/>
            <w:tcBorders>
              <w:top w:val="nil"/>
            </w:tcBorders>
          </w:tcPr>
          <w:p w:rsidR="00015B14" w:rsidRDefault="00015B14">
            <w:pPr>
              <w:pStyle w:val="ConsPlusNormal"/>
              <w:jc w:val="both"/>
            </w:pPr>
            <w:r>
              <w:t>Россия, Республика Татарстан, 420051, г. Казань, ул. Беломорская, д. 101</w:t>
            </w:r>
          </w:p>
          <w:p w:rsidR="00015B14" w:rsidRDefault="00015B14">
            <w:pPr>
              <w:pStyle w:val="ConsPlusNormal"/>
            </w:pPr>
            <w:r>
              <w:t>Тел.: (8432) 43-71-13, 49-85-10,</w:t>
            </w:r>
          </w:p>
          <w:p w:rsidR="00015B14" w:rsidRDefault="00015B14">
            <w:pPr>
              <w:pStyle w:val="ConsPlusNormal"/>
            </w:pPr>
            <w:r>
              <w:t>факс (8432) 42-51-54, 13-89-14,</w:t>
            </w:r>
          </w:p>
          <w:p w:rsidR="00015B14" w:rsidRDefault="00015B14">
            <w:pPr>
              <w:pStyle w:val="ConsPlusNormal"/>
            </w:pPr>
            <w:r>
              <w:t>телетайп: 224168 СИНТЕЗ E-mail: market@kos.ru www.kazanorgsintez.ru</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lastRenderedPageBreak/>
              <w:t>ЗАО "ОПС-Шилово"</w:t>
            </w:r>
          </w:p>
        </w:tc>
        <w:tc>
          <w:tcPr>
            <w:tcW w:w="4989" w:type="dxa"/>
            <w:vMerge w:val="restart"/>
          </w:tcPr>
          <w:p w:rsidR="00015B14" w:rsidRDefault="00015B14">
            <w:pPr>
              <w:pStyle w:val="ConsPlusNormal"/>
            </w:pPr>
            <w:r>
              <w:t xml:space="preserve">Трубы из ПЭ 80 для газопроводов по </w:t>
            </w:r>
            <w:hyperlink r:id="rId362" w:history="1">
              <w:r>
                <w:rPr>
                  <w:color w:val="0000FF"/>
                </w:rPr>
                <w:t>ГОСТ Р 50838</w:t>
              </w:r>
            </w:hyperlink>
            <w:r>
              <w:t xml:space="preserve">: </w:t>
            </w:r>
            <w:r>
              <w:rPr>
                <w:i/>
              </w:rPr>
              <w:t>SDR</w:t>
            </w:r>
            <w:r>
              <w:t xml:space="preserve"> 11 </w:t>
            </w:r>
            <w:r w:rsidRPr="0015010B">
              <w:rPr>
                <w:position w:val="-4"/>
              </w:rPr>
              <w:pict>
                <v:shape id="_x0000_i1237" style="width:14.05pt;height:15.9pt" coordsize="" o:spt="100" adj="0,,0" path="" filled="f" stroked="f">
                  <v:stroke joinstyle="miter"/>
                  <v:imagedata r:id="rId359" o:title="base_44_4721_32980"/>
                  <v:formulas/>
                  <v:path o:connecttype="segments"/>
                </v:shape>
              </w:pict>
            </w:r>
            <w:r>
              <w:t xml:space="preserve"> 32, 63, 110, 160, 225; </w:t>
            </w:r>
            <w:r>
              <w:rPr>
                <w:i/>
              </w:rPr>
              <w:t>SDR</w:t>
            </w:r>
            <w:r>
              <w:t xml:space="preserve"> 17,6 </w:t>
            </w:r>
            <w:r w:rsidRPr="0015010B">
              <w:rPr>
                <w:position w:val="-4"/>
              </w:rPr>
              <w:pict>
                <v:shape id="_x0000_i1238" style="width:14.05pt;height:15.9pt" coordsize="" o:spt="100" adj="0,,0" path="" filled="f" stroked="f">
                  <v:stroke joinstyle="miter"/>
                  <v:imagedata r:id="rId359" o:title="base_44_4721_32981"/>
                  <v:formulas/>
                  <v:path o:connecttype="segments"/>
                </v:shape>
              </w:pict>
            </w:r>
            <w:r>
              <w:t xml:space="preserve"> 110, 160, 225</w:t>
            </w:r>
          </w:p>
        </w:tc>
      </w:tr>
      <w:tr w:rsidR="00015B14">
        <w:tc>
          <w:tcPr>
            <w:tcW w:w="4082" w:type="dxa"/>
            <w:tcBorders>
              <w:top w:val="nil"/>
            </w:tcBorders>
          </w:tcPr>
          <w:p w:rsidR="00015B14" w:rsidRDefault="00015B14">
            <w:pPr>
              <w:pStyle w:val="ConsPlusNormal"/>
            </w:pPr>
            <w:r>
              <w:t>391500, Рязанская область, п. Шилово, ул. Рязанская, б/н</w:t>
            </w:r>
          </w:p>
          <w:p w:rsidR="00015B14" w:rsidRDefault="00015B14">
            <w:pPr>
              <w:pStyle w:val="ConsPlusNormal"/>
            </w:pPr>
            <w:r>
              <w:t>Тел.: (09136) 223 51,</w:t>
            </w:r>
          </w:p>
          <w:p w:rsidR="00015B14" w:rsidRDefault="00015B14">
            <w:pPr>
              <w:pStyle w:val="ConsPlusNormal"/>
            </w:pPr>
            <w:r>
              <w:t>факс 218 09, 224 72</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t>ОАО "ЗАПСИБГАЗПРОМ"</w:t>
            </w:r>
          </w:p>
        </w:tc>
        <w:tc>
          <w:tcPr>
            <w:tcW w:w="4989" w:type="dxa"/>
            <w:vMerge w:val="restart"/>
          </w:tcPr>
          <w:p w:rsidR="00015B14" w:rsidRDefault="00015B14">
            <w:pPr>
              <w:pStyle w:val="ConsPlusNormal"/>
            </w:pPr>
            <w:r>
              <w:t>Трубы полиэтиленовые (диаметром 20 - 315 мм) для газопроводов; трубы напорные из полиэтилена для трубопроводов различного назначения, в том числе для питьевого водоснабжения (диаметром от 16 до 630 мм);</w:t>
            </w:r>
          </w:p>
          <w:p w:rsidR="00015B14" w:rsidRDefault="00015B14">
            <w:pPr>
              <w:pStyle w:val="ConsPlusNormal"/>
            </w:pPr>
            <w:r>
              <w:t>трубы из полиэтилена, со скользящим внутренним слоем для защиты волоконно-оптических кабелей; трубы полиэтиленовые армированные нитями на рабочее давление 1,98 - 7,17 МПа; 5,8 - 19,0 МПа;</w:t>
            </w:r>
          </w:p>
          <w:p w:rsidR="00015B14" w:rsidRDefault="00015B14">
            <w:pPr>
              <w:pStyle w:val="ConsPlusNormal"/>
            </w:pPr>
            <w:r>
              <w:t>литые соединительные детали (угольники, тройники, переходы, заглушки) диаметром 32 - 225 мм;</w:t>
            </w:r>
          </w:p>
          <w:p w:rsidR="00015B14" w:rsidRDefault="00015B14">
            <w:pPr>
              <w:pStyle w:val="ConsPlusNormal"/>
            </w:pPr>
            <w:r>
              <w:t>сварные соединительные детали (угольники, тройники) диаметром 315 - 630 мм;</w:t>
            </w:r>
          </w:p>
          <w:p w:rsidR="00015B14" w:rsidRDefault="00015B14">
            <w:pPr>
              <w:pStyle w:val="ConsPlusNormal"/>
              <w:jc w:val="both"/>
            </w:pPr>
            <w:r>
              <w:t>электромуфты диаметром 32 - 250 мм для сварки труб;</w:t>
            </w:r>
          </w:p>
          <w:p w:rsidR="00015B14" w:rsidRDefault="00015B14">
            <w:pPr>
              <w:pStyle w:val="ConsPlusNormal"/>
            </w:pPr>
            <w:r>
              <w:t>седелки крановые для врезки в действующие газопроводы (трубопроводы) диаметром 63, 110 и 160 мм с отводящим патрубком диаметром 32 и 63 мм;</w:t>
            </w:r>
          </w:p>
          <w:p w:rsidR="00015B14" w:rsidRDefault="00015B14">
            <w:pPr>
              <w:pStyle w:val="ConsPlusNormal"/>
            </w:pPr>
            <w:r>
              <w:t>неразъемные соединения труб со стальными диаметром 16 - 630 мм, позволяющие применение металлической арматуры в полиэтиленовых трубопроводах</w:t>
            </w:r>
          </w:p>
        </w:tc>
      </w:tr>
      <w:tr w:rsidR="00015B14">
        <w:tc>
          <w:tcPr>
            <w:tcW w:w="4082" w:type="dxa"/>
            <w:tcBorders>
              <w:top w:val="nil"/>
            </w:tcBorders>
          </w:tcPr>
          <w:p w:rsidR="00015B14" w:rsidRDefault="00015B14">
            <w:pPr>
              <w:pStyle w:val="ConsPlusNormal"/>
            </w:pPr>
            <w:r>
              <w:t>625026, Россия, г. Тюмень, ул. Республиканская, 143А</w:t>
            </w:r>
          </w:p>
          <w:p w:rsidR="00015B14" w:rsidRDefault="00015B14">
            <w:pPr>
              <w:pStyle w:val="ConsPlusNormal"/>
            </w:pPr>
            <w:r>
              <w:t>Тел. (3452) 398-418, 398-607 Тел./факс (3452) 798-755, 398-113</w:t>
            </w:r>
          </w:p>
          <w:p w:rsidR="00015B14" w:rsidRDefault="00015B14">
            <w:pPr>
              <w:pStyle w:val="ConsPlusNormal"/>
            </w:pPr>
            <w:r>
              <w:t>www.zsgp.ru</w:t>
            </w:r>
          </w:p>
          <w:p w:rsidR="00015B14" w:rsidRDefault="00015B14">
            <w:pPr>
              <w:pStyle w:val="ConsPlusNormal"/>
            </w:pPr>
            <w:r>
              <w:t>zsgp@zsgp.ru</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t>ОАО "Ливныпластик"</w:t>
            </w:r>
          </w:p>
        </w:tc>
        <w:tc>
          <w:tcPr>
            <w:tcW w:w="4989" w:type="dxa"/>
            <w:vMerge w:val="restart"/>
          </w:tcPr>
          <w:p w:rsidR="00015B14" w:rsidRDefault="00015B14">
            <w:pPr>
              <w:pStyle w:val="ConsPlusNormal"/>
            </w:pPr>
            <w:r>
              <w:t>Трубы газовые из ПЭ 80</w:t>
            </w:r>
          </w:p>
          <w:p w:rsidR="00015B14" w:rsidRDefault="00015B14">
            <w:pPr>
              <w:pStyle w:val="ConsPlusNormal"/>
            </w:pPr>
            <w:r>
              <w:t xml:space="preserve">по </w:t>
            </w:r>
            <w:hyperlink r:id="rId363" w:history="1">
              <w:r>
                <w:rPr>
                  <w:color w:val="0000FF"/>
                </w:rPr>
                <w:t>ГОСТ 50838</w:t>
              </w:r>
            </w:hyperlink>
          </w:p>
          <w:p w:rsidR="00015B14" w:rsidRDefault="00015B14">
            <w:pPr>
              <w:pStyle w:val="ConsPlusNormal"/>
            </w:pPr>
            <w:r>
              <w:rPr>
                <w:i/>
              </w:rPr>
              <w:t>SDR</w:t>
            </w:r>
            <w:r>
              <w:t xml:space="preserve"> 17,6: </w:t>
            </w:r>
            <w:r w:rsidRPr="0015010B">
              <w:rPr>
                <w:position w:val="-4"/>
              </w:rPr>
              <w:pict>
                <v:shape id="_x0000_i1239" style="width:14.05pt;height:15.9pt" coordsize="" o:spt="100" adj="0,,0" path="" filled="f" stroked="f">
                  <v:stroke joinstyle="miter"/>
                  <v:imagedata r:id="rId359" o:title="base_44_4721_32982"/>
                  <v:formulas/>
                  <v:path o:connecttype="segments"/>
                </v:shape>
              </w:pict>
            </w:r>
            <w:r>
              <w:t xml:space="preserve"> 110, 160 мм,</w:t>
            </w:r>
          </w:p>
          <w:p w:rsidR="00015B14" w:rsidRDefault="00015B14">
            <w:pPr>
              <w:pStyle w:val="ConsPlusNormal"/>
              <w:jc w:val="both"/>
            </w:pPr>
            <w:r>
              <w:rPr>
                <w:i/>
              </w:rPr>
              <w:t>SDR</w:t>
            </w:r>
            <w:r>
              <w:t xml:space="preserve"> 11: </w:t>
            </w:r>
            <w:r w:rsidRPr="0015010B">
              <w:rPr>
                <w:position w:val="-4"/>
              </w:rPr>
              <w:pict>
                <v:shape id="_x0000_i1240" style="width:14.05pt;height:15.9pt" coordsize="" o:spt="100" adj="0,,0" path="" filled="f" stroked="f">
                  <v:stroke joinstyle="miter"/>
                  <v:imagedata r:id="rId359" o:title="base_44_4721_32983"/>
                  <v:formulas/>
                  <v:path o:connecttype="segments"/>
                </v:shape>
              </w:pict>
            </w:r>
            <w:r>
              <w:t xml:space="preserve"> 32, 63, 110, 160 мм.</w:t>
            </w:r>
          </w:p>
          <w:p w:rsidR="00015B14" w:rsidRDefault="00015B14">
            <w:pPr>
              <w:pStyle w:val="ConsPlusNormal"/>
            </w:pPr>
            <w:r>
              <w:t xml:space="preserve">Трубы </w:t>
            </w:r>
            <w:r w:rsidRPr="0015010B">
              <w:rPr>
                <w:position w:val="-4"/>
              </w:rPr>
              <w:pict>
                <v:shape id="_x0000_i1241" style="width:14.05pt;height:15.9pt" coordsize="" o:spt="100" adj="0,,0" path="" filled="f" stroked="f">
                  <v:stroke joinstyle="miter"/>
                  <v:imagedata r:id="rId359" o:title="base_44_4721_32984"/>
                  <v:formulas/>
                  <v:path o:connecttype="segments"/>
                </v:shape>
              </w:pict>
            </w:r>
            <w:r>
              <w:t xml:space="preserve"> 32 - 110 мм изготавливаются в бухтах, </w:t>
            </w:r>
            <w:r w:rsidRPr="0015010B">
              <w:rPr>
                <w:position w:val="-4"/>
              </w:rPr>
              <w:pict>
                <v:shape id="_x0000_i1242" style="width:14.05pt;height:15.9pt" coordsize="" o:spt="100" adj="0,,0" path="" filled="f" stroked="f">
                  <v:stroke joinstyle="miter"/>
                  <v:imagedata r:id="rId359" o:title="base_44_4721_32985"/>
                  <v:formulas/>
                  <v:path o:connecttype="segments"/>
                </v:shape>
              </w:pict>
            </w:r>
            <w:r>
              <w:t xml:space="preserve"> 160 мм в отрезках по 6 - 12 м.</w:t>
            </w:r>
          </w:p>
          <w:p w:rsidR="00015B14" w:rsidRDefault="00015B14">
            <w:pPr>
              <w:pStyle w:val="ConsPlusNormal"/>
            </w:pPr>
            <w:r>
              <w:t xml:space="preserve">Соединительные элементы литые: отвод 90° </w:t>
            </w:r>
            <w:r>
              <w:rPr>
                <w:i/>
              </w:rPr>
              <w:t>SDR</w:t>
            </w:r>
            <w:r>
              <w:t xml:space="preserve"> </w:t>
            </w:r>
            <w:r>
              <w:lastRenderedPageBreak/>
              <w:t xml:space="preserve">11 </w:t>
            </w:r>
            <w:r w:rsidRPr="0015010B">
              <w:rPr>
                <w:position w:val="-4"/>
              </w:rPr>
              <w:pict>
                <v:shape id="_x0000_i1243" style="width:14.05pt;height:15.9pt" coordsize="" o:spt="100" adj="0,,0" path="" filled="f" stroked="f">
                  <v:stroke joinstyle="miter"/>
                  <v:imagedata r:id="rId359" o:title="base_44_4721_32986"/>
                  <v:formulas/>
                  <v:path o:connecttype="segments"/>
                </v:shape>
              </w:pict>
            </w:r>
            <w:r>
              <w:t xml:space="preserve"> 63, 110, 160 мм; тройник неравнопроходный </w:t>
            </w:r>
            <w:r>
              <w:rPr>
                <w:i/>
              </w:rPr>
              <w:t>SDR</w:t>
            </w:r>
            <w:r>
              <w:t xml:space="preserve"> 11 63 x 32 и 110 x 63; тройник </w:t>
            </w:r>
            <w:r>
              <w:rPr>
                <w:i/>
              </w:rPr>
              <w:t>SDR</w:t>
            </w:r>
            <w:r>
              <w:t xml:space="preserve"> 11 160 x 110</w:t>
            </w:r>
          </w:p>
        </w:tc>
      </w:tr>
      <w:tr w:rsidR="00015B14">
        <w:tc>
          <w:tcPr>
            <w:tcW w:w="4082" w:type="dxa"/>
            <w:tcBorders>
              <w:top w:val="nil"/>
            </w:tcBorders>
          </w:tcPr>
          <w:p w:rsidR="00015B14" w:rsidRDefault="00015B14">
            <w:pPr>
              <w:pStyle w:val="ConsPlusNormal"/>
            </w:pPr>
            <w:r>
              <w:t>Россия, 303738, г. Ливны, Орловская обл., ул. Гайдара, 2А</w:t>
            </w:r>
          </w:p>
          <w:p w:rsidR="00015B14" w:rsidRDefault="00015B14">
            <w:pPr>
              <w:pStyle w:val="ConsPlusNormal"/>
            </w:pPr>
            <w:r>
              <w:t>Тел./факс: (08677) 3 2545,</w:t>
            </w:r>
          </w:p>
          <w:p w:rsidR="00015B14" w:rsidRDefault="00015B14">
            <w:pPr>
              <w:pStyle w:val="ConsPlusNormal"/>
            </w:pPr>
            <w:r>
              <w:t>3 4202, 3 2774, 3 4848</w:t>
            </w:r>
          </w:p>
          <w:p w:rsidR="00015B14" w:rsidRDefault="00015B14">
            <w:pPr>
              <w:pStyle w:val="ConsPlusNormal"/>
            </w:pPr>
            <w:r>
              <w:t>Тел.: 3 2545, 3 1580</w:t>
            </w:r>
          </w:p>
          <w:p w:rsidR="00015B14" w:rsidRDefault="00015B14">
            <w:pPr>
              <w:pStyle w:val="ConsPlusNormal"/>
            </w:pPr>
            <w:r>
              <w:t xml:space="preserve">E-mail: livnyplast@liv.orel.ru </w:t>
            </w:r>
            <w:r>
              <w:lastRenderedPageBreak/>
              <w:t>www.livplast.nm.ru</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lastRenderedPageBreak/>
              <w:t>ОАО "Борисовский завод пластмассовых изделий"</w:t>
            </w:r>
          </w:p>
        </w:tc>
        <w:tc>
          <w:tcPr>
            <w:tcW w:w="4989" w:type="dxa"/>
            <w:vMerge w:val="restart"/>
          </w:tcPr>
          <w:p w:rsidR="00015B14" w:rsidRDefault="00015B14">
            <w:pPr>
              <w:pStyle w:val="ConsPlusNormal"/>
            </w:pPr>
            <w:r>
              <w:t xml:space="preserve">Трубы газовые из ПЭ 80 по </w:t>
            </w:r>
            <w:hyperlink r:id="rId364" w:history="1">
              <w:r>
                <w:rPr>
                  <w:color w:val="0000FF"/>
                </w:rPr>
                <w:t>ГОСТ Р 50838</w:t>
              </w:r>
            </w:hyperlink>
            <w:r>
              <w:t>:</w:t>
            </w:r>
          </w:p>
          <w:p w:rsidR="00015B14" w:rsidRDefault="00015B14">
            <w:pPr>
              <w:pStyle w:val="ConsPlusNormal"/>
            </w:pPr>
            <w:r>
              <w:rPr>
                <w:i/>
              </w:rPr>
              <w:t>SDR</w:t>
            </w:r>
            <w:r>
              <w:t xml:space="preserve"> 11 </w:t>
            </w:r>
            <w:r w:rsidRPr="0015010B">
              <w:rPr>
                <w:position w:val="-4"/>
              </w:rPr>
              <w:pict>
                <v:shape id="_x0000_i1244" style="width:14.05pt;height:15.9pt" coordsize="" o:spt="100" adj="0,,0" path="" filled="f" stroked="f">
                  <v:stroke joinstyle="miter"/>
                  <v:imagedata r:id="rId359" o:title="base_44_4721_32987"/>
                  <v:formulas/>
                  <v:path o:connecttype="segments"/>
                </v:shape>
              </w:pict>
            </w:r>
            <w:r>
              <w:t xml:space="preserve"> 20, 32, 63, 90, 110, 160, 225; </w:t>
            </w:r>
            <w:r>
              <w:rPr>
                <w:i/>
              </w:rPr>
              <w:t>SDR</w:t>
            </w:r>
            <w:r>
              <w:t xml:space="preserve"> 17,6 </w:t>
            </w:r>
            <w:r w:rsidRPr="0015010B">
              <w:rPr>
                <w:position w:val="-4"/>
              </w:rPr>
              <w:pict>
                <v:shape id="_x0000_i1245" style="width:14.05pt;height:15.9pt" coordsize="" o:spt="100" adj="0,,0" path="" filled="f" stroked="f">
                  <v:stroke joinstyle="miter"/>
                  <v:imagedata r:id="rId359" o:title="base_44_4721_32988"/>
                  <v:formulas/>
                  <v:path o:connecttype="segments"/>
                </v:shape>
              </w:pict>
            </w:r>
            <w:r>
              <w:t xml:space="preserve"> 90, 110, 160, 225.</w:t>
            </w:r>
          </w:p>
          <w:p w:rsidR="00015B14" w:rsidRDefault="00015B14">
            <w:pPr>
              <w:pStyle w:val="ConsPlusNormal"/>
              <w:jc w:val="both"/>
            </w:pPr>
            <w:r>
              <w:t>Фитинги для газопроводов из ПЭ 80: тройники, угольники, отводы, втулки и др.</w:t>
            </w:r>
          </w:p>
          <w:p w:rsidR="00015B14" w:rsidRDefault="00015B14">
            <w:pPr>
              <w:pStyle w:val="ConsPlusNormal"/>
              <w:jc w:val="both"/>
            </w:pPr>
            <w:r>
              <w:t xml:space="preserve">Соединительные детали: электромуфты </w:t>
            </w:r>
            <w:r w:rsidRPr="0015010B">
              <w:rPr>
                <w:position w:val="-4"/>
              </w:rPr>
              <w:pict>
                <v:shape id="_x0000_i1246" style="width:14.05pt;height:15.9pt" coordsize="" o:spt="100" adj="0,,0" path="" filled="f" stroked="f">
                  <v:stroke joinstyle="miter"/>
                  <v:imagedata r:id="rId359" o:title="base_44_4721_32989"/>
                  <v:formulas/>
                  <v:path o:connecttype="segments"/>
                </v:shape>
              </w:pict>
            </w:r>
            <w:r>
              <w:t xml:space="preserve"> 32, 63; соединения ПЭ-сталь </w:t>
            </w:r>
            <w:r w:rsidRPr="0015010B">
              <w:rPr>
                <w:position w:val="-4"/>
              </w:rPr>
              <w:pict>
                <v:shape id="_x0000_i1247" style="width:14.05pt;height:15.9pt" coordsize="" o:spt="100" adj="0,,0" path="" filled="f" stroked="f">
                  <v:stroke joinstyle="miter"/>
                  <v:imagedata r:id="rId359" o:title="base_44_4721_32990"/>
                  <v:formulas/>
                  <v:path o:connecttype="segments"/>
                </v:shape>
              </w:pict>
            </w:r>
            <w:r>
              <w:t xml:space="preserve"> 32, 63, 110, 160; электротройники 63 x 32</w:t>
            </w:r>
          </w:p>
        </w:tc>
      </w:tr>
      <w:tr w:rsidR="00015B14">
        <w:tc>
          <w:tcPr>
            <w:tcW w:w="4082" w:type="dxa"/>
            <w:tcBorders>
              <w:top w:val="nil"/>
            </w:tcBorders>
          </w:tcPr>
          <w:p w:rsidR="00015B14" w:rsidRDefault="00015B14">
            <w:pPr>
              <w:pStyle w:val="ConsPlusNormal"/>
            </w:pPr>
            <w:r>
              <w:t>Республика Беларусь; 222120, г. Борисов-3, Минская обл., ул. Даумана, 97</w:t>
            </w:r>
          </w:p>
          <w:p w:rsidR="00015B14" w:rsidRDefault="00015B14">
            <w:pPr>
              <w:pStyle w:val="ConsPlusNormal"/>
            </w:pPr>
            <w:r>
              <w:t>Тел.: (10 375 1777) 4 4807,</w:t>
            </w:r>
          </w:p>
          <w:p w:rsidR="00015B14" w:rsidRDefault="00015B14">
            <w:pPr>
              <w:pStyle w:val="ConsPlusNormal"/>
            </w:pPr>
            <w:r>
              <w:t>4 4809, 3 4356</w:t>
            </w:r>
          </w:p>
          <w:p w:rsidR="00015B14" w:rsidRDefault="00015B14">
            <w:pPr>
              <w:pStyle w:val="ConsPlusNormal"/>
            </w:pPr>
            <w:r>
              <w:t>Факс: 5 2696, 4 3610</w:t>
            </w:r>
          </w:p>
          <w:p w:rsidR="00015B14" w:rsidRDefault="00015B14">
            <w:pPr>
              <w:pStyle w:val="ConsPlusNormal"/>
            </w:pPr>
            <w:r>
              <w:t>E-mail: bzpi@bzpi.com www.bzpi.com</w:t>
            </w:r>
          </w:p>
        </w:tc>
        <w:tc>
          <w:tcPr>
            <w:tcW w:w="4989" w:type="dxa"/>
            <w:vMerge/>
          </w:tcPr>
          <w:p w:rsidR="00015B14" w:rsidRDefault="00015B14"/>
        </w:tc>
      </w:tr>
      <w:tr w:rsidR="00015B14">
        <w:tc>
          <w:tcPr>
            <w:tcW w:w="4082" w:type="dxa"/>
            <w:tcBorders>
              <w:bottom w:val="nil"/>
            </w:tcBorders>
          </w:tcPr>
          <w:p w:rsidR="00015B14" w:rsidRDefault="00015B14">
            <w:pPr>
              <w:pStyle w:val="ConsPlusNormal"/>
              <w:jc w:val="center"/>
            </w:pPr>
            <w:r>
              <w:t>ЗАО "Трубопласт"</w:t>
            </w:r>
          </w:p>
        </w:tc>
        <w:tc>
          <w:tcPr>
            <w:tcW w:w="4989" w:type="dxa"/>
            <w:vMerge w:val="restart"/>
          </w:tcPr>
          <w:p w:rsidR="00015B14" w:rsidRDefault="00015B14">
            <w:pPr>
              <w:pStyle w:val="ConsPlusNormal"/>
            </w:pPr>
            <w:r>
              <w:t xml:space="preserve">Трубы напорные из ПЭ 80 и ПЭ 100 для подземных газопроводов по </w:t>
            </w:r>
            <w:hyperlink r:id="rId365" w:history="1">
              <w:r>
                <w:rPr>
                  <w:color w:val="0000FF"/>
                </w:rPr>
                <w:t>ГОСТ Р 50838</w:t>
              </w:r>
            </w:hyperlink>
            <w:r>
              <w:t xml:space="preserve"> </w:t>
            </w:r>
            <w:r w:rsidRPr="0015010B">
              <w:rPr>
                <w:position w:val="-4"/>
              </w:rPr>
              <w:pict>
                <v:shape id="_x0000_i1248" style="width:14.05pt;height:15.9pt" coordsize="" o:spt="100" adj="0,,0" path="" filled="f" stroked="f">
                  <v:stroke joinstyle="miter"/>
                  <v:imagedata r:id="rId359" o:title="base_44_4721_32991"/>
                  <v:formulas/>
                  <v:path o:connecttype="segments"/>
                </v:shape>
              </w:pict>
            </w:r>
            <w:r>
              <w:t xml:space="preserve"> 32, 63, 90, 110, 160, 225, 315, трубы из полиэтилена для газопроводов большого диаметра</w:t>
            </w:r>
          </w:p>
        </w:tc>
      </w:tr>
      <w:tr w:rsidR="00015B14">
        <w:tblPrEx>
          <w:tblBorders>
            <w:insideH w:val="nil"/>
          </w:tblBorders>
        </w:tblPrEx>
        <w:tc>
          <w:tcPr>
            <w:tcW w:w="4082" w:type="dxa"/>
            <w:tcBorders>
              <w:top w:val="nil"/>
            </w:tcBorders>
          </w:tcPr>
          <w:p w:rsidR="00015B14" w:rsidRDefault="00015B14">
            <w:pPr>
              <w:pStyle w:val="ConsPlusNormal"/>
            </w:pPr>
            <w:r>
              <w:t>446201, Самарская обл., г. Новокуйбышевск, промзона, ОАО "Трубоизоляция"</w:t>
            </w:r>
          </w:p>
          <w:p w:rsidR="00015B14" w:rsidRDefault="00015B14">
            <w:pPr>
              <w:pStyle w:val="ConsPlusNormal"/>
            </w:pPr>
            <w:r>
              <w:t>Тел./факс: (84635) 7 3440, тел.: 4 7346, 4 7231, 4 7612</w:t>
            </w:r>
          </w:p>
        </w:tc>
        <w:tc>
          <w:tcPr>
            <w:tcW w:w="4989" w:type="dxa"/>
            <w:vMerge/>
          </w:tcPr>
          <w:p w:rsidR="00015B14" w:rsidRDefault="00015B14"/>
        </w:tc>
      </w:tr>
    </w:tbl>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Б</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49" w:name="P3087"/>
      <w:bookmarkEnd w:id="49"/>
      <w:r>
        <w:t>МАРКИРОВКА ПОЛИЭТИЛЕНОВЫХ ПРОФИЛИРОВАННЫХ ТРУБ</w:t>
      </w:r>
    </w:p>
    <w:p w:rsidR="00015B14" w:rsidRDefault="00015B14">
      <w:pPr>
        <w:pStyle w:val="ConsPlusNormal"/>
        <w:jc w:val="both"/>
      </w:pPr>
    </w:p>
    <w:p w:rsidR="00015B14" w:rsidRDefault="00015B14">
      <w:pPr>
        <w:pStyle w:val="ConsPlusNormal"/>
        <w:ind w:firstLine="540"/>
        <w:jc w:val="both"/>
      </w:pPr>
      <w:r>
        <w:t>В сопроводительных документах на полиэтиленовые профилированные трубы указываются:</w:t>
      </w:r>
    </w:p>
    <w:p w:rsidR="00015B14" w:rsidRDefault="00015B14">
      <w:pPr>
        <w:pStyle w:val="ConsPlusNormal"/>
        <w:spacing w:before="220"/>
        <w:ind w:firstLine="540"/>
        <w:jc w:val="both"/>
      </w:pPr>
      <w:r>
        <w:t>- нормативный документ, на основании которого были изготовлены трубы;</w:t>
      </w:r>
    </w:p>
    <w:p w:rsidR="00015B14" w:rsidRDefault="00015B14">
      <w:pPr>
        <w:pStyle w:val="ConsPlusNormal"/>
        <w:spacing w:before="220"/>
        <w:ind w:firstLine="540"/>
        <w:jc w:val="both"/>
      </w:pPr>
      <w:r>
        <w:t>- сокращенное наименование труб;</w:t>
      </w:r>
    </w:p>
    <w:p w:rsidR="00015B14" w:rsidRDefault="00015B14">
      <w:pPr>
        <w:pStyle w:val="ConsPlusNormal"/>
        <w:spacing w:before="220"/>
        <w:ind w:firstLine="540"/>
        <w:jc w:val="both"/>
      </w:pPr>
      <w:r>
        <w:t>- наружный диаметр и толщина стенки трубы (SDR);</w:t>
      </w:r>
    </w:p>
    <w:p w:rsidR="00015B14" w:rsidRDefault="00015B14">
      <w:pPr>
        <w:pStyle w:val="ConsPlusNormal"/>
        <w:spacing w:before="220"/>
        <w:ind w:firstLine="540"/>
        <w:jc w:val="both"/>
      </w:pPr>
      <w:r>
        <w:t>- транспортируемая среда и ее рабочее давление;</w:t>
      </w:r>
    </w:p>
    <w:p w:rsidR="00015B14" w:rsidRDefault="00015B14">
      <w:pPr>
        <w:pStyle w:val="ConsPlusNormal"/>
        <w:spacing w:before="220"/>
        <w:ind w:firstLine="540"/>
        <w:jc w:val="both"/>
      </w:pPr>
      <w:r>
        <w:t>- марка полиэтилена;</w:t>
      </w:r>
    </w:p>
    <w:p w:rsidR="00015B14" w:rsidRDefault="00015B14">
      <w:pPr>
        <w:pStyle w:val="ConsPlusNormal"/>
        <w:spacing w:before="220"/>
        <w:ind w:firstLine="540"/>
        <w:jc w:val="both"/>
      </w:pPr>
      <w:r>
        <w:t>- показатель текучести расплава;</w:t>
      </w:r>
    </w:p>
    <w:p w:rsidR="00015B14" w:rsidRDefault="00015B14">
      <w:pPr>
        <w:pStyle w:val="ConsPlusNormal"/>
        <w:spacing w:before="220"/>
        <w:ind w:firstLine="540"/>
        <w:jc w:val="both"/>
      </w:pPr>
      <w:r>
        <w:t>- завод-изготовитель;</w:t>
      </w:r>
    </w:p>
    <w:p w:rsidR="00015B14" w:rsidRDefault="00015B14">
      <w:pPr>
        <w:pStyle w:val="ConsPlusNormal"/>
        <w:spacing w:before="220"/>
        <w:ind w:firstLine="540"/>
        <w:jc w:val="both"/>
      </w:pPr>
      <w:r>
        <w:t>- номер линии, производящей трубы;</w:t>
      </w:r>
    </w:p>
    <w:p w:rsidR="00015B14" w:rsidRDefault="00015B14">
      <w:pPr>
        <w:pStyle w:val="ConsPlusNormal"/>
        <w:spacing w:before="220"/>
        <w:ind w:firstLine="540"/>
        <w:jc w:val="both"/>
      </w:pPr>
      <w:r>
        <w:t>- дата изготовления;</w:t>
      </w:r>
    </w:p>
    <w:p w:rsidR="00015B14" w:rsidRDefault="00015B14">
      <w:pPr>
        <w:pStyle w:val="ConsPlusNormal"/>
        <w:spacing w:before="220"/>
        <w:ind w:firstLine="540"/>
        <w:jc w:val="both"/>
      </w:pPr>
      <w:r>
        <w:t>- метраж.</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В</w:t>
      </w:r>
    </w:p>
    <w:p w:rsidR="00015B14" w:rsidRDefault="00015B14">
      <w:pPr>
        <w:pStyle w:val="ConsPlusNormal"/>
        <w:jc w:val="right"/>
      </w:pPr>
      <w:r>
        <w:t>(справочное)</w:t>
      </w:r>
    </w:p>
    <w:p w:rsidR="00015B14" w:rsidRDefault="00015B14">
      <w:pPr>
        <w:pStyle w:val="ConsPlusNormal"/>
        <w:jc w:val="both"/>
      </w:pPr>
    </w:p>
    <w:p w:rsidR="00015B14" w:rsidRDefault="00015B14">
      <w:pPr>
        <w:pStyle w:val="ConsPlusNormal"/>
        <w:jc w:val="center"/>
      </w:pPr>
      <w:bookmarkStart w:id="50" w:name="P3108"/>
      <w:bookmarkEnd w:id="50"/>
      <w:r>
        <w:t>БУКВЕННЫЕ ОБОЗНАЧЕНИЯ ВЕЛИЧИН И ЕДИНИЦЫ ИХ ИЗМЕРЕНИЯ,</w:t>
      </w:r>
    </w:p>
    <w:p w:rsidR="00015B14" w:rsidRDefault="00015B14">
      <w:pPr>
        <w:pStyle w:val="ConsPlusNormal"/>
        <w:jc w:val="center"/>
      </w:pPr>
      <w:r>
        <w:t>ПРИНЯТЫЕ В РАСЧЕТАХ НА ПРОЧНОСТЬ И УСТОЙЧИВОСТЬ</w:t>
      </w:r>
    </w:p>
    <w:p w:rsidR="00015B14" w:rsidRDefault="00015B14">
      <w:pPr>
        <w:pStyle w:val="ConsPlusNormal"/>
        <w:jc w:val="both"/>
      </w:pPr>
    </w:p>
    <w:p w:rsidR="00015B14" w:rsidRDefault="00015B14">
      <w:pPr>
        <w:pStyle w:val="ConsPlusNormal"/>
        <w:ind w:firstLine="540"/>
        <w:jc w:val="both"/>
      </w:pPr>
      <w:r>
        <w:t>MRS - минимальная длительная прочность, МПа;</w:t>
      </w:r>
    </w:p>
    <w:p w:rsidR="00015B14" w:rsidRDefault="00015B14">
      <w:pPr>
        <w:pStyle w:val="ConsPlusNormal"/>
        <w:spacing w:before="220"/>
        <w:ind w:firstLine="540"/>
        <w:jc w:val="both"/>
      </w:pPr>
      <w:r>
        <w:t>МОР - максимальное давление, допускаемое для постоянной эксплуатации, МПа;</w:t>
      </w:r>
    </w:p>
    <w:p w:rsidR="00015B14" w:rsidRDefault="00015B14">
      <w:pPr>
        <w:pStyle w:val="ConsPlusNormal"/>
        <w:spacing w:before="220"/>
        <w:ind w:firstLine="540"/>
        <w:jc w:val="both"/>
      </w:pPr>
      <w:r>
        <w:t>SDR - стандартное размерное отношение;</w:t>
      </w:r>
    </w:p>
    <w:p w:rsidR="00015B14" w:rsidRDefault="00015B14">
      <w:pPr>
        <w:pStyle w:val="ConsPlusNormal"/>
        <w:spacing w:before="220"/>
        <w:ind w:firstLine="540"/>
        <w:jc w:val="both"/>
      </w:pPr>
      <w:r>
        <w:t>В - ширина траншеи на уровне верха газопровода, м;</w:t>
      </w:r>
    </w:p>
    <w:p w:rsidR="00015B14" w:rsidRDefault="00015B14">
      <w:pPr>
        <w:pStyle w:val="ConsPlusNormal"/>
        <w:spacing w:before="220"/>
        <w:ind w:firstLine="540"/>
        <w:jc w:val="both"/>
      </w:pPr>
      <w:r>
        <w:t>С - коэффициент запаса прочности;</w:t>
      </w:r>
    </w:p>
    <w:p w:rsidR="00015B14" w:rsidRDefault="00015B14">
      <w:pPr>
        <w:pStyle w:val="ConsPlusNormal"/>
        <w:spacing w:before="220"/>
        <w:ind w:firstLine="540"/>
        <w:jc w:val="both"/>
      </w:pPr>
      <w:r>
        <w:t>D - параметр жесткости сечения газопровода, МПа;</w:t>
      </w:r>
    </w:p>
    <w:p w:rsidR="00015B14" w:rsidRDefault="00015B14">
      <w:pPr>
        <w:pStyle w:val="ConsPlusNormal"/>
        <w:spacing w:before="220"/>
        <w:ind w:firstLine="540"/>
        <w:jc w:val="both"/>
      </w:pPr>
      <w:r w:rsidRPr="0015010B">
        <w:rPr>
          <w:position w:val="-8"/>
        </w:rPr>
        <w:pict>
          <v:shape id="_x0000_i1249" style="width:30.85pt;height:19.65pt" coordsize="" o:spt="100" adj="0,,0" path="" filled="f" stroked="f">
            <v:stroke joinstyle="miter"/>
            <v:imagedata r:id="rId366" o:title="base_44_4721_32992"/>
            <v:formulas/>
            <v:path o:connecttype="segments"/>
          </v:shape>
        </w:pict>
      </w:r>
      <w:r>
        <w:t xml:space="preserve"> - модуль ползучести материала труб при температуре эксплуатации </w:t>
      </w:r>
      <w:r w:rsidRPr="0015010B">
        <w:rPr>
          <w:position w:val="-8"/>
        </w:rPr>
        <w:pict>
          <v:shape id="_x0000_i1250" style="width:11.2pt;height:19.65pt" coordsize="" o:spt="100" adj="0,,0" path="" filled="f" stroked="f">
            <v:stroke joinstyle="miter"/>
            <v:imagedata r:id="rId367" o:title="base_44_4721_32993"/>
            <v:formulas/>
            <v:path o:connecttype="segments"/>
          </v:shape>
        </w:pict>
      </w:r>
      <w:r>
        <w:t>, МПа;</w:t>
      </w:r>
    </w:p>
    <w:p w:rsidR="00015B14" w:rsidRDefault="00015B14">
      <w:pPr>
        <w:pStyle w:val="ConsPlusNormal"/>
        <w:spacing w:before="220"/>
        <w:ind w:firstLine="540"/>
        <w:jc w:val="both"/>
      </w:pPr>
      <w:r w:rsidRPr="0015010B">
        <w:rPr>
          <w:position w:val="-9"/>
        </w:rPr>
        <w:pict>
          <v:shape id="_x0000_i1251" style="width:19.65pt;height:20.55pt" coordsize="" o:spt="100" adj="0,,0" path="" filled="f" stroked="f">
            <v:stroke joinstyle="miter"/>
            <v:imagedata r:id="rId368" o:title="base_44_4721_32994"/>
            <v:formulas/>
            <v:path o:connecttype="segments"/>
          </v:shape>
        </w:pict>
      </w:r>
      <w:r>
        <w:t xml:space="preserve"> - модуль деформации грунта засыпки, МПа;</w:t>
      </w:r>
    </w:p>
    <w:p w:rsidR="00015B14" w:rsidRDefault="00015B14">
      <w:pPr>
        <w:pStyle w:val="ConsPlusNormal"/>
        <w:spacing w:before="220"/>
        <w:ind w:firstLine="540"/>
        <w:jc w:val="both"/>
      </w:pPr>
      <w:r w:rsidRPr="0015010B">
        <w:rPr>
          <w:position w:val="-8"/>
        </w:rPr>
        <w:pict>
          <v:shape id="_x0000_i1252" style="width:18.7pt;height:19.65pt" coordsize="" o:spt="100" adj="0,,0" path="" filled="f" stroked="f">
            <v:stroke joinstyle="miter"/>
            <v:imagedata r:id="rId369" o:title="base_44_4721_32995"/>
            <v:formulas/>
            <v:path o:connecttype="segments"/>
          </v:shape>
        </w:pict>
      </w:r>
      <w:r>
        <w:t xml:space="preserve"> - высота грунта, закрепляемого НСМ, м;</w:t>
      </w:r>
    </w:p>
    <w:p w:rsidR="00015B14" w:rsidRDefault="00015B14">
      <w:pPr>
        <w:pStyle w:val="ConsPlusNormal"/>
        <w:spacing w:before="220"/>
        <w:ind w:firstLine="540"/>
        <w:jc w:val="both"/>
      </w:pPr>
      <w:r w:rsidRPr="0015010B">
        <w:rPr>
          <w:position w:val="-9"/>
        </w:rPr>
        <w:pict>
          <v:shape id="_x0000_i1253" style="width:19.65pt;height:20.55pt" coordsize="" o:spt="100" adj="0,,0" path="" filled="f" stroked="f">
            <v:stroke joinstyle="miter"/>
            <v:imagedata r:id="rId370" o:title="base_44_4721_32996"/>
            <v:formulas/>
            <v:path o:connecttype="segments"/>
          </v:shape>
        </w:pict>
      </w:r>
      <w:r>
        <w:t xml:space="preserve"> - критическая величина внешнего давления, МПа;</w:t>
      </w:r>
    </w:p>
    <w:p w:rsidR="00015B14" w:rsidRDefault="00015B14">
      <w:pPr>
        <w:pStyle w:val="ConsPlusNormal"/>
        <w:spacing w:before="220"/>
        <w:ind w:firstLine="540"/>
        <w:jc w:val="both"/>
      </w:pPr>
      <w:r w:rsidRPr="0015010B">
        <w:rPr>
          <w:position w:val="-9"/>
        </w:rPr>
        <w:pict>
          <v:shape id="_x0000_i1254" style="width:20.55pt;height:20.55pt" coordsize="" o:spt="100" adj="0,,0" path="" filled="f" stroked="f">
            <v:stroke joinstyle="miter"/>
            <v:imagedata r:id="rId371" o:title="base_44_4721_32997"/>
            <v:formulas/>
            <v:path o:connecttype="segments"/>
          </v:shape>
        </w:pict>
      </w:r>
      <w:r>
        <w:t xml:space="preserve"> - вес одного пригруза, Н;</w:t>
      </w:r>
    </w:p>
    <w:p w:rsidR="00015B14" w:rsidRDefault="00015B14">
      <w:pPr>
        <w:pStyle w:val="ConsPlusNormal"/>
        <w:spacing w:before="220"/>
        <w:ind w:firstLine="540"/>
        <w:jc w:val="both"/>
      </w:pPr>
      <w:r>
        <w:t>Q - полная погонная эквивалентная нагрузка, Н/м;</w:t>
      </w:r>
    </w:p>
    <w:p w:rsidR="00015B14" w:rsidRDefault="00015B14">
      <w:pPr>
        <w:pStyle w:val="ConsPlusNormal"/>
        <w:spacing w:before="220"/>
        <w:ind w:firstLine="540"/>
        <w:jc w:val="both"/>
      </w:pPr>
      <w:r w:rsidRPr="0015010B">
        <w:rPr>
          <w:position w:val="-9"/>
        </w:rPr>
        <w:pict>
          <v:shape id="_x0000_i1255" style="width:16.85pt;height:20.55pt" coordsize="" o:spt="100" adj="0,,0" path="" filled="f" stroked="f">
            <v:stroke joinstyle="miter"/>
            <v:imagedata r:id="rId372" o:title="base_44_4721_32998"/>
            <v:formulas/>
            <v:path o:connecttype="segments"/>
          </v:shape>
        </w:pict>
      </w:r>
      <w:r>
        <w:t xml:space="preserve"> - удельное сцепление грунта засыпки, Н/м2;</w:t>
      </w:r>
    </w:p>
    <w:p w:rsidR="00015B14" w:rsidRDefault="00015B14">
      <w:pPr>
        <w:pStyle w:val="ConsPlusNormal"/>
        <w:spacing w:before="220"/>
        <w:ind w:firstLine="540"/>
        <w:jc w:val="both"/>
      </w:pPr>
      <w:r w:rsidRPr="0015010B">
        <w:rPr>
          <w:position w:val="-8"/>
        </w:rPr>
        <w:pict>
          <v:shape id="_x0000_i1256" style="width:14.95pt;height:19.65pt" coordsize="" o:spt="100" adj="0,,0" path="" filled="f" stroked="f">
            <v:stroke joinstyle="miter"/>
            <v:imagedata r:id="rId373" o:title="base_44_4721_32999"/>
            <v:formulas/>
            <v:path o:connecttype="segments"/>
          </v:shape>
        </w:pict>
      </w:r>
      <w:r>
        <w:t xml:space="preserve"> - наружный диаметр газопровода, м;</w:t>
      </w:r>
    </w:p>
    <w:p w:rsidR="00015B14" w:rsidRDefault="00015B14">
      <w:pPr>
        <w:pStyle w:val="ConsPlusNormal"/>
        <w:spacing w:before="220"/>
        <w:ind w:firstLine="540"/>
        <w:jc w:val="both"/>
      </w:pPr>
      <w:r>
        <w:t>е - коэффициент пористости грунта засыпки;</w:t>
      </w:r>
    </w:p>
    <w:p w:rsidR="00015B14" w:rsidRDefault="00015B14">
      <w:pPr>
        <w:pStyle w:val="ConsPlusNormal"/>
        <w:spacing w:before="220"/>
        <w:ind w:firstLine="540"/>
        <w:jc w:val="both"/>
      </w:pPr>
      <w:r>
        <w:t>g - ускорение свободного падения, м/с2;</w:t>
      </w:r>
    </w:p>
    <w:p w:rsidR="00015B14" w:rsidRDefault="00015B14">
      <w:pPr>
        <w:pStyle w:val="ConsPlusNormal"/>
        <w:spacing w:before="220"/>
        <w:ind w:firstLine="540"/>
        <w:jc w:val="both"/>
      </w:pPr>
      <w:r w:rsidRPr="0015010B">
        <w:rPr>
          <w:position w:val="-8"/>
        </w:rPr>
        <w:pict>
          <v:shape id="_x0000_i1257" style="width:14.95pt;height:19.65pt" coordsize="" o:spt="100" adj="0,,0" path="" filled="f" stroked="f">
            <v:stroke joinstyle="miter"/>
            <v:imagedata r:id="rId374" o:title="base_44_4721_33000"/>
            <v:formulas/>
            <v:path o:connecttype="segments"/>
          </v:shape>
        </w:pict>
      </w:r>
      <w:r>
        <w:t xml:space="preserve"> - расстояние от верха трубы до поверхности земли, м;</w:t>
      </w:r>
    </w:p>
    <w:p w:rsidR="00015B14" w:rsidRDefault="00015B14">
      <w:pPr>
        <w:pStyle w:val="ConsPlusNormal"/>
        <w:spacing w:before="220"/>
        <w:ind w:firstLine="540"/>
        <w:jc w:val="both"/>
      </w:pPr>
      <w:r w:rsidRPr="0015010B">
        <w:rPr>
          <w:position w:val="-8"/>
        </w:rPr>
        <w:pict>
          <v:shape id="_x0000_i1258" style="width:14.95pt;height:19.65pt" coordsize="" o:spt="100" adj="0,,0" path="" filled="f" stroked="f">
            <v:stroke joinstyle="miter"/>
            <v:imagedata r:id="rId375" o:title="base_44_4721_33001"/>
            <v:formulas/>
            <v:path o:connecttype="segments"/>
          </v:shape>
        </w:pict>
      </w:r>
      <w:r>
        <w:t xml:space="preserve"> - высота столба грунтовых вод над верхней образующей газопровода, м;</w:t>
      </w:r>
    </w:p>
    <w:p w:rsidR="00015B14" w:rsidRDefault="00015B14">
      <w:pPr>
        <w:pStyle w:val="ConsPlusNormal"/>
        <w:spacing w:before="220"/>
        <w:ind w:firstLine="540"/>
        <w:jc w:val="both"/>
      </w:pPr>
      <w:r w:rsidRPr="0015010B">
        <w:rPr>
          <w:position w:val="-9"/>
        </w:rPr>
        <w:pict>
          <v:shape id="_x0000_i1259" style="width:14.95pt;height:20.55pt" coordsize="" o:spt="100" adj="0,,0" path="" filled="f" stroked="f">
            <v:stroke joinstyle="miter"/>
            <v:imagedata r:id="rId376" o:title="base_44_4721_33002"/>
            <v:formulas/>
            <v:path o:connecttype="segments"/>
          </v:shape>
        </w:pict>
      </w:r>
      <w:r>
        <w:t xml:space="preserve"> - расстояние между пригрузами, м;</w:t>
      </w:r>
    </w:p>
    <w:p w:rsidR="00015B14" w:rsidRDefault="00015B14">
      <w:pPr>
        <w:pStyle w:val="ConsPlusNormal"/>
        <w:spacing w:before="220"/>
        <w:ind w:firstLine="540"/>
        <w:jc w:val="both"/>
      </w:pPr>
      <w:r>
        <w:t>р - рабочее давление, МПа;</w:t>
      </w:r>
    </w:p>
    <w:p w:rsidR="00015B14" w:rsidRDefault="00015B14">
      <w:pPr>
        <w:pStyle w:val="ConsPlusNormal"/>
        <w:spacing w:before="220"/>
        <w:ind w:firstLine="540"/>
        <w:jc w:val="both"/>
      </w:pPr>
      <w:r w:rsidRPr="0015010B">
        <w:rPr>
          <w:position w:val="-8"/>
        </w:rPr>
        <w:pict>
          <v:shape id="_x0000_i1260" style="width:17.75pt;height:19.65pt" coordsize="" o:spt="100" adj="0,,0" path="" filled="f" stroked="f">
            <v:stroke joinstyle="miter"/>
            <v:imagedata r:id="rId377" o:title="base_44_4721_33003"/>
            <v:formulas/>
            <v:path o:connecttype="segments"/>
          </v:shape>
        </w:pict>
      </w:r>
      <w:r>
        <w:t xml:space="preserve"> - гидростатическое давление воды, МПа;</w:t>
      </w:r>
    </w:p>
    <w:p w:rsidR="00015B14" w:rsidRDefault="00015B14">
      <w:pPr>
        <w:pStyle w:val="ConsPlusNormal"/>
        <w:spacing w:before="220"/>
        <w:ind w:firstLine="540"/>
        <w:jc w:val="both"/>
      </w:pPr>
      <w:r w:rsidRPr="0015010B">
        <w:rPr>
          <w:position w:val="-8"/>
        </w:rPr>
        <w:pict>
          <v:shape id="_x0000_i1261" style="width:14.95pt;height:19.65pt" coordsize="" o:spt="100" adj="0,,0" path="" filled="f" stroked="f">
            <v:stroke joinstyle="miter"/>
            <v:imagedata r:id="rId378" o:title="base_44_4721_33004"/>
            <v:formulas/>
            <v:path o:connecttype="segments"/>
          </v:shape>
        </w:pict>
      </w:r>
      <w:r>
        <w:t xml:space="preserve"> - внешнее радиальное давление, МПа;</w:t>
      </w:r>
    </w:p>
    <w:p w:rsidR="00015B14" w:rsidRDefault="00015B14">
      <w:pPr>
        <w:pStyle w:val="ConsPlusNormal"/>
        <w:spacing w:before="220"/>
        <w:ind w:firstLine="540"/>
        <w:jc w:val="both"/>
      </w:pPr>
      <w:r w:rsidRPr="0015010B">
        <w:rPr>
          <w:position w:val="-9"/>
        </w:rPr>
        <w:lastRenderedPageBreak/>
        <w:pict>
          <v:shape id="_x0000_i1262" style="width:14.95pt;height:20.55pt" coordsize="" o:spt="100" adj="0,,0" path="" filled="f" stroked="f">
            <v:stroke joinstyle="miter"/>
            <v:imagedata r:id="rId379" o:title="base_44_4721_33005"/>
            <v:formulas/>
            <v:path o:connecttype="segments"/>
          </v:shape>
        </w:pict>
      </w:r>
      <w:r>
        <w:t xml:space="preserve"> - собственный вес единицы длины газопровода, Н/м;</w:t>
      </w:r>
    </w:p>
    <w:p w:rsidR="00015B14" w:rsidRDefault="00015B14">
      <w:pPr>
        <w:pStyle w:val="ConsPlusNormal"/>
        <w:spacing w:before="220"/>
        <w:ind w:firstLine="540"/>
        <w:jc w:val="both"/>
      </w:pPr>
      <w:r w:rsidRPr="0015010B">
        <w:rPr>
          <w:position w:val="-8"/>
        </w:rPr>
        <w:pict>
          <v:shape id="_x0000_i1263" style="width:16.85pt;height:19.65pt" coordsize="" o:spt="100" adj="0,,0" path="" filled="f" stroked="f">
            <v:stroke joinstyle="miter"/>
            <v:imagedata r:id="rId380" o:title="base_44_4721_33006"/>
            <v:formulas/>
            <v:path o:connecttype="segments"/>
          </v:shape>
        </w:pict>
      </w:r>
      <w:r>
        <w:t xml:space="preserve"> - давление грунта на единицу длины газопровода, Н/м;</w:t>
      </w:r>
    </w:p>
    <w:p w:rsidR="00015B14" w:rsidRDefault="00015B14">
      <w:pPr>
        <w:pStyle w:val="ConsPlusNormal"/>
        <w:spacing w:before="220"/>
        <w:ind w:firstLine="540"/>
        <w:jc w:val="both"/>
      </w:pPr>
      <w:r w:rsidRPr="0015010B">
        <w:rPr>
          <w:position w:val="-8"/>
        </w:rPr>
        <w:pict>
          <v:shape id="_x0000_i1264" style="width:16.85pt;height:19.65pt" coordsize="" o:spt="100" adj="0,,0" path="" filled="f" stroked="f">
            <v:stroke joinstyle="miter"/>
            <v:imagedata r:id="rId381" o:title="base_44_4721_33007"/>
            <v:formulas/>
            <v:path o:connecttype="segments"/>
          </v:shape>
        </w:pict>
      </w:r>
      <w:r>
        <w:t xml:space="preserve"> - выталкивающая сила воды на единицу длины газопровода, Н/м;</w:t>
      </w:r>
    </w:p>
    <w:p w:rsidR="00015B14" w:rsidRDefault="00015B14">
      <w:pPr>
        <w:pStyle w:val="ConsPlusNormal"/>
        <w:spacing w:before="220"/>
        <w:ind w:firstLine="540"/>
        <w:jc w:val="both"/>
      </w:pPr>
      <w:r w:rsidRPr="0015010B">
        <w:rPr>
          <w:position w:val="-8"/>
        </w:rPr>
        <w:pict>
          <v:shape id="_x0000_i1265" style="width:20.55pt;height:19.65pt" coordsize="" o:spt="100" adj="0,,0" path="" filled="f" stroked="f">
            <v:stroke joinstyle="miter"/>
            <v:imagedata r:id="rId382" o:title="base_44_4721_33008"/>
            <v:formulas/>
            <v:path o:connecttype="segments"/>
          </v:shape>
        </w:pict>
      </w:r>
      <w:r>
        <w:t xml:space="preserve"> - нагрузка от упругого отпора газопровода, Н/м;</w:t>
      </w:r>
    </w:p>
    <w:p w:rsidR="00015B14" w:rsidRDefault="00015B14">
      <w:pPr>
        <w:pStyle w:val="ConsPlusNormal"/>
        <w:spacing w:before="220"/>
        <w:ind w:firstLine="540"/>
        <w:jc w:val="both"/>
      </w:pPr>
      <w:r w:rsidRPr="0015010B">
        <w:rPr>
          <w:position w:val="-8"/>
        </w:rPr>
        <w:pict>
          <v:shape id="_x0000_i1266" style="width:14.05pt;height:19.65pt" coordsize="" o:spt="100" adj="0,,0" path="" filled="f" stroked="f">
            <v:stroke joinstyle="miter"/>
            <v:imagedata r:id="rId383" o:title="base_44_4721_33009"/>
            <v:formulas/>
            <v:path o:connecttype="segments"/>
          </v:shape>
        </w:pict>
      </w:r>
      <w:r>
        <w:t xml:space="preserve"> - интенсивность равномерно распределенной нагрузки на поверхности грунта, Н/м2;</w:t>
      </w:r>
    </w:p>
    <w:p w:rsidR="00015B14" w:rsidRDefault="00015B14">
      <w:pPr>
        <w:pStyle w:val="ConsPlusNormal"/>
        <w:spacing w:before="220"/>
        <w:ind w:firstLine="540"/>
        <w:jc w:val="both"/>
      </w:pPr>
      <w:r w:rsidRPr="0015010B">
        <w:rPr>
          <w:position w:val="-8"/>
        </w:rPr>
        <w:pict>
          <v:shape id="_x0000_i1267" style="width:14.05pt;height:19.65pt" coordsize="" o:spt="100" adj="0,,0" path="" filled="f" stroked="f">
            <v:stroke joinstyle="miter"/>
            <v:imagedata r:id="rId384" o:title="base_44_4721_33010"/>
            <v:formulas/>
            <v:path o:connecttype="segments"/>
          </v:shape>
        </w:pict>
      </w:r>
      <w:r>
        <w:t xml:space="preserve"> - нагрузка от транспортных средств на уровне заложения газопровода, Н/м2;</w:t>
      </w:r>
    </w:p>
    <w:p w:rsidR="00015B14" w:rsidRDefault="00015B14">
      <w:pPr>
        <w:pStyle w:val="ConsPlusNormal"/>
        <w:spacing w:before="220"/>
        <w:ind w:firstLine="540"/>
        <w:jc w:val="both"/>
      </w:pPr>
      <w:r w:rsidRPr="0015010B">
        <w:rPr>
          <w:position w:val="-1"/>
        </w:rPr>
        <w:pict>
          <v:shape id="_x0000_i1268" style="width:13.1pt;height:12.15pt" coordsize="" o:spt="100" adj="0,,0" path="" filled="f" stroked="f">
            <v:stroke joinstyle="miter"/>
            <v:imagedata r:id="rId385" o:title="base_44_4721_33011"/>
            <v:formulas/>
            <v:path o:connecttype="segments"/>
          </v:shape>
        </w:pict>
      </w:r>
      <w:r>
        <w:t xml:space="preserve"> - коэффициент линейного теплового расширения материала труб, °С</w:t>
      </w:r>
      <w:r w:rsidRPr="0015010B">
        <w:rPr>
          <w:position w:val="-5"/>
        </w:rPr>
        <w:pict>
          <v:shape id="_x0000_i1269" style="width:12.15pt;height:16.85pt" coordsize="" o:spt="100" adj="0,,0" path="" filled="f" stroked="f">
            <v:stroke joinstyle="miter"/>
            <v:imagedata r:id="rId386" o:title="base_44_4721_33012"/>
            <v:formulas/>
            <v:path o:connecttype="segments"/>
          </v:shape>
        </w:pict>
      </w:r>
      <w:r>
        <w:t>;</w:t>
      </w:r>
    </w:p>
    <w:p w:rsidR="00015B14" w:rsidRDefault="00015B14">
      <w:pPr>
        <w:pStyle w:val="ConsPlusNormal"/>
        <w:spacing w:before="220"/>
        <w:ind w:firstLine="540"/>
        <w:jc w:val="both"/>
      </w:pPr>
      <w:r w:rsidRPr="0015010B">
        <w:rPr>
          <w:position w:val="-6"/>
        </w:rPr>
        <w:pict>
          <v:shape id="_x0000_i1270" style="width:13.1pt;height:17.75pt" coordsize="" o:spt="100" adj="0,,0" path="" filled="f" stroked="f">
            <v:stroke joinstyle="miter"/>
            <v:imagedata r:id="rId387" o:title="base_44_4721_33013"/>
            <v:formulas/>
            <v:path o:connecttype="segments"/>
          </v:shape>
        </w:pict>
      </w:r>
      <w:r>
        <w:t xml:space="preserve"> - угол поворота оси газопровода, рад.;</w:t>
      </w:r>
    </w:p>
    <w:p w:rsidR="00015B14" w:rsidRDefault="00015B14">
      <w:pPr>
        <w:pStyle w:val="ConsPlusNormal"/>
        <w:spacing w:before="220"/>
        <w:ind w:firstLine="540"/>
        <w:jc w:val="both"/>
      </w:pPr>
      <w:r w:rsidRPr="0015010B">
        <w:rPr>
          <w:position w:val="-8"/>
        </w:rPr>
        <w:pict>
          <v:shape id="_x0000_i1271" style="width:14.95pt;height:19.65pt" coordsize="" o:spt="100" adj="0,,0" path="" filled="f" stroked="f">
            <v:stroke joinstyle="miter"/>
            <v:imagedata r:id="rId388" o:title="base_44_4721_33014"/>
            <v:formulas/>
            <v:path o:connecttype="segments"/>
          </v:shape>
        </w:pict>
      </w:r>
      <w:r>
        <w:t xml:space="preserve"> - коэффициент надежности устойчивого положения газопровода;</w:t>
      </w:r>
    </w:p>
    <w:p w:rsidR="00015B14" w:rsidRDefault="00015B14">
      <w:pPr>
        <w:pStyle w:val="ConsPlusNormal"/>
        <w:spacing w:before="220"/>
        <w:ind w:firstLine="540"/>
        <w:jc w:val="both"/>
      </w:pPr>
      <w:r w:rsidRPr="0015010B">
        <w:rPr>
          <w:position w:val="-8"/>
        </w:rPr>
        <w:pict>
          <v:shape id="_x0000_i1272" style="width:14.05pt;height:19.65pt" coordsize="" o:spt="100" adj="0,,0" path="" filled="f" stroked="f">
            <v:stroke joinstyle="miter"/>
            <v:imagedata r:id="rId389" o:title="base_44_4721_33015"/>
            <v:formulas/>
            <v:path o:connecttype="segments"/>
          </v:shape>
        </w:pict>
      </w:r>
      <w:r>
        <w:t xml:space="preserve"> - коэффициент надежности по материалу пригруза;</w:t>
      </w:r>
    </w:p>
    <w:p w:rsidR="00015B14" w:rsidRDefault="00015B14">
      <w:pPr>
        <w:pStyle w:val="ConsPlusNormal"/>
        <w:spacing w:before="220"/>
        <w:ind w:firstLine="540"/>
        <w:jc w:val="both"/>
      </w:pPr>
      <w:r w:rsidRPr="0015010B">
        <w:rPr>
          <w:position w:val="-8"/>
        </w:rPr>
        <w:pict>
          <v:shape id="_x0000_i1273" style="width:14.05pt;height:19.65pt" coordsize="" o:spt="100" adj="0,,0" path="" filled="f" stroked="f">
            <v:stroke joinstyle="miter"/>
            <v:imagedata r:id="rId390" o:title="base_44_4721_33016"/>
            <v:formulas/>
            <v:path o:connecttype="segments"/>
          </v:shape>
        </w:pict>
      </w:r>
      <w:r>
        <w:t xml:space="preserve"> - коэффициент надежности по нагрузке от транспорта;</w:t>
      </w:r>
    </w:p>
    <w:p w:rsidR="00015B14" w:rsidRDefault="00015B14">
      <w:pPr>
        <w:pStyle w:val="ConsPlusNormal"/>
        <w:spacing w:before="220"/>
        <w:ind w:firstLine="540"/>
        <w:jc w:val="both"/>
      </w:pPr>
      <w:r w:rsidRPr="0015010B">
        <w:rPr>
          <w:position w:val="-4"/>
        </w:rPr>
        <w:pict>
          <v:shape id="_x0000_i1274" style="width:16.85pt;height:14.95pt" coordsize="" o:spt="100" adj="0,,0" path="" filled="f" stroked="f">
            <v:stroke joinstyle="miter"/>
            <v:imagedata r:id="rId391" o:title="base_44_4721_33017"/>
            <v:formulas/>
            <v:path o:connecttype="segments"/>
          </v:shape>
        </w:pict>
      </w:r>
      <w:r>
        <w:t xml:space="preserve"> - температурный перепад, °С;</w:t>
      </w:r>
    </w:p>
    <w:p w:rsidR="00015B14" w:rsidRDefault="00015B14">
      <w:pPr>
        <w:pStyle w:val="ConsPlusNormal"/>
        <w:spacing w:before="220"/>
        <w:ind w:firstLine="540"/>
        <w:jc w:val="both"/>
      </w:pPr>
      <w:r w:rsidRPr="0015010B">
        <w:rPr>
          <w:position w:val="-3"/>
        </w:rPr>
        <w:pict>
          <v:shape id="_x0000_i1275" style="width:13.1pt;height:14.05pt" coordsize="" o:spt="100" adj="0,,0" path="" filled="f" stroked="f">
            <v:stroke joinstyle="miter"/>
            <v:imagedata r:id="rId392" o:title="base_44_4721_33018"/>
            <v:formulas/>
            <v:path o:connecttype="segments"/>
          </v:shape>
        </w:pict>
      </w:r>
      <w:r>
        <w:t xml:space="preserve"> - коэффициент Пуассона материала труб;</w:t>
      </w:r>
    </w:p>
    <w:p w:rsidR="00015B14" w:rsidRDefault="00015B14">
      <w:pPr>
        <w:pStyle w:val="ConsPlusNormal"/>
        <w:spacing w:before="220"/>
        <w:ind w:firstLine="540"/>
        <w:jc w:val="both"/>
      </w:pPr>
      <w:r w:rsidRPr="0015010B">
        <w:rPr>
          <w:position w:val="-3"/>
        </w:rPr>
        <w:pict>
          <v:shape id="_x0000_i1276" style="width:13.1pt;height:14.05pt" coordsize="" o:spt="100" adj="0,,0" path="" filled="f" stroked="f">
            <v:stroke joinstyle="miter"/>
            <v:imagedata r:id="rId393" o:title="base_44_4721_33019"/>
            <v:formulas/>
            <v:path o:connecttype="segments"/>
          </v:shape>
        </w:pict>
      </w:r>
      <w:r>
        <w:t xml:space="preserve"> - радиус упругого изгиба газопровода, м;</w:t>
      </w:r>
    </w:p>
    <w:p w:rsidR="00015B14" w:rsidRDefault="00015B14">
      <w:pPr>
        <w:pStyle w:val="ConsPlusNormal"/>
        <w:spacing w:before="220"/>
        <w:ind w:firstLine="540"/>
        <w:jc w:val="both"/>
      </w:pPr>
      <w:r w:rsidRPr="0015010B">
        <w:rPr>
          <w:position w:val="-8"/>
        </w:rPr>
        <w:pict>
          <v:shape id="_x0000_i1277" style="width:17.75pt;height:19.65pt" coordsize="" o:spt="100" adj="0,,0" path="" filled="f" stroked="f">
            <v:stroke joinstyle="miter"/>
            <v:imagedata r:id="rId394" o:title="base_44_4721_33020"/>
            <v:formulas/>
            <v:path o:connecttype="segments"/>
          </v:shape>
        </w:pict>
      </w:r>
      <w:r>
        <w:t xml:space="preserve"> - плотность грунта, кг/м3;</w:t>
      </w:r>
    </w:p>
    <w:p w:rsidR="00015B14" w:rsidRDefault="00015B14">
      <w:pPr>
        <w:pStyle w:val="ConsPlusNormal"/>
        <w:spacing w:before="220"/>
        <w:ind w:firstLine="540"/>
        <w:jc w:val="both"/>
      </w:pPr>
      <w:r w:rsidRPr="0015010B">
        <w:rPr>
          <w:position w:val="-8"/>
        </w:rPr>
        <w:pict>
          <v:shape id="_x0000_i1278" style="width:17.75pt;height:19.65pt" coordsize="" o:spt="100" adj="0,,0" path="" filled="f" stroked="f">
            <v:stroke joinstyle="miter"/>
            <v:imagedata r:id="rId395" o:title="base_44_4721_33021"/>
            <v:formulas/>
            <v:path o:connecttype="segments"/>
          </v:shape>
        </w:pict>
      </w:r>
      <w:r>
        <w:t xml:space="preserve"> - плотность воды с учетом растворенных в ней солей, кг/м3;</w:t>
      </w:r>
    </w:p>
    <w:p w:rsidR="00015B14" w:rsidRDefault="00015B14">
      <w:pPr>
        <w:pStyle w:val="ConsPlusNormal"/>
        <w:spacing w:before="220"/>
        <w:ind w:firstLine="540"/>
        <w:jc w:val="both"/>
      </w:pPr>
      <w:r w:rsidRPr="0015010B">
        <w:rPr>
          <w:position w:val="-8"/>
        </w:rPr>
        <w:pict>
          <v:shape id="_x0000_i1279" style="width:16.85pt;height:19.65pt" coordsize="" o:spt="100" adj="0,,0" path="" filled="f" stroked="f">
            <v:stroke joinstyle="miter"/>
            <v:imagedata r:id="rId396" o:title="base_44_4721_33022"/>
            <v:formulas/>
            <v:path o:connecttype="segments"/>
          </v:shape>
        </w:pict>
      </w:r>
      <w:r>
        <w:t xml:space="preserve"> - плотность материала пригруза, кг/м3;</w:t>
      </w:r>
    </w:p>
    <w:p w:rsidR="00015B14" w:rsidRDefault="00015B14">
      <w:pPr>
        <w:pStyle w:val="ConsPlusNormal"/>
        <w:spacing w:before="220"/>
        <w:ind w:firstLine="540"/>
        <w:jc w:val="both"/>
      </w:pPr>
      <w:r w:rsidRPr="0015010B">
        <w:rPr>
          <w:position w:val="-9"/>
        </w:rPr>
        <w:pict>
          <v:shape id="_x0000_i1280" style="width:19.65pt;height:20.55pt" coordsize="" o:spt="100" adj="0,,0" path="" filled="f" stroked="f">
            <v:stroke joinstyle="miter"/>
            <v:imagedata r:id="rId397" o:title="base_44_4721_33023"/>
            <v:formulas/>
            <v:path o:connecttype="segments"/>
          </v:shape>
        </w:pict>
      </w:r>
      <w:r>
        <w:t xml:space="preserve"> - плотность частиц грунта, кг/м3;</w:t>
      </w:r>
    </w:p>
    <w:p w:rsidR="00015B14" w:rsidRDefault="00015B14">
      <w:pPr>
        <w:pStyle w:val="ConsPlusNormal"/>
        <w:spacing w:before="220"/>
        <w:ind w:firstLine="540"/>
        <w:jc w:val="both"/>
      </w:pPr>
      <w:r w:rsidRPr="0015010B">
        <w:rPr>
          <w:position w:val="-9"/>
        </w:rPr>
        <w:pict>
          <v:shape id="_x0000_i1281" style="width:25.25pt;height:20.55pt" coordsize="" o:spt="100" adj="0,,0" path="" filled="f" stroked="f">
            <v:stroke joinstyle="miter"/>
            <v:imagedata r:id="rId398" o:title="base_44_4721_33024"/>
            <v:formulas/>
            <v:path o:connecttype="segments"/>
          </v:shape>
        </w:pict>
      </w:r>
      <w:r>
        <w:t xml:space="preserve">, </w:t>
      </w:r>
      <w:r w:rsidRPr="0015010B">
        <w:rPr>
          <w:position w:val="-9"/>
        </w:rPr>
        <w:pict>
          <v:shape id="_x0000_i1282" style="width:24.3pt;height:20.55pt" coordsize="" o:spt="100" adj="0,,0" path="" filled="f" stroked="f">
            <v:stroke joinstyle="miter"/>
            <v:imagedata r:id="rId399" o:title="base_44_4721_33025"/>
            <v:formulas/>
            <v:path o:connecttype="segments"/>
          </v:shape>
        </w:pict>
      </w:r>
      <w:r>
        <w:t xml:space="preserve"> - продольные фибровые напряжения соответственно от силового и совместного силового и деформационного нагружений, сейсмического воздействия (для сейсмических районов), МПа;</w:t>
      </w:r>
    </w:p>
    <w:p w:rsidR="00015B14" w:rsidRDefault="00015B14">
      <w:pPr>
        <w:pStyle w:val="ConsPlusNormal"/>
        <w:spacing w:before="220"/>
        <w:ind w:firstLine="540"/>
        <w:jc w:val="both"/>
      </w:pPr>
      <w:r w:rsidRPr="0015010B">
        <w:rPr>
          <w:position w:val="-9"/>
        </w:rPr>
        <w:pict>
          <v:shape id="_x0000_i1283" style="width:29.9pt;height:20.55pt" coordsize="" o:spt="100" adj="0,,0" path="" filled="f" stroked="f">
            <v:stroke joinstyle="miter"/>
            <v:imagedata r:id="rId400" o:title="base_44_4721_33026"/>
            <v:formulas/>
            <v:path o:connecttype="segments"/>
          </v:shape>
        </w:pict>
      </w:r>
      <w:r>
        <w:t xml:space="preserve"> - продольное осевое напряжение от совместного силового и деформационного нагружений, сейсмического воздействия (для сейсмических районов), МПа;</w:t>
      </w:r>
    </w:p>
    <w:p w:rsidR="00015B14" w:rsidRDefault="00015B14">
      <w:pPr>
        <w:pStyle w:val="ConsPlusNormal"/>
        <w:spacing w:before="220"/>
        <w:ind w:firstLine="540"/>
        <w:jc w:val="both"/>
      </w:pPr>
      <w:r w:rsidRPr="0015010B">
        <w:rPr>
          <w:position w:val="-1"/>
        </w:rPr>
        <w:pict>
          <v:shape id="_x0000_i1284" style="width:13.1pt;height:12.15pt" coordsize="" o:spt="100" adj="0,,0" path="" filled="f" stroked="f">
            <v:stroke joinstyle="miter"/>
            <v:imagedata r:id="rId401" o:title="base_44_4721_33027"/>
            <v:formulas/>
            <v:path o:connecttype="segments"/>
          </v:shape>
        </w:pict>
      </w:r>
      <w:r>
        <w:t xml:space="preserve"> - напряжение в стенке трубы, МПа;</w:t>
      </w:r>
    </w:p>
    <w:p w:rsidR="00015B14" w:rsidRDefault="00015B14">
      <w:pPr>
        <w:pStyle w:val="ConsPlusNormal"/>
        <w:spacing w:before="220"/>
        <w:ind w:firstLine="540"/>
        <w:jc w:val="both"/>
      </w:pPr>
      <w:r w:rsidRPr="0015010B">
        <w:rPr>
          <w:position w:val="-3"/>
        </w:rPr>
        <w:pict>
          <v:shape id="_x0000_i1285" style="width:12.15pt;height:14.05pt" coordsize="" o:spt="100" adj="0,,0" path="" filled="f" stroked="f">
            <v:stroke joinstyle="miter"/>
            <v:imagedata r:id="rId402" o:title="base_44_4721_33028"/>
            <v:formulas/>
            <v:path o:connecttype="segments"/>
          </v:shape>
        </w:pict>
      </w:r>
      <w:r>
        <w:t xml:space="preserve"> - угол внутреннего трения грунта, град.</w:t>
      </w:r>
    </w:p>
    <w:p w:rsidR="00015B14" w:rsidRDefault="00015B14">
      <w:pPr>
        <w:pStyle w:val="ConsPlusNormal"/>
        <w:jc w:val="both"/>
      </w:pPr>
    </w:p>
    <w:p w:rsidR="00015B14" w:rsidRDefault="00015B14">
      <w:pPr>
        <w:pStyle w:val="ConsPlusNormal"/>
        <w:jc w:val="center"/>
        <w:outlineLvl w:val="1"/>
      </w:pPr>
      <w:r>
        <w:t>ЗНАЧЕНИЕ РАСЧЕТНОЙ МАССЫ ПОЛИЭТИЛЕНОВЫХ ТРУБ</w:t>
      </w:r>
    </w:p>
    <w:p w:rsidR="00015B14" w:rsidRDefault="00015B14">
      <w:pPr>
        <w:pStyle w:val="ConsPlusNormal"/>
        <w:jc w:val="center"/>
      </w:pPr>
      <w:r>
        <w:t xml:space="preserve">(Извлечение из </w:t>
      </w:r>
      <w:hyperlink r:id="rId403" w:history="1">
        <w:r>
          <w:rPr>
            <w:color w:val="0000FF"/>
          </w:rPr>
          <w:t>ГОСТ Р 50838</w:t>
        </w:r>
      </w:hyperlink>
      <w:r>
        <w:t>}</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015B14">
        <w:tc>
          <w:tcPr>
            <w:tcW w:w="3023" w:type="dxa"/>
            <w:vMerge w:val="restart"/>
            <w:vAlign w:val="center"/>
          </w:tcPr>
          <w:p w:rsidR="00015B14" w:rsidRDefault="00015B14">
            <w:pPr>
              <w:pStyle w:val="ConsPlusNormal"/>
              <w:jc w:val="center"/>
            </w:pPr>
            <w:r>
              <w:t xml:space="preserve">Номинальный наружный диаметр </w:t>
            </w:r>
            <w:r>
              <w:rPr>
                <w:i/>
              </w:rPr>
              <w:t>d</w:t>
            </w:r>
            <w:r>
              <w:rPr>
                <w:i/>
                <w:vertAlign w:val="subscript"/>
              </w:rPr>
              <w:t>е</w:t>
            </w:r>
            <w:r>
              <w:t>, мм</w:t>
            </w:r>
          </w:p>
        </w:tc>
        <w:tc>
          <w:tcPr>
            <w:tcW w:w="6046" w:type="dxa"/>
            <w:gridSpan w:val="2"/>
            <w:vAlign w:val="center"/>
          </w:tcPr>
          <w:p w:rsidR="00015B14" w:rsidRDefault="00015B14">
            <w:pPr>
              <w:pStyle w:val="ConsPlusNormal"/>
              <w:jc w:val="center"/>
            </w:pPr>
            <w:r>
              <w:t xml:space="preserve">Расчетная масса </w:t>
            </w:r>
            <w:r>
              <w:rPr>
                <w:i/>
              </w:rPr>
              <w:t>m</w:t>
            </w:r>
            <w:r>
              <w:rPr>
                <w:i/>
                <w:vertAlign w:val="subscript"/>
              </w:rPr>
              <w:t>q</w:t>
            </w:r>
            <w:r>
              <w:t xml:space="preserve"> 1 м труб, кг</w:t>
            </w:r>
          </w:p>
        </w:tc>
      </w:tr>
      <w:tr w:rsidR="00015B14">
        <w:tc>
          <w:tcPr>
            <w:tcW w:w="3023" w:type="dxa"/>
            <w:vMerge/>
          </w:tcPr>
          <w:p w:rsidR="00015B14" w:rsidRDefault="00015B14"/>
        </w:tc>
        <w:tc>
          <w:tcPr>
            <w:tcW w:w="3023" w:type="dxa"/>
            <w:vAlign w:val="center"/>
          </w:tcPr>
          <w:p w:rsidR="00015B14" w:rsidRDefault="00015B14">
            <w:pPr>
              <w:pStyle w:val="ConsPlusNormal"/>
              <w:jc w:val="center"/>
            </w:pPr>
            <w:r>
              <w:rPr>
                <w:i/>
              </w:rPr>
              <w:t>SDR</w:t>
            </w:r>
            <w:r>
              <w:t xml:space="preserve"> 17,6</w:t>
            </w:r>
          </w:p>
        </w:tc>
        <w:tc>
          <w:tcPr>
            <w:tcW w:w="3023" w:type="dxa"/>
            <w:vAlign w:val="center"/>
          </w:tcPr>
          <w:p w:rsidR="00015B14" w:rsidRDefault="00015B14">
            <w:pPr>
              <w:pStyle w:val="ConsPlusNormal"/>
              <w:jc w:val="center"/>
            </w:pPr>
            <w:r>
              <w:rPr>
                <w:i/>
              </w:rPr>
              <w:t>SDR</w:t>
            </w:r>
            <w:r>
              <w:t xml:space="preserve"> 11</w:t>
            </w:r>
          </w:p>
        </w:tc>
      </w:tr>
      <w:tr w:rsidR="00015B14">
        <w:tc>
          <w:tcPr>
            <w:tcW w:w="3023" w:type="dxa"/>
          </w:tcPr>
          <w:p w:rsidR="00015B14" w:rsidRDefault="00015B14">
            <w:pPr>
              <w:pStyle w:val="ConsPlusNormal"/>
              <w:jc w:val="center"/>
            </w:pPr>
            <w:r>
              <w:t>20</w:t>
            </w:r>
          </w:p>
        </w:tc>
        <w:tc>
          <w:tcPr>
            <w:tcW w:w="3023" w:type="dxa"/>
          </w:tcPr>
          <w:p w:rsidR="00015B14" w:rsidRDefault="00015B14">
            <w:pPr>
              <w:pStyle w:val="ConsPlusNormal"/>
              <w:jc w:val="center"/>
            </w:pPr>
            <w:r>
              <w:t>-</w:t>
            </w:r>
          </w:p>
        </w:tc>
        <w:tc>
          <w:tcPr>
            <w:tcW w:w="3023" w:type="dxa"/>
          </w:tcPr>
          <w:p w:rsidR="00015B14" w:rsidRDefault="00015B14">
            <w:pPr>
              <w:pStyle w:val="ConsPlusNormal"/>
              <w:jc w:val="center"/>
            </w:pPr>
            <w:r>
              <w:t>0,162</w:t>
            </w:r>
          </w:p>
        </w:tc>
      </w:tr>
      <w:tr w:rsidR="00015B14">
        <w:tc>
          <w:tcPr>
            <w:tcW w:w="3023" w:type="dxa"/>
          </w:tcPr>
          <w:p w:rsidR="00015B14" w:rsidRDefault="00015B14">
            <w:pPr>
              <w:pStyle w:val="ConsPlusNormal"/>
              <w:jc w:val="center"/>
            </w:pPr>
            <w:r>
              <w:t>25</w:t>
            </w:r>
          </w:p>
        </w:tc>
        <w:tc>
          <w:tcPr>
            <w:tcW w:w="3023" w:type="dxa"/>
          </w:tcPr>
          <w:p w:rsidR="00015B14" w:rsidRDefault="00015B14">
            <w:pPr>
              <w:pStyle w:val="ConsPlusNormal"/>
              <w:jc w:val="center"/>
            </w:pPr>
            <w:r>
              <w:t>-</w:t>
            </w:r>
          </w:p>
        </w:tc>
        <w:tc>
          <w:tcPr>
            <w:tcW w:w="3023" w:type="dxa"/>
          </w:tcPr>
          <w:p w:rsidR="00015B14" w:rsidRDefault="00015B14">
            <w:pPr>
              <w:pStyle w:val="ConsPlusNormal"/>
              <w:jc w:val="center"/>
            </w:pPr>
            <w:r>
              <w:t>0,209</w:t>
            </w:r>
          </w:p>
        </w:tc>
      </w:tr>
      <w:tr w:rsidR="00015B14">
        <w:tc>
          <w:tcPr>
            <w:tcW w:w="3023" w:type="dxa"/>
          </w:tcPr>
          <w:p w:rsidR="00015B14" w:rsidRDefault="00015B14">
            <w:pPr>
              <w:pStyle w:val="ConsPlusNormal"/>
              <w:jc w:val="center"/>
            </w:pPr>
            <w:r>
              <w:t>32</w:t>
            </w:r>
          </w:p>
        </w:tc>
        <w:tc>
          <w:tcPr>
            <w:tcW w:w="3023" w:type="dxa"/>
          </w:tcPr>
          <w:p w:rsidR="00015B14" w:rsidRDefault="00015B14">
            <w:pPr>
              <w:pStyle w:val="ConsPlusNormal"/>
              <w:jc w:val="center"/>
            </w:pPr>
            <w:r>
              <w:t>-</w:t>
            </w:r>
          </w:p>
        </w:tc>
        <w:tc>
          <w:tcPr>
            <w:tcW w:w="3023" w:type="dxa"/>
          </w:tcPr>
          <w:p w:rsidR="00015B14" w:rsidRDefault="00015B14">
            <w:pPr>
              <w:pStyle w:val="ConsPlusNormal"/>
              <w:jc w:val="center"/>
            </w:pPr>
            <w:r>
              <w:t>0,276</w:t>
            </w:r>
          </w:p>
        </w:tc>
      </w:tr>
      <w:tr w:rsidR="00015B14">
        <w:tc>
          <w:tcPr>
            <w:tcW w:w="3023" w:type="dxa"/>
          </w:tcPr>
          <w:p w:rsidR="00015B14" w:rsidRDefault="00015B14">
            <w:pPr>
              <w:pStyle w:val="ConsPlusNormal"/>
              <w:jc w:val="center"/>
            </w:pPr>
            <w:r>
              <w:t>40</w:t>
            </w:r>
          </w:p>
        </w:tc>
        <w:tc>
          <w:tcPr>
            <w:tcW w:w="3023" w:type="dxa"/>
          </w:tcPr>
          <w:p w:rsidR="00015B14" w:rsidRDefault="00015B14">
            <w:pPr>
              <w:pStyle w:val="ConsPlusNormal"/>
              <w:jc w:val="center"/>
            </w:pPr>
            <w:r>
              <w:t>-</w:t>
            </w:r>
          </w:p>
        </w:tc>
        <w:tc>
          <w:tcPr>
            <w:tcW w:w="3023" w:type="dxa"/>
          </w:tcPr>
          <w:p w:rsidR="00015B14" w:rsidRDefault="00015B14">
            <w:pPr>
              <w:pStyle w:val="ConsPlusNormal"/>
              <w:jc w:val="center"/>
            </w:pPr>
            <w:r>
              <w:t>0,427</w:t>
            </w:r>
          </w:p>
        </w:tc>
      </w:tr>
      <w:tr w:rsidR="00015B14">
        <w:tc>
          <w:tcPr>
            <w:tcW w:w="3023" w:type="dxa"/>
          </w:tcPr>
          <w:p w:rsidR="00015B14" w:rsidRDefault="00015B14">
            <w:pPr>
              <w:pStyle w:val="ConsPlusNormal"/>
              <w:jc w:val="center"/>
            </w:pPr>
            <w:r>
              <w:t>50</w:t>
            </w:r>
          </w:p>
        </w:tc>
        <w:tc>
          <w:tcPr>
            <w:tcW w:w="3023" w:type="dxa"/>
          </w:tcPr>
          <w:p w:rsidR="00015B14" w:rsidRDefault="00015B14">
            <w:pPr>
              <w:pStyle w:val="ConsPlusNormal"/>
              <w:jc w:val="center"/>
            </w:pPr>
            <w:r>
              <w:t>-</w:t>
            </w:r>
          </w:p>
        </w:tc>
        <w:tc>
          <w:tcPr>
            <w:tcW w:w="3023" w:type="dxa"/>
          </w:tcPr>
          <w:p w:rsidR="00015B14" w:rsidRDefault="00015B14">
            <w:pPr>
              <w:pStyle w:val="ConsPlusNormal"/>
              <w:jc w:val="center"/>
            </w:pPr>
            <w:r>
              <w:t>0,663</w:t>
            </w:r>
          </w:p>
        </w:tc>
      </w:tr>
      <w:tr w:rsidR="00015B14">
        <w:tc>
          <w:tcPr>
            <w:tcW w:w="3023" w:type="dxa"/>
          </w:tcPr>
          <w:p w:rsidR="00015B14" w:rsidRDefault="00015B14">
            <w:pPr>
              <w:pStyle w:val="ConsPlusNormal"/>
              <w:jc w:val="center"/>
            </w:pPr>
            <w:r>
              <w:t>63</w:t>
            </w:r>
          </w:p>
        </w:tc>
        <w:tc>
          <w:tcPr>
            <w:tcW w:w="3023" w:type="dxa"/>
          </w:tcPr>
          <w:p w:rsidR="00015B14" w:rsidRDefault="00015B14">
            <w:pPr>
              <w:pStyle w:val="ConsPlusNormal"/>
              <w:jc w:val="center"/>
            </w:pPr>
            <w:r>
              <w:t>-</w:t>
            </w:r>
          </w:p>
        </w:tc>
        <w:tc>
          <w:tcPr>
            <w:tcW w:w="3023" w:type="dxa"/>
          </w:tcPr>
          <w:p w:rsidR="00015B14" w:rsidRDefault="00015B14">
            <w:pPr>
              <w:pStyle w:val="ConsPlusNormal"/>
              <w:jc w:val="center"/>
            </w:pPr>
            <w:r>
              <w:t>1,05</w:t>
            </w:r>
          </w:p>
        </w:tc>
      </w:tr>
      <w:tr w:rsidR="00015B14">
        <w:tc>
          <w:tcPr>
            <w:tcW w:w="3023" w:type="dxa"/>
          </w:tcPr>
          <w:p w:rsidR="00015B14" w:rsidRDefault="00015B14">
            <w:pPr>
              <w:pStyle w:val="ConsPlusNormal"/>
              <w:jc w:val="center"/>
            </w:pPr>
            <w:r>
              <w:t>75</w:t>
            </w:r>
          </w:p>
        </w:tc>
        <w:tc>
          <w:tcPr>
            <w:tcW w:w="3023" w:type="dxa"/>
          </w:tcPr>
          <w:p w:rsidR="00015B14" w:rsidRDefault="00015B14">
            <w:pPr>
              <w:pStyle w:val="ConsPlusNormal"/>
              <w:jc w:val="center"/>
            </w:pPr>
            <w:r>
              <w:t>0,97</w:t>
            </w:r>
          </w:p>
        </w:tc>
        <w:tc>
          <w:tcPr>
            <w:tcW w:w="3023" w:type="dxa"/>
          </w:tcPr>
          <w:p w:rsidR="00015B14" w:rsidRDefault="00015B14">
            <w:pPr>
              <w:pStyle w:val="ConsPlusNormal"/>
              <w:jc w:val="center"/>
            </w:pPr>
            <w:r>
              <w:t>1,46</w:t>
            </w:r>
          </w:p>
        </w:tc>
      </w:tr>
      <w:tr w:rsidR="00015B14">
        <w:tc>
          <w:tcPr>
            <w:tcW w:w="3023" w:type="dxa"/>
          </w:tcPr>
          <w:p w:rsidR="00015B14" w:rsidRDefault="00015B14">
            <w:pPr>
              <w:pStyle w:val="ConsPlusNormal"/>
              <w:jc w:val="center"/>
            </w:pPr>
            <w:r>
              <w:t>90</w:t>
            </w:r>
          </w:p>
        </w:tc>
        <w:tc>
          <w:tcPr>
            <w:tcW w:w="3023" w:type="dxa"/>
          </w:tcPr>
          <w:p w:rsidR="00015B14" w:rsidRDefault="00015B14">
            <w:pPr>
              <w:pStyle w:val="ConsPlusNormal"/>
              <w:jc w:val="center"/>
            </w:pPr>
            <w:r>
              <w:t>1,40</w:t>
            </w:r>
          </w:p>
        </w:tc>
        <w:tc>
          <w:tcPr>
            <w:tcW w:w="3023" w:type="dxa"/>
          </w:tcPr>
          <w:p w:rsidR="00015B14" w:rsidRDefault="00015B14">
            <w:pPr>
              <w:pStyle w:val="ConsPlusNormal"/>
              <w:jc w:val="center"/>
            </w:pPr>
            <w:r>
              <w:t>2,12</w:t>
            </w:r>
          </w:p>
        </w:tc>
      </w:tr>
      <w:tr w:rsidR="00015B14">
        <w:tc>
          <w:tcPr>
            <w:tcW w:w="3023" w:type="dxa"/>
          </w:tcPr>
          <w:p w:rsidR="00015B14" w:rsidRDefault="00015B14">
            <w:pPr>
              <w:pStyle w:val="ConsPlusNormal"/>
              <w:jc w:val="center"/>
            </w:pPr>
            <w:r>
              <w:t>110</w:t>
            </w:r>
          </w:p>
        </w:tc>
        <w:tc>
          <w:tcPr>
            <w:tcW w:w="3023" w:type="dxa"/>
          </w:tcPr>
          <w:p w:rsidR="00015B14" w:rsidRDefault="00015B14">
            <w:pPr>
              <w:pStyle w:val="ConsPlusNormal"/>
              <w:jc w:val="center"/>
            </w:pPr>
            <w:r>
              <w:t>2,07</w:t>
            </w:r>
          </w:p>
        </w:tc>
        <w:tc>
          <w:tcPr>
            <w:tcW w:w="3023" w:type="dxa"/>
          </w:tcPr>
          <w:p w:rsidR="00015B14" w:rsidRDefault="00015B14">
            <w:pPr>
              <w:pStyle w:val="ConsPlusNormal"/>
              <w:jc w:val="center"/>
            </w:pPr>
            <w:r>
              <w:t>3,14</w:t>
            </w:r>
          </w:p>
        </w:tc>
      </w:tr>
      <w:tr w:rsidR="00015B14">
        <w:tc>
          <w:tcPr>
            <w:tcW w:w="3023" w:type="dxa"/>
          </w:tcPr>
          <w:p w:rsidR="00015B14" w:rsidRDefault="00015B14">
            <w:pPr>
              <w:pStyle w:val="ConsPlusNormal"/>
              <w:jc w:val="center"/>
            </w:pPr>
            <w:r>
              <w:t>125</w:t>
            </w:r>
          </w:p>
        </w:tc>
        <w:tc>
          <w:tcPr>
            <w:tcW w:w="3023" w:type="dxa"/>
          </w:tcPr>
          <w:p w:rsidR="00015B14" w:rsidRDefault="00015B14">
            <w:pPr>
              <w:pStyle w:val="ConsPlusNormal"/>
              <w:jc w:val="center"/>
            </w:pPr>
            <w:r>
              <w:t>2,66</w:t>
            </w:r>
          </w:p>
        </w:tc>
        <w:tc>
          <w:tcPr>
            <w:tcW w:w="3023" w:type="dxa"/>
          </w:tcPr>
          <w:p w:rsidR="00015B14" w:rsidRDefault="00015B14">
            <w:pPr>
              <w:pStyle w:val="ConsPlusNormal"/>
              <w:jc w:val="center"/>
            </w:pPr>
            <w:r>
              <w:t>4,08</w:t>
            </w:r>
          </w:p>
        </w:tc>
      </w:tr>
      <w:tr w:rsidR="00015B14">
        <w:tc>
          <w:tcPr>
            <w:tcW w:w="3023" w:type="dxa"/>
          </w:tcPr>
          <w:p w:rsidR="00015B14" w:rsidRDefault="00015B14">
            <w:pPr>
              <w:pStyle w:val="ConsPlusNormal"/>
              <w:jc w:val="center"/>
            </w:pPr>
            <w:r>
              <w:t>140</w:t>
            </w:r>
          </w:p>
        </w:tc>
        <w:tc>
          <w:tcPr>
            <w:tcW w:w="3023" w:type="dxa"/>
          </w:tcPr>
          <w:p w:rsidR="00015B14" w:rsidRDefault="00015B14">
            <w:pPr>
              <w:pStyle w:val="ConsPlusNormal"/>
              <w:jc w:val="center"/>
            </w:pPr>
            <w:r>
              <w:t>3,33</w:t>
            </w:r>
          </w:p>
        </w:tc>
        <w:tc>
          <w:tcPr>
            <w:tcW w:w="3023" w:type="dxa"/>
          </w:tcPr>
          <w:p w:rsidR="00015B14" w:rsidRDefault="00015B14">
            <w:pPr>
              <w:pStyle w:val="ConsPlusNormal"/>
              <w:jc w:val="center"/>
            </w:pPr>
            <w:r>
              <w:t>5,08</w:t>
            </w:r>
          </w:p>
        </w:tc>
      </w:tr>
      <w:tr w:rsidR="00015B14">
        <w:tc>
          <w:tcPr>
            <w:tcW w:w="3023" w:type="dxa"/>
          </w:tcPr>
          <w:p w:rsidR="00015B14" w:rsidRDefault="00015B14">
            <w:pPr>
              <w:pStyle w:val="ConsPlusNormal"/>
              <w:jc w:val="center"/>
            </w:pPr>
            <w:r>
              <w:t>160</w:t>
            </w:r>
          </w:p>
        </w:tc>
        <w:tc>
          <w:tcPr>
            <w:tcW w:w="3023" w:type="dxa"/>
          </w:tcPr>
          <w:p w:rsidR="00015B14" w:rsidRDefault="00015B14">
            <w:pPr>
              <w:pStyle w:val="ConsPlusNormal"/>
              <w:jc w:val="center"/>
            </w:pPr>
            <w:r>
              <w:t>4,34</w:t>
            </w:r>
          </w:p>
        </w:tc>
        <w:tc>
          <w:tcPr>
            <w:tcW w:w="3023" w:type="dxa"/>
          </w:tcPr>
          <w:p w:rsidR="00015B14" w:rsidRDefault="00015B14">
            <w:pPr>
              <w:pStyle w:val="ConsPlusNormal"/>
              <w:jc w:val="center"/>
            </w:pPr>
            <w:r>
              <w:t>6,70</w:t>
            </w:r>
          </w:p>
        </w:tc>
      </w:tr>
      <w:tr w:rsidR="00015B14">
        <w:tc>
          <w:tcPr>
            <w:tcW w:w="3023" w:type="dxa"/>
          </w:tcPr>
          <w:p w:rsidR="00015B14" w:rsidRDefault="00015B14">
            <w:pPr>
              <w:pStyle w:val="ConsPlusNormal"/>
              <w:jc w:val="center"/>
            </w:pPr>
            <w:r>
              <w:t>180</w:t>
            </w:r>
          </w:p>
        </w:tc>
        <w:tc>
          <w:tcPr>
            <w:tcW w:w="3023" w:type="dxa"/>
          </w:tcPr>
          <w:p w:rsidR="00015B14" w:rsidRDefault="00015B14">
            <w:pPr>
              <w:pStyle w:val="ConsPlusNormal"/>
              <w:jc w:val="center"/>
            </w:pPr>
            <w:r>
              <w:t>5,52</w:t>
            </w:r>
          </w:p>
        </w:tc>
        <w:tc>
          <w:tcPr>
            <w:tcW w:w="3023" w:type="dxa"/>
          </w:tcPr>
          <w:p w:rsidR="00015B14" w:rsidRDefault="00015B14">
            <w:pPr>
              <w:pStyle w:val="ConsPlusNormal"/>
              <w:jc w:val="center"/>
            </w:pPr>
            <w:r>
              <w:t>8,43</w:t>
            </w:r>
          </w:p>
        </w:tc>
      </w:tr>
      <w:tr w:rsidR="00015B14">
        <w:tc>
          <w:tcPr>
            <w:tcW w:w="3023" w:type="dxa"/>
          </w:tcPr>
          <w:p w:rsidR="00015B14" w:rsidRDefault="00015B14">
            <w:pPr>
              <w:pStyle w:val="ConsPlusNormal"/>
              <w:jc w:val="center"/>
            </w:pPr>
            <w:r>
              <w:t>200</w:t>
            </w:r>
          </w:p>
        </w:tc>
        <w:tc>
          <w:tcPr>
            <w:tcW w:w="3023" w:type="dxa"/>
          </w:tcPr>
          <w:p w:rsidR="00015B14" w:rsidRDefault="00015B14">
            <w:pPr>
              <w:pStyle w:val="ConsPlusNormal"/>
              <w:jc w:val="center"/>
            </w:pPr>
            <w:r>
              <w:t>6,78</w:t>
            </w:r>
          </w:p>
        </w:tc>
        <w:tc>
          <w:tcPr>
            <w:tcW w:w="3023" w:type="dxa"/>
          </w:tcPr>
          <w:p w:rsidR="00015B14" w:rsidRDefault="00015B14">
            <w:pPr>
              <w:pStyle w:val="ConsPlusNormal"/>
              <w:jc w:val="center"/>
            </w:pPr>
            <w:r>
              <w:t>10,40</w:t>
            </w:r>
          </w:p>
        </w:tc>
      </w:tr>
      <w:tr w:rsidR="00015B14">
        <w:tc>
          <w:tcPr>
            <w:tcW w:w="3023" w:type="dxa"/>
          </w:tcPr>
          <w:p w:rsidR="00015B14" w:rsidRDefault="00015B14">
            <w:pPr>
              <w:pStyle w:val="ConsPlusNormal"/>
              <w:jc w:val="center"/>
            </w:pPr>
            <w:r>
              <w:t>225</w:t>
            </w:r>
          </w:p>
        </w:tc>
        <w:tc>
          <w:tcPr>
            <w:tcW w:w="3023" w:type="dxa"/>
          </w:tcPr>
          <w:p w:rsidR="00015B14" w:rsidRDefault="00015B14">
            <w:pPr>
              <w:pStyle w:val="ConsPlusNormal"/>
              <w:jc w:val="center"/>
            </w:pPr>
            <w:r>
              <w:t>8,55</w:t>
            </w:r>
          </w:p>
        </w:tc>
        <w:tc>
          <w:tcPr>
            <w:tcW w:w="3023" w:type="dxa"/>
          </w:tcPr>
          <w:p w:rsidR="00015B14" w:rsidRDefault="00015B14">
            <w:pPr>
              <w:pStyle w:val="ConsPlusNormal"/>
              <w:jc w:val="center"/>
            </w:pPr>
            <w:r>
              <w:t>13,20</w:t>
            </w:r>
          </w:p>
        </w:tc>
      </w:tr>
      <w:tr w:rsidR="00015B14">
        <w:tc>
          <w:tcPr>
            <w:tcW w:w="9069" w:type="dxa"/>
            <w:gridSpan w:val="3"/>
          </w:tcPr>
          <w:p w:rsidR="00015B14" w:rsidRDefault="00015B14">
            <w:pPr>
              <w:pStyle w:val="ConsPlusNormal"/>
              <w:ind w:firstLine="283"/>
              <w:jc w:val="both"/>
            </w:pPr>
            <w:r>
              <w:t>Примечание. Расчетная масса 1 м труб вычислена при плотности полиэтилена 95 кг/м</w:t>
            </w:r>
            <w:r>
              <w:rPr>
                <w:vertAlign w:val="superscript"/>
              </w:rPr>
              <w:t>3</w:t>
            </w:r>
            <w:r>
              <w:t xml:space="preserve"> с учетом половины допусков на толщину стенки и средний наружный диаметр.</w:t>
            </w:r>
          </w:p>
        </w:tc>
      </w:tr>
    </w:tbl>
    <w:p w:rsidR="00015B14" w:rsidRDefault="00015B14">
      <w:pPr>
        <w:pStyle w:val="ConsPlusNormal"/>
        <w:jc w:val="both"/>
      </w:pPr>
    </w:p>
    <w:p w:rsidR="00015B14" w:rsidRDefault="00015B14">
      <w:pPr>
        <w:pStyle w:val="ConsPlusNormal"/>
        <w:jc w:val="center"/>
        <w:outlineLvl w:val="1"/>
      </w:pPr>
      <w:r>
        <w:t>МАКСИМАЛЬНО ДОПУСТИМЫЕ РАБОЧИЕ ДАВЛЕНИЯ ДЛЯ ГОРОДСКИХ</w:t>
      </w:r>
    </w:p>
    <w:p w:rsidR="00015B14" w:rsidRDefault="00015B14">
      <w:pPr>
        <w:pStyle w:val="ConsPlusNormal"/>
        <w:jc w:val="center"/>
      </w:pPr>
      <w:r>
        <w:t>И МЕЖПОСЕЛКОВЫХ ГАЗОПРОВОДОВ ИЗ РАЗЛИЧНЫХ ТИПОВ ТРУБ</w:t>
      </w:r>
    </w:p>
    <w:p w:rsidR="00015B14" w:rsidRDefault="00015B14">
      <w:pPr>
        <w:pStyle w:val="ConsPlusNormal"/>
        <w:jc w:val="center"/>
      </w:pPr>
      <w:r>
        <w:t xml:space="preserve">(Извлечение из </w:t>
      </w:r>
      <w:hyperlink r:id="rId404" w:history="1">
        <w:r>
          <w:rPr>
            <w:color w:val="0000FF"/>
          </w:rPr>
          <w:t>ГОСТ Р 50838</w:t>
        </w:r>
      </w:hyperlink>
      <w:r>
        <w:t>)</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57"/>
        <w:gridCol w:w="1757"/>
        <w:gridCol w:w="1928"/>
        <w:gridCol w:w="1984"/>
      </w:tblGrid>
      <w:tr w:rsidR="00015B14">
        <w:tc>
          <w:tcPr>
            <w:tcW w:w="1644" w:type="dxa"/>
            <w:vMerge w:val="restart"/>
            <w:vAlign w:val="center"/>
          </w:tcPr>
          <w:p w:rsidR="00015B14" w:rsidRDefault="00015B14">
            <w:pPr>
              <w:pStyle w:val="ConsPlusNormal"/>
              <w:jc w:val="center"/>
            </w:pPr>
            <w:r>
              <w:t xml:space="preserve">Коэффициент запаса прочности </w:t>
            </w:r>
            <w:r>
              <w:rPr>
                <w:i/>
              </w:rPr>
              <w:t>C</w:t>
            </w:r>
          </w:p>
        </w:tc>
        <w:tc>
          <w:tcPr>
            <w:tcW w:w="7426" w:type="dxa"/>
            <w:gridSpan w:val="4"/>
            <w:vAlign w:val="center"/>
          </w:tcPr>
          <w:p w:rsidR="00015B14" w:rsidRDefault="00015B14">
            <w:pPr>
              <w:pStyle w:val="ConsPlusNormal"/>
              <w:jc w:val="center"/>
            </w:pPr>
            <w:r>
              <w:t xml:space="preserve">Максимальное рабочее давление </w:t>
            </w:r>
            <w:r>
              <w:rPr>
                <w:i/>
              </w:rPr>
              <w:t>MOP</w:t>
            </w:r>
            <w:r>
              <w:t>, 10</w:t>
            </w:r>
            <w:r>
              <w:rPr>
                <w:vertAlign w:val="superscript"/>
              </w:rPr>
              <w:t>5</w:t>
            </w:r>
            <w:r>
              <w:t xml:space="preserve"> Па (бар), при использовании труб из</w:t>
            </w:r>
          </w:p>
        </w:tc>
      </w:tr>
      <w:tr w:rsidR="00015B14">
        <w:tc>
          <w:tcPr>
            <w:tcW w:w="1644" w:type="dxa"/>
            <w:vMerge/>
          </w:tcPr>
          <w:p w:rsidR="00015B14" w:rsidRDefault="00015B14"/>
        </w:tc>
        <w:tc>
          <w:tcPr>
            <w:tcW w:w="3514" w:type="dxa"/>
            <w:gridSpan w:val="2"/>
            <w:vAlign w:val="center"/>
          </w:tcPr>
          <w:p w:rsidR="00015B14" w:rsidRDefault="00015B14">
            <w:pPr>
              <w:pStyle w:val="ConsPlusNormal"/>
              <w:jc w:val="center"/>
            </w:pPr>
            <w:r>
              <w:t>ПЭ 80 (</w:t>
            </w:r>
            <w:r>
              <w:rPr>
                <w:i/>
              </w:rPr>
              <w:t>MRS</w:t>
            </w:r>
            <w:r>
              <w:t xml:space="preserve"> 8,0)</w:t>
            </w:r>
          </w:p>
        </w:tc>
        <w:tc>
          <w:tcPr>
            <w:tcW w:w="3912" w:type="dxa"/>
            <w:gridSpan w:val="2"/>
            <w:vAlign w:val="center"/>
          </w:tcPr>
          <w:p w:rsidR="00015B14" w:rsidRDefault="00015B14">
            <w:pPr>
              <w:pStyle w:val="ConsPlusNormal"/>
              <w:jc w:val="center"/>
            </w:pPr>
            <w:r>
              <w:t>ПЭ 100 (</w:t>
            </w:r>
            <w:r>
              <w:rPr>
                <w:i/>
              </w:rPr>
              <w:t>MRS</w:t>
            </w:r>
            <w:r>
              <w:t xml:space="preserve"> 10,0)</w:t>
            </w:r>
          </w:p>
        </w:tc>
      </w:tr>
      <w:tr w:rsidR="00015B14">
        <w:tc>
          <w:tcPr>
            <w:tcW w:w="1644" w:type="dxa"/>
            <w:vMerge/>
          </w:tcPr>
          <w:p w:rsidR="00015B14" w:rsidRDefault="00015B14"/>
        </w:tc>
        <w:tc>
          <w:tcPr>
            <w:tcW w:w="1757" w:type="dxa"/>
            <w:vAlign w:val="center"/>
          </w:tcPr>
          <w:p w:rsidR="00015B14" w:rsidRDefault="00015B14">
            <w:pPr>
              <w:pStyle w:val="ConsPlusNormal"/>
              <w:jc w:val="center"/>
            </w:pPr>
            <w:r>
              <w:rPr>
                <w:i/>
              </w:rPr>
              <w:t>SDR</w:t>
            </w:r>
            <w:r>
              <w:t xml:space="preserve"> 17,6</w:t>
            </w:r>
          </w:p>
        </w:tc>
        <w:tc>
          <w:tcPr>
            <w:tcW w:w="1757" w:type="dxa"/>
            <w:vAlign w:val="center"/>
          </w:tcPr>
          <w:p w:rsidR="00015B14" w:rsidRDefault="00015B14">
            <w:pPr>
              <w:pStyle w:val="ConsPlusNormal"/>
              <w:jc w:val="center"/>
            </w:pPr>
            <w:r>
              <w:rPr>
                <w:i/>
              </w:rPr>
              <w:t>SDR</w:t>
            </w:r>
            <w:r>
              <w:t xml:space="preserve"> 11</w:t>
            </w:r>
          </w:p>
        </w:tc>
        <w:tc>
          <w:tcPr>
            <w:tcW w:w="1928" w:type="dxa"/>
            <w:vAlign w:val="center"/>
          </w:tcPr>
          <w:p w:rsidR="00015B14" w:rsidRDefault="00015B14">
            <w:pPr>
              <w:pStyle w:val="ConsPlusNormal"/>
              <w:jc w:val="center"/>
            </w:pPr>
            <w:r>
              <w:rPr>
                <w:i/>
              </w:rPr>
              <w:t>SDR</w:t>
            </w:r>
            <w:r>
              <w:t xml:space="preserve"> 17,6</w:t>
            </w:r>
          </w:p>
        </w:tc>
        <w:tc>
          <w:tcPr>
            <w:tcW w:w="1984" w:type="dxa"/>
            <w:vAlign w:val="center"/>
          </w:tcPr>
          <w:p w:rsidR="00015B14" w:rsidRDefault="00015B14">
            <w:pPr>
              <w:pStyle w:val="ConsPlusNormal"/>
              <w:jc w:val="center"/>
            </w:pPr>
            <w:r>
              <w:rPr>
                <w:i/>
              </w:rPr>
              <w:t>SDR</w:t>
            </w:r>
            <w:r>
              <w:t xml:space="preserve"> 11</w:t>
            </w:r>
          </w:p>
        </w:tc>
      </w:tr>
      <w:tr w:rsidR="00015B14">
        <w:tc>
          <w:tcPr>
            <w:tcW w:w="1644" w:type="dxa"/>
            <w:vAlign w:val="center"/>
          </w:tcPr>
          <w:p w:rsidR="00015B14" w:rsidRDefault="00015B14">
            <w:pPr>
              <w:pStyle w:val="ConsPlusNormal"/>
              <w:jc w:val="center"/>
            </w:pPr>
            <w:r>
              <w:t>2,5</w:t>
            </w:r>
          </w:p>
        </w:tc>
        <w:tc>
          <w:tcPr>
            <w:tcW w:w="1757" w:type="dxa"/>
            <w:vAlign w:val="center"/>
          </w:tcPr>
          <w:p w:rsidR="00015B14" w:rsidRDefault="00015B14">
            <w:pPr>
              <w:pStyle w:val="ConsPlusNormal"/>
              <w:jc w:val="center"/>
            </w:pPr>
            <w:r>
              <w:t>3,9</w:t>
            </w:r>
          </w:p>
        </w:tc>
        <w:tc>
          <w:tcPr>
            <w:tcW w:w="1757" w:type="dxa"/>
            <w:vAlign w:val="center"/>
          </w:tcPr>
          <w:p w:rsidR="00015B14" w:rsidRDefault="00015B14">
            <w:pPr>
              <w:pStyle w:val="ConsPlusNormal"/>
              <w:jc w:val="center"/>
            </w:pPr>
            <w:r>
              <w:t>6,4</w:t>
            </w:r>
          </w:p>
        </w:tc>
        <w:tc>
          <w:tcPr>
            <w:tcW w:w="1928" w:type="dxa"/>
            <w:vAlign w:val="center"/>
          </w:tcPr>
          <w:p w:rsidR="00015B14" w:rsidRDefault="00015B14">
            <w:pPr>
              <w:pStyle w:val="ConsPlusNormal"/>
              <w:jc w:val="center"/>
            </w:pPr>
            <w:r>
              <w:t>4,8</w:t>
            </w:r>
          </w:p>
        </w:tc>
        <w:tc>
          <w:tcPr>
            <w:tcW w:w="1984" w:type="dxa"/>
            <w:vAlign w:val="center"/>
          </w:tcPr>
          <w:p w:rsidR="00015B14" w:rsidRDefault="00015B14">
            <w:pPr>
              <w:pStyle w:val="ConsPlusNormal"/>
              <w:jc w:val="center"/>
            </w:pPr>
            <w:r>
              <w:t>8,0</w:t>
            </w:r>
          </w:p>
        </w:tc>
      </w:tr>
      <w:tr w:rsidR="00015B14">
        <w:tc>
          <w:tcPr>
            <w:tcW w:w="1644" w:type="dxa"/>
            <w:vAlign w:val="center"/>
          </w:tcPr>
          <w:p w:rsidR="00015B14" w:rsidRDefault="00015B14">
            <w:pPr>
              <w:pStyle w:val="ConsPlusNormal"/>
              <w:jc w:val="center"/>
            </w:pPr>
            <w:r>
              <w:t>2,8</w:t>
            </w:r>
          </w:p>
        </w:tc>
        <w:tc>
          <w:tcPr>
            <w:tcW w:w="1757" w:type="dxa"/>
            <w:vAlign w:val="center"/>
          </w:tcPr>
          <w:p w:rsidR="00015B14" w:rsidRDefault="00015B14">
            <w:pPr>
              <w:pStyle w:val="ConsPlusNormal"/>
              <w:jc w:val="center"/>
            </w:pPr>
            <w:r>
              <w:t>3,4</w:t>
            </w:r>
          </w:p>
        </w:tc>
        <w:tc>
          <w:tcPr>
            <w:tcW w:w="1757" w:type="dxa"/>
            <w:vAlign w:val="center"/>
          </w:tcPr>
          <w:p w:rsidR="00015B14" w:rsidRDefault="00015B14">
            <w:pPr>
              <w:pStyle w:val="ConsPlusNormal"/>
              <w:jc w:val="center"/>
            </w:pPr>
            <w:r>
              <w:t>5,7</w:t>
            </w:r>
          </w:p>
        </w:tc>
        <w:tc>
          <w:tcPr>
            <w:tcW w:w="1928" w:type="dxa"/>
            <w:vAlign w:val="center"/>
          </w:tcPr>
          <w:p w:rsidR="00015B14" w:rsidRDefault="00015B14">
            <w:pPr>
              <w:pStyle w:val="ConsPlusNormal"/>
              <w:jc w:val="center"/>
            </w:pPr>
            <w:r>
              <w:t>4,3</w:t>
            </w:r>
          </w:p>
        </w:tc>
        <w:tc>
          <w:tcPr>
            <w:tcW w:w="1984" w:type="dxa"/>
            <w:vAlign w:val="center"/>
          </w:tcPr>
          <w:p w:rsidR="00015B14" w:rsidRDefault="00015B14">
            <w:pPr>
              <w:pStyle w:val="ConsPlusNormal"/>
              <w:jc w:val="center"/>
            </w:pPr>
            <w:r>
              <w:t>7,1</w:t>
            </w:r>
          </w:p>
        </w:tc>
      </w:tr>
    </w:tbl>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Г</w:t>
      </w:r>
    </w:p>
    <w:p w:rsidR="00015B14" w:rsidRDefault="00015B14">
      <w:pPr>
        <w:pStyle w:val="ConsPlusNormal"/>
        <w:jc w:val="both"/>
      </w:pPr>
    </w:p>
    <w:p w:rsidR="00015B14" w:rsidRDefault="00015B14">
      <w:pPr>
        <w:pStyle w:val="ConsPlusNormal"/>
        <w:jc w:val="center"/>
      </w:pPr>
      <w:bookmarkStart w:id="51" w:name="P3239"/>
      <w:bookmarkEnd w:id="51"/>
      <w:r>
        <w:t>ПРИМЕРЫ РАСЧЕТА НА ПРОЧНОСТЬ И УСТОЙЧИВОСТЬ</w:t>
      </w:r>
    </w:p>
    <w:p w:rsidR="00015B14" w:rsidRDefault="00015B14">
      <w:pPr>
        <w:pStyle w:val="ConsPlusNormal"/>
        <w:jc w:val="both"/>
      </w:pPr>
    </w:p>
    <w:p w:rsidR="00015B14" w:rsidRDefault="00015B14">
      <w:pPr>
        <w:pStyle w:val="ConsPlusNormal"/>
        <w:jc w:val="center"/>
        <w:outlineLvl w:val="1"/>
      </w:pPr>
      <w:r>
        <w:t>1. Определение необходимой величины балластировки</w:t>
      </w:r>
    </w:p>
    <w:p w:rsidR="00015B14" w:rsidRDefault="00015B14">
      <w:pPr>
        <w:pStyle w:val="ConsPlusNormal"/>
        <w:jc w:val="both"/>
      </w:pPr>
    </w:p>
    <w:p w:rsidR="00015B14" w:rsidRDefault="00015B14">
      <w:pPr>
        <w:pStyle w:val="ConsPlusNormal"/>
        <w:jc w:val="center"/>
        <w:outlineLvl w:val="2"/>
      </w:pPr>
      <w:bookmarkStart w:id="52" w:name="P3243"/>
      <w:bookmarkEnd w:id="52"/>
      <w:r>
        <w:t>1.1. Балластировка пригрузами</w:t>
      </w:r>
    </w:p>
    <w:p w:rsidR="00015B14" w:rsidRDefault="00015B14">
      <w:pPr>
        <w:pStyle w:val="ConsPlusNormal"/>
        <w:jc w:val="both"/>
      </w:pPr>
    </w:p>
    <w:p w:rsidR="00015B14" w:rsidRDefault="00015B14">
      <w:pPr>
        <w:pStyle w:val="ConsPlusNormal"/>
        <w:ind w:firstLine="540"/>
        <w:jc w:val="both"/>
      </w:pPr>
      <w:r>
        <w:t>ИСХОДНЫЕ ДАННЫЕ</w:t>
      </w:r>
    </w:p>
    <w:p w:rsidR="00015B14" w:rsidRDefault="00015B14">
      <w:pPr>
        <w:pStyle w:val="ConsPlusNormal"/>
        <w:spacing w:before="220"/>
        <w:ind w:firstLine="540"/>
        <w:jc w:val="both"/>
      </w:pPr>
      <w:r>
        <w:t xml:space="preserve">Газопровод диаметром </w:t>
      </w:r>
      <w:r w:rsidRPr="0015010B">
        <w:rPr>
          <w:position w:val="-8"/>
        </w:rPr>
        <w:pict>
          <v:shape id="_x0000_i1286" style="width:14.95pt;height:19.65pt" coordsize="" o:spt="100" adj="0,,0" path="" filled="f" stroked="f">
            <v:stroke joinstyle="miter"/>
            <v:imagedata r:id="rId405" o:title="base_44_4721_33029"/>
            <v:formulas/>
            <v:path o:connecttype="segments"/>
          </v:shape>
        </w:pict>
      </w:r>
      <w:r>
        <w:t xml:space="preserve"> = 0,225 м; материал ПЭ 80, SDR 17,6; рабочее давление </w:t>
      </w:r>
      <w:r w:rsidRPr="0015010B">
        <w:rPr>
          <w:position w:val="-3"/>
        </w:rPr>
        <w:pict>
          <v:shape id="_x0000_i1287" style="width:13.1pt;height:14.05pt" coordsize="" o:spt="100" adj="0,,0" path="" filled="f" stroked="f">
            <v:stroke joinstyle="miter"/>
            <v:imagedata r:id="rId406" o:title="base_44_4721_33030"/>
            <v:formulas/>
            <v:path o:connecttype="segments"/>
          </v:shape>
        </w:pict>
      </w:r>
      <w:r>
        <w:t xml:space="preserve"> = 0,3 МПа; температура эксплуатации - 0 °С; температурный перепад </w:t>
      </w:r>
      <w:r w:rsidRPr="0015010B">
        <w:rPr>
          <w:position w:val="-4"/>
        </w:rPr>
        <w:pict>
          <v:shape id="_x0000_i1288" style="width:16.85pt;height:14.95pt" coordsize="" o:spt="100" adj="0,,0" path="" filled="f" stroked="f">
            <v:stroke joinstyle="miter"/>
            <v:imagedata r:id="rId407" o:title="base_44_4721_33031"/>
            <v:formulas/>
            <v:path o:connecttype="segments"/>
          </v:shape>
        </w:pict>
      </w:r>
      <w:r>
        <w:t xml:space="preserve"> = -20 °С; проектируемый срок эксплуатации - 50 лет; радиус упругого изгиба газопровода </w:t>
      </w:r>
      <w:r w:rsidRPr="0015010B">
        <w:rPr>
          <w:position w:val="-3"/>
        </w:rPr>
        <w:pict>
          <v:shape id="_x0000_i1289" style="width:13.1pt;height:14.05pt" coordsize="" o:spt="100" adj="0,,0" path="" filled="f" stroked="f">
            <v:stroke joinstyle="miter"/>
            <v:imagedata r:id="rId408" o:title="base_44_4721_33032"/>
            <v:formulas/>
            <v:path o:connecttype="segments"/>
          </v:shape>
        </w:pict>
      </w:r>
      <w:r>
        <w:t xml:space="preserve"> = 13,5 м; угол поворота оси газопровода </w:t>
      </w:r>
      <w:r w:rsidRPr="0015010B">
        <w:rPr>
          <w:position w:val="-6"/>
        </w:rPr>
        <w:pict>
          <v:shape id="_x0000_i1290" style="width:13.1pt;height:17.75pt" coordsize="" o:spt="100" adj="0,,0" path="" filled="f" stroked="f">
            <v:stroke joinstyle="miter"/>
            <v:imagedata r:id="rId409" o:title="base_44_4721_33033"/>
            <v:formulas/>
            <v:path o:connecttype="segments"/>
          </v:shape>
        </w:pict>
      </w:r>
      <w:r>
        <w:t xml:space="preserve"> = 0,262 рад.; вес одного пригруза </w:t>
      </w:r>
      <w:r w:rsidRPr="0015010B">
        <w:rPr>
          <w:position w:val="-9"/>
        </w:rPr>
        <w:pict>
          <v:shape id="_x0000_i1291" style="width:20.55pt;height:20.55pt" coordsize="" o:spt="100" adj="0,,0" path="" filled="f" stroked="f">
            <v:stroke joinstyle="miter"/>
            <v:imagedata r:id="rId410" o:title="base_44_4721_33034"/>
            <v:formulas/>
            <v:path o:connecttype="segments"/>
          </v:shape>
        </w:pict>
      </w:r>
      <w:r>
        <w:t xml:space="preserve"> = 4000 Н; плотность материала пригруза </w:t>
      </w:r>
      <w:r w:rsidRPr="0015010B">
        <w:rPr>
          <w:position w:val="-8"/>
        </w:rPr>
        <w:pict>
          <v:shape id="_x0000_i1292" style="width:16.85pt;height:19.65pt" coordsize="" o:spt="100" adj="0,,0" path="" filled="f" stroked="f">
            <v:stroke joinstyle="miter"/>
            <v:imagedata r:id="rId411" o:title="base_44_4721_33035"/>
            <v:formulas/>
            <v:path o:connecttype="segments"/>
          </v:shape>
        </w:pict>
      </w:r>
      <w:r>
        <w:t xml:space="preserve"> = 2400 кг/м3; плотность воды с учетом растворенных в ней солей </w:t>
      </w:r>
      <w:r w:rsidRPr="0015010B">
        <w:rPr>
          <w:position w:val="-8"/>
        </w:rPr>
        <w:pict>
          <v:shape id="_x0000_i1293" style="width:17.75pt;height:19.65pt" coordsize="" o:spt="100" adj="0,,0" path="" filled="f" stroked="f">
            <v:stroke joinstyle="miter"/>
            <v:imagedata r:id="rId412" o:title="base_44_4721_33036"/>
            <v:formulas/>
            <v:path o:connecttype="segments"/>
          </v:shape>
        </w:pict>
      </w:r>
      <w:r>
        <w:t xml:space="preserve"> = 1040 кг/м3.</w:t>
      </w:r>
    </w:p>
    <w:p w:rsidR="00015B14" w:rsidRDefault="00015B14">
      <w:pPr>
        <w:pStyle w:val="ConsPlusNormal"/>
        <w:spacing w:before="220"/>
        <w:ind w:firstLine="540"/>
        <w:jc w:val="both"/>
      </w:pPr>
      <w:r>
        <w:t xml:space="preserve">Определяем величины </w:t>
      </w:r>
      <w:r w:rsidRPr="0015010B">
        <w:rPr>
          <w:position w:val="-8"/>
        </w:rPr>
        <w:pict>
          <v:shape id="_x0000_i1294" style="width:80.4pt;height:19.65pt" coordsize="" o:spt="100" adj="0,,0" path="" filled="f" stroked="f">
            <v:stroke joinstyle="miter"/>
            <v:imagedata r:id="rId413" o:title="base_44_4721_33037"/>
            <v:formulas/>
            <v:path o:connecttype="segments"/>
          </v:shape>
        </w:pict>
      </w:r>
      <w:r>
        <w:t xml:space="preserve"> и </w:t>
      </w:r>
      <w:r w:rsidRPr="0015010B">
        <w:rPr>
          <w:position w:val="-9"/>
        </w:rPr>
        <w:pict>
          <v:shape id="_x0000_i1295" style="width:14.95pt;height:20.55pt" coordsize="" o:spt="100" adj="0,,0" path="" filled="f" stroked="f">
            <v:stroke joinstyle="miter"/>
            <v:imagedata r:id="rId414" o:title="base_44_4721_33038"/>
            <v:formulas/>
            <v:path o:connecttype="segments"/>
          </v:shape>
        </w:pict>
      </w:r>
      <w:r>
        <w:t xml:space="preserve"> соответственно по графику на </w:t>
      </w:r>
      <w:hyperlink w:anchor="P503" w:history="1">
        <w:r>
          <w:rPr>
            <w:color w:val="0000FF"/>
          </w:rPr>
          <w:t>рисунке 3</w:t>
        </w:r>
      </w:hyperlink>
      <w:r>
        <w:t xml:space="preserve"> и </w:t>
      </w:r>
      <w:hyperlink w:anchor="P536" w:history="1">
        <w:r>
          <w:rPr>
            <w:color w:val="0000FF"/>
          </w:rPr>
          <w:t>формулам (6)</w:t>
        </w:r>
      </w:hyperlink>
      <w:r>
        <w:t xml:space="preserve">, </w:t>
      </w:r>
      <w:hyperlink w:anchor="P711" w:history="1">
        <w:r>
          <w:rPr>
            <w:color w:val="0000FF"/>
          </w:rPr>
          <w:t>(13)</w:t>
        </w:r>
      </w:hyperlink>
      <w:r>
        <w:t xml:space="preserve"> и </w:t>
      </w:r>
      <w:hyperlink w:anchor="P523" w:history="1">
        <w:r>
          <w:rPr>
            <w:color w:val="0000FF"/>
          </w:rPr>
          <w:t>(3)</w:t>
        </w:r>
      </w:hyperlink>
      <w:r>
        <w:t>.</w:t>
      </w:r>
    </w:p>
    <w:p w:rsidR="00015B14" w:rsidRDefault="00015B14">
      <w:pPr>
        <w:pStyle w:val="ConsPlusNormal"/>
        <w:spacing w:before="220"/>
        <w:ind w:firstLine="540"/>
        <w:jc w:val="both"/>
      </w:pPr>
      <w:r>
        <w:t>В нашем случае</w:t>
      </w:r>
    </w:p>
    <w:p w:rsidR="00015B14" w:rsidRDefault="00015B14">
      <w:pPr>
        <w:pStyle w:val="ConsPlusNormal"/>
        <w:jc w:val="both"/>
      </w:pPr>
    </w:p>
    <w:p w:rsidR="00015B14" w:rsidRDefault="00015B14">
      <w:pPr>
        <w:pStyle w:val="ConsPlusNormal"/>
        <w:jc w:val="center"/>
      </w:pPr>
      <w:r w:rsidRPr="0015010B">
        <w:rPr>
          <w:position w:val="-23"/>
        </w:rPr>
        <w:pict>
          <v:shape id="_x0000_i1296" style="width:104.75pt;height:33.65pt" coordsize="" o:spt="100" adj="0,,0" path="" filled="f" stroked="f">
            <v:stroke joinstyle="miter"/>
            <v:imagedata r:id="rId415" o:title="base_44_4721_33039"/>
            <v:formulas/>
            <v:path o:connecttype="segments"/>
          </v:shape>
        </w:pict>
      </w:r>
      <w:r>
        <w:t xml:space="preserve"> 2,5 МПа,</w:t>
      </w:r>
    </w:p>
    <w:p w:rsidR="00015B14" w:rsidRDefault="00015B14">
      <w:pPr>
        <w:pStyle w:val="ConsPlusNormal"/>
        <w:jc w:val="both"/>
      </w:pPr>
    </w:p>
    <w:p w:rsidR="00015B14" w:rsidRDefault="00015B14">
      <w:pPr>
        <w:pStyle w:val="ConsPlusNormal"/>
        <w:jc w:val="both"/>
      </w:pPr>
      <w:r>
        <w:t xml:space="preserve">значит при температуре эксплуатации 0 °С </w:t>
      </w:r>
      <w:r w:rsidRPr="0015010B">
        <w:rPr>
          <w:position w:val="-8"/>
        </w:rPr>
        <w:pict>
          <v:shape id="_x0000_i1297" style="width:30.85pt;height:19.65pt" coordsize="" o:spt="100" adj="0,,0" path="" filled="f" stroked="f">
            <v:stroke joinstyle="miter"/>
            <v:imagedata r:id="rId416" o:title="base_44_4721_33040"/>
            <v:formulas/>
            <v:path o:connecttype="segments"/>
          </v:shape>
        </w:pict>
      </w:r>
      <w:r>
        <w:t xml:space="preserve"> = 330 МПа;</w:t>
      </w:r>
    </w:p>
    <w:p w:rsidR="00015B14" w:rsidRDefault="00015B14">
      <w:pPr>
        <w:pStyle w:val="ConsPlusNormal"/>
        <w:jc w:val="both"/>
      </w:pPr>
    </w:p>
    <w:p w:rsidR="00015B14" w:rsidRDefault="00015B14">
      <w:pPr>
        <w:pStyle w:val="ConsPlusNormal"/>
        <w:jc w:val="center"/>
      </w:pPr>
      <w:r w:rsidRPr="0015010B">
        <w:rPr>
          <w:position w:val="-23"/>
        </w:rPr>
        <w:pict>
          <v:shape id="_x0000_i1298" style="width:159.9pt;height:33.65pt" coordsize="" o:spt="100" adj="0,,0" path="" filled="f" stroked="f">
            <v:stroke joinstyle="miter"/>
            <v:imagedata r:id="rId417" o:title="base_44_4721_33041"/>
            <v:formulas/>
            <v:path o:connecttype="segments"/>
          </v:shape>
        </w:pict>
      </w:r>
      <w:r>
        <w:t xml:space="preserve"> = 400 Н/м;</w:t>
      </w:r>
    </w:p>
    <w:p w:rsidR="00015B14" w:rsidRDefault="00015B14">
      <w:pPr>
        <w:pStyle w:val="ConsPlusNormal"/>
        <w:jc w:val="both"/>
      </w:pPr>
    </w:p>
    <w:p w:rsidR="00015B14" w:rsidRDefault="00015B14">
      <w:pPr>
        <w:pStyle w:val="ConsPlusNormal"/>
        <w:jc w:val="center"/>
      </w:pPr>
      <w:r w:rsidRPr="0015010B">
        <w:rPr>
          <w:position w:val="-27"/>
        </w:rPr>
        <w:pict>
          <v:shape id="_x0000_i1299" style="width:158.05pt;height:38.35pt" coordsize="" o:spt="100" adj="0,,0" path="" filled="f" stroked="f">
            <v:stroke joinstyle="miter"/>
            <v:imagedata r:id="rId418" o:title="base_44_4721_33042"/>
            <v:formulas/>
            <v:path o:connecttype="segments"/>
          </v:shape>
        </w:pict>
      </w:r>
      <w:r>
        <w:t xml:space="preserve"> = 99 Н/м;</w:t>
      </w:r>
    </w:p>
    <w:p w:rsidR="00015B14" w:rsidRDefault="00015B14">
      <w:pPr>
        <w:pStyle w:val="ConsPlusNormal"/>
        <w:jc w:val="both"/>
      </w:pPr>
    </w:p>
    <w:p w:rsidR="00015B14" w:rsidRDefault="00015B14">
      <w:pPr>
        <w:pStyle w:val="ConsPlusNormal"/>
        <w:jc w:val="center"/>
      </w:pPr>
      <w:r w:rsidRPr="0015010B">
        <w:rPr>
          <w:position w:val="-9"/>
        </w:rPr>
        <w:pict>
          <v:shape id="_x0000_i1300" style="width:86.95pt;height:20.55pt" coordsize="" o:spt="100" adj="0,,0" path="" filled="f" stroked="f">
            <v:stroke joinstyle="miter"/>
            <v:imagedata r:id="rId419" o:title="base_44_4721_33043"/>
            <v:formulas/>
            <v:path o:connecttype="segments"/>
          </v:shape>
        </w:pict>
      </w:r>
      <w:r>
        <w:t xml:space="preserve"> 84 Н/м.</w:t>
      </w:r>
    </w:p>
    <w:p w:rsidR="00015B14" w:rsidRDefault="00015B14">
      <w:pPr>
        <w:pStyle w:val="ConsPlusNormal"/>
        <w:jc w:val="both"/>
      </w:pPr>
    </w:p>
    <w:p w:rsidR="00015B14" w:rsidRDefault="00015B14">
      <w:pPr>
        <w:pStyle w:val="ConsPlusNormal"/>
        <w:ind w:firstLine="540"/>
        <w:jc w:val="both"/>
      </w:pPr>
      <w:r>
        <w:t xml:space="preserve">Расстояние между пригрузами согласно условиям </w:t>
      </w:r>
      <w:hyperlink w:anchor="P704" w:history="1">
        <w:r>
          <w:rPr>
            <w:color w:val="0000FF"/>
          </w:rPr>
          <w:t>(11)</w:t>
        </w:r>
      </w:hyperlink>
      <w:r>
        <w:t xml:space="preserve"> и </w:t>
      </w:r>
      <w:hyperlink w:anchor="P706" w:history="1">
        <w:r>
          <w:rPr>
            <w:color w:val="0000FF"/>
          </w:rPr>
          <w:t>(12)</w:t>
        </w:r>
      </w:hyperlink>
      <w:r>
        <w:t xml:space="preserve"> должно быть:</w:t>
      </w:r>
    </w:p>
    <w:p w:rsidR="00015B14" w:rsidRDefault="00015B14">
      <w:pPr>
        <w:pStyle w:val="ConsPlusNormal"/>
        <w:jc w:val="both"/>
      </w:pPr>
    </w:p>
    <w:p w:rsidR="00015B14" w:rsidRDefault="00015B14">
      <w:pPr>
        <w:pStyle w:val="ConsPlusNormal"/>
        <w:jc w:val="center"/>
      </w:pPr>
      <w:r w:rsidRPr="0015010B">
        <w:rPr>
          <w:position w:val="-25"/>
        </w:rPr>
        <w:pict>
          <v:shape id="_x0000_i1301" style="width:179.55pt;height:36.45pt" coordsize="" o:spt="100" adj="0,,0" path="" filled="f" stroked="f">
            <v:stroke joinstyle="miter"/>
            <v:imagedata r:id="rId420" o:title="base_44_4721_33044"/>
            <v:formulas/>
            <v:path o:connecttype="segments"/>
          </v:shape>
        </w:pict>
      </w:r>
      <w:r>
        <w:t xml:space="preserve"> = 3,8 м;</w:t>
      </w:r>
    </w:p>
    <w:p w:rsidR="00015B14" w:rsidRDefault="00015B14">
      <w:pPr>
        <w:pStyle w:val="ConsPlusNormal"/>
        <w:jc w:val="both"/>
      </w:pPr>
    </w:p>
    <w:p w:rsidR="00015B14" w:rsidRDefault="00015B14">
      <w:pPr>
        <w:pStyle w:val="ConsPlusNormal"/>
        <w:jc w:val="center"/>
      </w:pPr>
      <w:r w:rsidRPr="0015010B">
        <w:rPr>
          <w:position w:val="-60"/>
        </w:rPr>
        <w:pict>
          <v:shape id="_x0000_i1302" style="width:467.55pt;height:1in" coordsize="" o:spt="100" adj="0,,0" path="" filled="f" stroked="f">
            <v:stroke joinstyle="miter"/>
            <v:imagedata r:id="rId421" o:title="base_44_4721_33045"/>
            <v:formulas/>
            <v:path o:connecttype="segments"/>
          </v:shape>
        </w:pict>
      </w:r>
    </w:p>
    <w:p w:rsidR="00015B14" w:rsidRDefault="00015B14">
      <w:pPr>
        <w:pStyle w:val="ConsPlusNormal"/>
        <w:jc w:val="center"/>
      </w:pPr>
    </w:p>
    <w:p w:rsidR="00015B14" w:rsidRDefault="00015B14">
      <w:pPr>
        <w:pStyle w:val="ConsPlusNormal"/>
        <w:jc w:val="both"/>
      </w:pPr>
      <w:r>
        <w:t xml:space="preserve">согласно требованиям </w:t>
      </w:r>
      <w:hyperlink w:anchor="P702" w:history="1">
        <w:r>
          <w:rPr>
            <w:color w:val="0000FF"/>
          </w:rPr>
          <w:t>5.68</w:t>
        </w:r>
      </w:hyperlink>
      <w:r>
        <w:t xml:space="preserve"> принимаем </w:t>
      </w:r>
      <w:r w:rsidRPr="0015010B">
        <w:rPr>
          <w:position w:val="-9"/>
        </w:rPr>
        <w:pict>
          <v:shape id="_x0000_i1303" style="width:14.95pt;height:20.55pt" coordsize="" o:spt="100" adj="0,,0" path="" filled="f" stroked="f">
            <v:stroke joinstyle="miter"/>
            <v:imagedata r:id="rId422" o:title="base_44_4721_33046"/>
            <v:formulas/>
            <v:path o:connecttype="segments"/>
          </v:shape>
        </w:pict>
      </w:r>
      <w:r>
        <w:t xml:space="preserve"> = 3,8 м.</w:t>
      </w:r>
    </w:p>
    <w:p w:rsidR="00015B14" w:rsidRDefault="00015B14">
      <w:pPr>
        <w:pStyle w:val="ConsPlusNormal"/>
        <w:jc w:val="both"/>
      </w:pPr>
    </w:p>
    <w:p w:rsidR="00015B14" w:rsidRDefault="00015B14">
      <w:pPr>
        <w:pStyle w:val="ConsPlusNormal"/>
        <w:jc w:val="center"/>
        <w:outlineLvl w:val="2"/>
      </w:pPr>
      <w:r>
        <w:t>1.2. Балластировка грунтом обратной засыпки,</w:t>
      </w:r>
    </w:p>
    <w:p w:rsidR="00015B14" w:rsidRDefault="00015B14">
      <w:pPr>
        <w:pStyle w:val="ConsPlusNormal"/>
        <w:jc w:val="center"/>
      </w:pPr>
      <w:r>
        <w:t>закрепляемым НСМ</w:t>
      </w:r>
    </w:p>
    <w:p w:rsidR="00015B14" w:rsidRDefault="00015B14">
      <w:pPr>
        <w:pStyle w:val="ConsPlusNormal"/>
        <w:jc w:val="both"/>
      </w:pPr>
    </w:p>
    <w:p w:rsidR="00015B14" w:rsidRDefault="00015B14">
      <w:pPr>
        <w:pStyle w:val="ConsPlusNormal"/>
        <w:ind w:firstLine="540"/>
        <w:jc w:val="both"/>
      </w:pPr>
      <w:r>
        <w:t>ИСХОДНЫЕ ДАННЫЕ</w:t>
      </w:r>
    </w:p>
    <w:p w:rsidR="00015B14" w:rsidRDefault="00015B14">
      <w:pPr>
        <w:pStyle w:val="ConsPlusNormal"/>
        <w:spacing w:before="220"/>
        <w:ind w:firstLine="540"/>
        <w:jc w:val="both"/>
      </w:pPr>
      <w:r>
        <w:t xml:space="preserve">По газопроводу - такие же, как в </w:t>
      </w:r>
      <w:hyperlink w:anchor="P3243" w:history="1">
        <w:r>
          <w:rPr>
            <w:color w:val="0000FF"/>
          </w:rPr>
          <w:t>примере 1.1</w:t>
        </w:r>
      </w:hyperlink>
      <w:r>
        <w:t xml:space="preserve">, по грунту: грунт - песок средней крупности; плотность частиц грунта </w:t>
      </w:r>
      <w:r w:rsidRPr="0015010B">
        <w:rPr>
          <w:position w:val="-9"/>
        </w:rPr>
        <w:pict>
          <v:shape id="_x0000_i1304" style="width:19.65pt;height:20.55pt" coordsize="" o:spt="100" adj="0,,0" path="" filled="f" stroked="f">
            <v:stroke joinstyle="miter"/>
            <v:imagedata r:id="rId423" o:title="base_44_4721_33047"/>
            <v:formulas/>
            <v:path o:connecttype="segments"/>
          </v:shape>
        </w:pict>
      </w:r>
      <w:r>
        <w:t xml:space="preserve"> = 2040 кг/м3; удельное сцепление грунта засыпки </w:t>
      </w:r>
      <w:r w:rsidRPr="0015010B">
        <w:rPr>
          <w:position w:val="-9"/>
        </w:rPr>
        <w:pict>
          <v:shape id="_x0000_i1305" style="width:16.85pt;height:20.55pt" coordsize="" o:spt="100" adj="0,,0" path="" filled="f" stroked="f">
            <v:stroke joinstyle="miter"/>
            <v:imagedata r:id="rId424" o:title="base_44_4721_33048"/>
            <v:formulas/>
            <v:path o:connecttype="segments"/>
          </v:shape>
        </w:pict>
      </w:r>
      <w:r>
        <w:t xml:space="preserve"> = 3000 Н/м2; коэффициент пористости грунта засыпки </w:t>
      </w:r>
      <w:r w:rsidRPr="0015010B">
        <w:rPr>
          <w:position w:val="-1"/>
        </w:rPr>
        <w:pict>
          <v:shape id="_x0000_i1306" style="width:10.3pt;height:12.15pt" coordsize="" o:spt="100" adj="0,,0" path="" filled="f" stroked="f">
            <v:stroke joinstyle="miter"/>
            <v:imagedata r:id="rId425" o:title="base_44_4721_33049"/>
            <v:formulas/>
            <v:path o:connecttype="segments"/>
          </v:shape>
        </w:pict>
      </w:r>
      <w:r>
        <w:t xml:space="preserve"> = 0,45; угол внутреннего трения грунта </w:t>
      </w:r>
      <w:r w:rsidRPr="0015010B">
        <w:rPr>
          <w:position w:val="-3"/>
        </w:rPr>
        <w:pict>
          <v:shape id="_x0000_i1307" style="width:12.15pt;height:14.05pt" coordsize="" o:spt="100" adj="0,,0" path="" filled="f" stroked="f">
            <v:stroke joinstyle="miter"/>
            <v:imagedata r:id="rId426" o:title="base_44_4721_33050"/>
            <v:formulas/>
            <v:path o:connecttype="segments"/>
          </v:shape>
        </w:pict>
      </w:r>
      <w:r>
        <w:t xml:space="preserve"> = 40°.</w:t>
      </w:r>
    </w:p>
    <w:p w:rsidR="00015B14" w:rsidRDefault="00015B14">
      <w:pPr>
        <w:pStyle w:val="ConsPlusNormal"/>
        <w:spacing w:before="220"/>
        <w:ind w:firstLine="540"/>
        <w:jc w:val="both"/>
      </w:pPr>
      <w:r>
        <w:t xml:space="preserve">Определяем величины </w:t>
      </w:r>
      <w:r w:rsidRPr="0015010B">
        <w:rPr>
          <w:position w:val="-9"/>
        </w:rPr>
        <w:pict>
          <v:shape id="_x0000_i1308" style="width:51.45pt;height:20.55pt" coordsize="" o:spt="100" adj="0,,0" path="" filled="f" stroked="f">
            <v:stroke joinstyle="miter"/>
            <v:imagedata r:id="rId427" o:title="base_44_4721_33051"/>
            <v:formulas/>
            <v:path o:connecttype="segments"/>
          </v:shape>
        </w:pict>
      </w:r>
      <w:r>
        <w:t xml:space="preserve"> и </w:t>
      </w:r>
      <w:r w:rsidRPr="0015010B">
        <w:rPr>
          <w:position w:val="-1"/>
        </w:rPr>
        <w:pict>
          <v:shape id="_x0000_i1309" style="width:10.3pt;height:12.15pt" coordsize="" o:spt="100" adj="0,,0" path="" filled="f" stroked="f">
            <v:stroke joinstyle="miter"/>
            <v:imagedata r:id="rId428" o:title="base_44_4721_33052"/>
            <v:formulas/>
            <v:path o:connecttype="segments"/>
          </v:shape>
        </w:pict>
      </w:r>
      <w:r>
        <w:t xml:space="preserve"> для </w:t>
      </w:r>
      <w:hyperlink w:anchor="P734" w:history="1">
        <w:r>
          <w:rPr>
            <w:color w:val="0000FF"/>
          </w:rPr>
          <w:t>формулы (15)</w:t>
        </w:r>
      </w:hyperlink>
      <w:r>
        <w:t>:</w:t>
      </w:r>
    </w:p>
    <w:p w:rsidR="00015B14" w:rsidRDefault="00015B14">
      <w:pPr>
        <w:pStyle w:val="ConsPlusNormal"/>
        <w:jc w:val="both"/>
      </w:pPr>
    </w:p>
    <w:p w:rsidR="00015B14" w:rsidRDefault="00015B14">
      <w:pPr>
        <w:pStyle w:val="ConsPlusNormal"/>
        <w:jc w:val="center"/>
      </w:pPr>
      <w:r w:rsidRPr="0015010B">
        <w:rPr>
          <w:position w:val="-25"/>
        </w:rPr>
        <w:pict>
          <v:shape id="_x0000_i1310" style="width:191.7pt;height:36.45pt" coordsize="" o:spt="100" adj="0,,0" path="" filled="f" stroked="f">
            <v:stroke joinstyle="miter"/>
            <v:imagedata r:id="rId429" o:title="base_44_4721_33053"/>
            <v:formulas/>
            <v:path o:connecttype="segments"/>
          </v:shape>
        </w:pict>
      </w:r>
    </w:p>
    <w:p w:rsidR="00015B14" w:rsidRDefault="00015B14">
      <w:pPr>
        <w:pStyle w:val="ConsPlusNormal"/>
        <w:jc w:val="both"/>
      </w:pPr>
    </w:p>
    <w:p w:rsidR="00015B14" w:rsidRDefault="00015B14">
      <w:pPr>
        <w:pStyle w:val="ConsPlusNormal"/>
        <w:jc w:val="center"/>
      </w:pPr>
      <w:r w:rsidRPr="0015010B">
        <w:rPr>
          <w:position w:val="-25"/>
        </w:rPr>
        <w:pict>
          <v:shape id="_x0000_i1311" style="width:230.05pt;height:36.45pt" coordsize="" o:spt="100" adj="0,,0" path="" filled="f" stroked="f">
            <v:stroke joinstyle="miter"/>
            <v:imagedata r:id="rId430" o:title="base_44_4721_33054"/>
            <v:formulas/>
            <v:path o:connecttype="segments"/>
          </v:shape>
        </w:pict>
      </w:r>
    </w:p>
    <w:p w:rsidR="00015B14" w:rsidRDefault="00015B14">
      <w:pPr>
        <w:pStyle w:val="ConsPlusNormal"/>
        <w:jc w:val="both"/>
      </w:pPr>
    </w:p>
    <w:p w:rsidR="00015B14" w:rsidRDefault="00015B14">
      <w:pPr>
        <w:pStyle w:val="ConsPlusNormal"/>
        <w:jc w:val="center"/>
      </w:pPr>
      <w:r w:rsidRPr="0015010B">
        <w:rPr>
          <w:position w:val="-28"/>
        </w:rPr>
        <w:pict>
          <v:shape id="_x0000_i1312" style="width:467.55pt;height:39.25pt" coordsize="" o:spt="100" adj="0,,0" path="" filled="f" stroked="f">
            <v:stroke joinstyle="miter"/>
            <v:imagedata r:id="rId431" o:title="base_44_4721_33055"/>
            <v:formulas/>
            <v:path o:connecttype="segments"/>
          </v:shape>
        </w:pict>
      </w:r>
    </w:p>
    <w:p w:rsidR="00015B14" w:rsidRDefault="00015B14">
      <w:pPr>
        <w:pStyle w:val="ConsPlusNormal"/>
        <w:jc w:val="both"/>
      </w:pPr>
    </w:p>
    <w:p w:rsidR="00015B14" w:rsidRDefault="00015B14">
      <w:pPr>
        <w:pStyle w:val="ConsPlusNormal"/>
        <w:jc w:val="center"/>
      </w:pPr>
      <w:r w:rsidRPr="0015010B">
        <w:rPr>
          <w:position w:val="-8"/>
        </w:rPr>
        <w:pict>
          <v:shape id="_x0000_i1313" style="width:210.4pt;height:19.65pt" coordsize="" o:spt="100" adj="0,,0" path="" filled="f" stroked="f">
            <v:stroke joinstyle="miter"/>
            <v:imagedata r:id="rId432" o:title="base_44_4721_33056"/>
            <v:formulas/>
            <v:path o:connecttype="segments"/>
          </v:shape>
        </w:pict>
      </w:r>
    </w:p>
    <w:p w:rsidR="00015B14" w:rsidRDefault="00015B14">
      <w:pPr>
        <w:pStyle w:val="ConsPlusNormal"/>
        <w:jc w:val="both"/>
      </w:pPr>
    </w:p>
    <w:p w:rsidR="00015B14" w:rsidRDefault="00015B14">
      <w:pPr>
        <w:pStyle w:val="ConsPlusNormal"/>
        <w:ind w:firstLine="540"/>
        <w:jc w:val="both"/>
      </w:pPr>
      <w:r>
        <w:t xml:space="preserve">Необходимая высота грунта, закрепляемого НСМ, согласно </w:t>
      </w:r>
      <w:hyperlink w:anchor="P734" w:history="1">
        <w:r>
          <w:rPr>
            <w:color w:val="0000FF"/>
          </w:rPr>
          <w:t>формуле (15)</w:t>
        </w:r>
      </w:hyperlink>
      <w:r>
        <w:t xml:space="preserve"> должна быть:</w:t>
      </w:r>
    </w:p>
    <w:p w:rsidR="00015B14" w:rsidRDefault="00015B14">
      <w:pPr>
        <w:pStyle w:val="ConsPlusNormal"/>
        <w:jc w:val="both"/>
      </w:pPr>
    </w:p>
    <w:p w:rsidR="00015B14" w:rsidRDefault="00015B14">
      <w:pPr>
        <w:pStyle w:val="ConsPlusNormal"/>
        <w:jc w:val="center"/>
      </w:pPr>
      <w:r w:rsidRPr="0015010B">
        <w:rPr>
          <w:position w:val="-25"/>
        </w:rPr>
        <w:pict>
          <v:shape id="_x0000_i1314" style="width:181.4pt;height:36.45pt" coordsize="" o:spt="100" adj="0,,0" path="" filled="f" stroked="f">
            <v:stroke joinstyle="miter"/>
            <v:imagedata r:id="rId433" o:title="base_44_4721_33057"/>
            <v:formulas/>
            <v:path o:connecttype="segments"/>
          </v:shape>
        </w:pict>
      </w:r>
      <w:r>
        <w:t xml:space="preserve"> = 0,34 м.</w:t>
      </w:r>
    </w:p>
    <w:p w:rsidR="00015B14" w:rsidRDefault="00015B14">
      <w:pPr>
        <w:pStyle w:val="ConsPlusNormal"/>
        <w:jc w:val="both"/>
      </w:pPr>
    </w:p>
    <w:p w:rsidR="00015B14" w:rsidRDefault="00015B14">
      <w:pPr>
        <w:pStyle w:val="ConsPlusNormal"/>
        <w:ind w:firstLine="540"/>
        <w:jc w:val="both"/>
      </w:pPr>
      <w:r>
        <w:t xml:space="preserve">На основании </w:t>
      </w:r>
      <w:hyperlink w:anchor="P732" w:history="1">
        <w:r>
          <w:rPr>
            <w:color w:val="0000FF"/>
          </w:rPr>
          <w:t>5.70</w:t>
        </w:r>
      </w:hyperlink>
      <w:r>
        <w:t xml:space="preserve"> глубина заложения газопровода в данном случае определяется требованиями подраздела "Подземные газопроводы" </w:t>
      </w:r>
      <w:hyperlink r:id="rId434" w:history="1">
        <w:r>
          <w:rPr>
            <w:color w:val="0000FF"/>
          </w:rPr>
          <w:t>СНиП 42-01</w:t>
        </w:r>
      </w:hyperlink>
      <w:r>
        <w:t>. Схема его балластировки приведена на рисунке Г.1.</w:t>
      </w:r>
    </w:p>
    <w:p w:rsidR="00015B14" w:rsidRDefault="00015B14">
      <w:pPr>
        <w:pStyle w:val="ConsPlusNormal"/>
        <w:jc w:val="both"/>
      </w:pPr>
    </w:p>
    <w:p w:rsidR="00015B14" w:rsidRDefault="00015B14">
      <w:pPr>
        <w:pStyle w:val="ConsPlusNormal"/>
        <w:jc w:val="center"/>
      </w:pPr>
      <w:r w:rsidRPr="0015010B">
        <w:rPr>
          <w:position w:val="-215"/>
        </w:rPr>
        <w:pict>
          <v:shape id="_x0000_i1315" style="width:217.85pt;height:227.2pt" coordsize="" o:spt="100" adj="0,,0" path="" filled="f" stroked="f">
            <v:stroke joinstyle="miter"/>
            <v:imagedata r:id="rId435" o:title="base_44_4721_33058"/>
            <v:formulas/>
            <v:path o:connecttype="segments"/>
          </v:shape>
        </w:pict>
      </w:r>
    </w:p>
    <w:p w:rsidR="00015B14" w:rsidRDefault="00015B14">
      <w:pPr>
        <w:pStyle w:val="ConsPlusNormal"/>
        <w:jc w:val="both"/>
      </w:pPr>
    </w:p>
    <w:p w:rsidR="00015B14" w:rsidRDefault="00015B14">
      <w:pPr>
        <w:pStyle w:val="ConsPlusNormal"/>
        <w:jc w:val="center"/>
      </w:pPr>
      <w:r>
        <w:t>1 - газопровод; 2 - нетканый синтетический материал (НСМ);</w:t>
      </w:r>
    </w:p>
    <w:p w:rsidR="00015B14" w:rsidRDefault="00015B14">
      <w:pPr>
        <w:pStyle w:val="ConsPlusNormal"/>
        <w:jc w:val="center"/>
      </w:pPr>
      <w:r>
        <w:t>3 - грунт; 4 - траншея</w:t>
      </w:r>
    </w:p>
    <w:p w:rsidR="00015B14" w:rsidRDefault="00015B14">
      <w:pPr>
        <w:pStyle w:val="ConsPlusNormal"/>
        <w:jc w:val="both"/>
      </w:pPr>
    </w:p>
    <w:p w:rsidR="00015B14" w:rsidRDefault="00015B14">
      <w:pPr>
        <w:pStyle w:val="ConsPlusNormal"/>
        <w:jc w:val="center"/>
      </w:pPr>
      <w:r>
        <w:t>Рисунок Г.1. Схема балластировки газопровода</w:t>
      </w:r>
    </w:p>
    <w:p w:rsidR="00015B14" w:rsidRDefault="00015B14">
      <w:pPr>
        <w:pStyle w:val="ConsPlusNormal"/>
        <w:jc w:val="both"/>
      </w:pPr>
    </w:p>
    <w:p w:rsidR="00015B14" w:rsidRDefault="00015B14">
      <w:pPr>
        <w:pStyle w:val="ConsPlusNormal"/>
        <w:jc w:val="center"/>
        <w:outlineLvl w:val="1"/>
      </w:pPr>
      <w:r>
        <w:t>2. Определение величины овализации газопровода</w:t>
      </w:r>
    </w:p>
    <w:p w:rsidR="00015B14" w:rsidRDefault="00015B14">
      <w:pPr>
        <w:pStyle w:val="ConsPlusNormal"/>
        <w:jc w:val="center"/>
      </w:pPr>
      <w:r>
        <w:t>и устойчивости круглой формы поперечного сечения</w:t>
      </w:r>
    </w:p>
    <w:p w:rsidR="00015B14" w:rsidRDefault="00015B14">
      <w:pPr>
        <w:pStyle w:val="ConsPlusNormal"/>
        <w:jc w:val="both"/>
      </w:pPr>
    </w:p>
    <w:p w:rsidR="00015B14" w:rsidRDefault="00015B14">
      <w:pPr>
        <w:pStyle w:val="ConsPlusNormal"/>
        <w:ind w:firstLine="540"/>
        <w:jc w:val="both"/>
      </w:pPr>
      <w:r>
        <w:t>ИСХОДНЫЕ ДАННЫЕ</w:t>
      </w:r>
    </w:p>
    <w:p w:rsidR="00015B14" w:rsidRDefault="00015B14">
      <w:pPr>
        <w:pStyle w:val="ConsPlusNormal"/>
        <w:spacing w:before="220"/>
        <w:ind w:firstLine="540"/>
        <w:jc w:val="both"/>
      </w:pPr>
      <w:r>
        <w:t xml:space="preserve">Газопровод диаметром </w:t>
      </w:r>
      <w:r w:rsidRPr="0015010B">
        <w:rPr>
          <w:position w:val="-8"/>
        </w:rPr>
        <w:pict>
          <v:shape id="_x0000_i1316" style="width:14.95pt;height:19.65pt" coordsize="" o:spt="100" adj="0,,0" path="" filled="f" stroked="f">
            <v:stroke joinstyle="miter"/>
            <v:imagedata r:id="rId436" o:title="base_44_4721_33059"/>
            <v:formulas/>
            <v:path o:connecttype="segments"/>
          </v:shape>
        </w:pict>
      </w:r>
      <w:r>
        <w:t xml:space="preserve"> = 0,225 м; материал ПЭ 80; SDR 11; рабочее давление </w:t>
      </w:r>
      <w:r w:rsidRPr="0015010B">
        <w:rPr>
          <w:position w:val="-3"/>
        </w:rPr>
        <w:pict>
          <v:shape id="_x0000_i1317" style="width:13.1pt;height:14.05pt" coordsize="" o:spt="100" adj="0,,0" path="" filled="f" stroked="f">
            <v:stroke joinstyle="miter"/>
            <v:imagedata r:id="rId437" o:title="base_44_4721_33060"/>
            <v:formulas/>
            <v:path o:connecttype="segments"/>
          </v:shape>
        </w:pict>
      </w:r>
      <w:r>
        <w:t xml:space="preserve"> = 0,3 МПа; температура эксплуатации - 0 °С; проектируемый срок эксплуатации - 50 лет; глубина заложения </w:t>
      </w:r>
      <w:r w:rsidRPr="0015010B">
        <w:rPr>
          <w:position w:val="-8"/>
        </w:rPr>
        <w:pict>
          <v:shape id="_x0000_i1318" style="width:14.95pt;height:19.65pt" coordsize="" o:spt="100" adj="0,,0" path="" filled="f" stroked="f">
            <v:stroke joinstyle="miter"/>
            <v:imagedata r:id="rId438" o:title="base_44_4721_33061"/>
            <v:formulas/>
            <v:path o:connecttype="segments"/>
          </v:shape>
        </w:pict>
      </w:r>
      <w:r>
        <w:t xml:space="preserve"> = 1,0 м; укладка - на плоское основание; ширина траншеи </w:t>
      </w:r>
      <w:r w:rsidRPr="0015010B">
        <w:rPr>
          <w:position w:val="-3"/>
        </w:rPr>
        <w:pict>
          <v:shape id="_x0000_i1319" style="width:13.1pt;height:14.05pt" coordsize="" o:spt="100" adj="0,,0" path="" filled="f" stroked="f">
            <v:stroke joinstyle="miter"/>
            <v:imagedata r:id="rId439" o:title="base_44_4721_33062"/>
            <v:formulas/>
            <v:path o:connecttype="segments"/>
          </v:shape>
        </w:pict>
      </w:r>
      <w:r>
        <w:t xml:space="preserve"> = 1 м; грунт - суглинок; плотность грунта </w:t>
      </w:r>
      <w:r w:rsidRPr="0015010B">
        <w:rPr>
          <w:position w:val="-8"/>
        </w:rPr>
        <w:pict>
          <v:shape id="_x0000_i1320" style="width:17.75pt;height:19.65pt" coordsize="" o:spt="100" adj="0,,0" path="" filled="f" stroked="f">
            <v:stroke joinstyle="miter"/>
            <v:imagedata r:id="rId440" o:title="base_44_4721_33063"/>
            <v:formulas/>
            <v:path o:connecttype="segments"/>
          </v:shape>
        </w:pict>
      </w:r>
      <w:r>
        <w:t xml:space="preserve"> = 2000 кг/м3; модуль деформации грунта засыпки </w:t>
      </w:r>
      <w:r w:rsidRPr="0015010B">
        <w:rPr>
          <w:position w:val="-9"/>
        </w:rPr>
        <w:pict>
          <v:shape id="_x0000_i1321" style="width:19.65pt;height:20.55pt" coordsize="" o:spt="100" adj="0,,0" path="" filled="f" stroked="f">
            <v:stroke joinstyle="miter"/>
            <v:imagedata r:id="rId441" o:title="base_44_4721_33064"/>
            <v:formulas/>
            <v:path o:connecttype="segments"/>
          </v:shape>
        </w:pict>
      </w:r>
      <w:r>
        <w:t xml:space="preserve"> = 3 МПа; высота столба грунтовых вод над верхней образующей газопровода </w:t>
      </w:r>
      <w:r w:rsidRPr="0015010B">
        <w:rPr>
          <w:position w:val="-8"/>
        </w:rPr>
        <w:pict>
          <v:shape id="_x0000_i1322" style="width:14.95pt;height:19.65pt" coordsize="" o:spt="100" adj="0,,0" path="" filled="f" stroked="f">
            <v:stroke joinstyle="miter"/>
            <v:imagedata r:id="rId442" o:title="base_44_4721_33065"/>
            <v:formulas/>
            <v:path o:connecttype="segments"/>
          </v:shape>
        </w:pict>
      </w:r>
      <w:r>
        <w:t xml:space="preserve"> = 1,0 м; плотность воды с учетом растворенных в ней солей </w:t>
      </w:r>
      <w:r w:rsidRPr="0015010B">
        <w:rPr>
          <w:position w:val="-8"/>
        </w:rPr>
        <w:pict>
          <v:shape id="_x0000_i1323" style="width:17.75pt;height:19.65pt" coordsize="" o:spt="100" adj="0,,0" path="" filled="f" stroked="f">
            <v:stroke joinstyle="miter"/>
            <v:imagedata r:id="rId443" o:title="base_44_4721_33066"/>
            <v:formulas/>
            <v:path o:connecttype="segments"/>
          </v:shape>
        </w:pict>
      </w:r>
      <w:r>
        <w:t xml:space="preserve"> = 1040 кг/м3; интенсивность нагрузки на поверхности грунта </w:t>
      </w:r>
      <w:r w:rsidRPr="0015010B">
        <w:rPr>
          <w:position w:val="-8"/>
        </w:rPr>
        <w:pict>
          <v:shape id="_x0000_i1324" style="width:14.05pt;height:19.65pt" coordsize="" o:spt="100" adj="0,,0" path="" filled="f" stroked="f">
            <v:stroke joinstyle="miter"/>
            <v:imagedata r:id="rId444" o:title="base_44_4721_33067"/>
            <v:formulas/>
            <v:path o:connecttype="segments"/>
          </v:shape>
        </w:pict>
      </w:r>
      <w:r>
        <w:t xml:space="preserve"> = 5000 Н/м2; нагрузка от транспортных средств - нерегулярное движение автотранспорта согласно рисунку 7, </w:t>
      </w:r>
      <w:r w:rsidRPr="0015010B">
        <w:rPr>
          <w:position w:val="-8"/>
        </w:rPr>
        <w:pict>
          <v:shape id="_x0000_i1325" style="width:14.05pt;height:19.65pt" coordsize="" o:spt="100" adj="0,,0" path="" filled="f" stroked="f">
            <v:stroke joinstyle="miter"/>
            <v:imagedata r:id="rId445" o:title="base_44_4721_33068"/>
            <v:formulas/>
            <v:path o:connecttype="segments"/>
          </v:shape>
        </w:pict>
      </w:r>
      <w:r>
        <w:t xml:space="preserve"> - 25000 Н/м2.</w:t>
      </w:r>
    </w:p>
    <w:p w:rsidR="00015B14" w:rsidRDefault="00015B14">
      <w:pPr>
        <w:pStyle w:val="ConsPlusNormal"/>
        <w:jc w:val="both"/>
      </w:pPr>
    </w:p>
    <w:p w:rsidR="00015B14" w:rsidRDefault="00015B14">
      <w:pPr>
        <w:pStyle w:val="ConsPlusNormal"/>
        <w:jc w:val="center"/>
        <w:outlineLvl w:val="2"/>
      </w:pPr>
      <w:r>
        <w:t>2.1. Определение величины овализации</w:t>
      </w:r>
    </w:p>
    <w:p w:rsidR="00015B14" w:rsidRDefault="00015B14">
      <w:pPr>
        <w:pStyle w:val="ConsPlusNormal"/>
        <w:jc w:val="both"/>
      </w:pPr>
    </w:p>
    <w:p w:rsidR="00015B14" w:rsidRDefault="00015B14">
      <w:pPr>
        <w:pStyle w:val="ConsPlusNormal"/>
        <w:ind w:firstLine="540"/>
        <w:jc w:val="both"/>
      </w:pPr>
      <w:r>
        <w:t xml:space="preserve">Определяем параметр жесткости сечения газопровода по </w:t>
      </w:r>
      <w:hyperlink w:anchor="P766" w:history="1">
        <w:r>
          <w:rPr>
            <w:color w:val="0000FF"/>
          </w:rPr>
          <w:t>формуле (18)</w:t>
        </w:r>
      </w:hyperlink>
      <w:r>
        <w:t xml:space="preserve"> и полную погонную эквивалентную нагрузку по </w:t>
      </w:r>
      <w:hyperlink w:anchor="P760" w:history="1">
        <w:r>
          <w:rPr>
            <w:color w:val="0000FF"/>
          </w:rPr>
          <w:t>формуле (17)</w:t>
        </w:r>
      </w:hyperlink>
      <w:r>
        <w:t>.</w:t>
      </w:r>
    </w:p>
    <w:p w:rsidR="00015B14" w:rsidRDefault="00015B14">
      <w:pPr>
        <w:pStyle w:val="ConsPlusNormal"/>
        <w:spacing w:before="220"/>
        <w:ind w:firstLine="540"/>
        <w:jc w:val="both"/>
      </w:pPr>
      <w:r>
        <w:t xml:space="preserve">Для определения величины </w:t>
      </w:r>
      <w:r w:rsidRPr="0015010B">
        <w:rPr>
          <w:position w:val="-3"/>
        </w:rPr>
        <w:pict>
          <v:shape id="_x0000_i1326" style="width:14.05pt;height:14.05pt" coordsize="" o:spt="100" adj="0,,0" path="" filled="f" stroked="f">
            <v:stroke joinstyle="miter"/>
            <v:imagedata r:id="rId446" o:title="base_44_4721_33069"/>
            <v:formulas/>
            <v:path o:connecttype="segments"/>
          </v:shape>
        </w:pict>
      </w:r>
      <w:r>
        <w:t xml:space="preserve"> по графику на рисунке 3 определяем </w:t>
      </w:r>
      <w:r w:rsidRPr="0015010B">
        <w:rPr>
          <w:position w:val="-8"/>
        </w:rPr>
        <w:pict>
          <v:shape id="_x0000_i1327" style="width:30.85pt;height:19.65pt" coordsize="" o:spt="100" adj="0,,0" path="" filled="f" stroked="f">
            <v:stroke joinstyle="miter"/>
            <v:imagedata r:id="rId447" o:title="base_44_4721_33070"/>
            <v:formulas/>
            <v:path o:connecttype="segments"/>
          </v:shape>
        </w:pict>
      </w:r>
      <w:r>
        <w:t>. В нашем случае</w:t>
      </w:r>
    </w:p>
    <w:p w:rsidR="00015B14" w:rsidRDefault="00015B14">
      <w:pPr>
        <w:pStyle w:val="ConsPlusNormal"/>
        <w:jc w:val="both"/>
      </w:pPr>
    </w:p>
    <w:p w:rsidR="00015B14" w:rsidRDefault="00015B14">
      <w:pPr>
        <w:pStyle w:val="ConsPlusNormal"/>
        <w:jc w:val="center"/>
      </w:pPr>
      <w:r w:rsidRPr="0015010B">
        <w:rPr>
          <w:position w:val="-23"/>
        </w:rPr>
        <w:pict>
          <v:shape id="_x0000_i1328" style="width:81.35pt;height:33.65pt" coordsize="" o:spt="100" adj="0,,0" path="" filled="f" stroked="f">
            <v:stroke joinstyle="miter"/>
            <v:imagedata r:id="rId448" o:title="base_44_4721_33071"/>
            <v:formulas/>
            <v:path o:connecttype="segments"/>
          </v:shape>
        </w:pict>
      </w:r>
      <w:r>
        <w:t xml:space="preserve"> = 1,5 МПа,</w:t>
      </w:r>
    </w:p>
    <w:p w:rsidR="00015B14" w:rsidRDefault="00015B14">
      <w:pPr>
        <w:pStyle w:val="ConsPlusNormal"/>
        <w:jc w:val="both"/>
      </w:pPr>
    </w:p>
    <w:p w:rsidR="00015B14" w:rsidRDefault="00015B14">
      <w:pPr>
        <w:pStyle w:val="ConsPlusNormal"/>
        <w:jc w:val="both"/>
      </w:pPr>
      <w:r>
        <w:t xml:space="preserve">значит при температуре эксплуатации 0 °С </w:t>
      </w:r>
      <w:r w:rsidRPr="0015010B">
        <w:rPr>
          <w:position w:val="-8"/>
        </w:rPr>
        <w:pict>
          <v:shape id="_x0000_i1329" style="width:30.85pt;height:19.65pt" coordsize="" o:spt="100" adj="0,,0" path="" filled="f" stroked="f">
            <v:stroke joinstyle="miter"/>
            <v:imagedata r:id="rId447" o:title="base_44_4721_33072"/>
            <v:formulas/>
            <v:path o:connecttype="segments"/>
          </v:shape>
        </w:pict>
      </w:r>
      <w:r>
        <w:t xml:space="preserve"> = 400 МПа, тогда:</w:t>
      </w:r>
    </w:p>
    <w:p w:rsidR="00015B14" w:rsidRDefault="00015B14">
      <w:pPr>
        <w:pStyle w:val="ConsPlusNormal"/>
        <w:jc w:val="both"/>
      </w:pPr>
    </w:p>
    <w:p w:rsidR="00015B14" w:rsidRDefault="00015B14">
      <w:pPr>
        <w:pStyle w:val="ConsPlusNormal"/>
        <w:jc w:val="center"/>
      </w:pPr>
      <w:r w:rsidRPr="0015010B">
        <w:rPr>
          <w:position w:val="-26"/>
        </w:rPr>
        <w:pict>
          <v:shape id="_x0000_i1330" style="width:138.4pt;height:37.4pt" coordsize="" o:spt="100" adj="0,,0" path="" filled="f" stroked="f">
            <v:stroke joinstyle="miter"/>
            <v:imagedata r:id="rId449" o:title="base_44_4721_33073"/>
            <v:formulas/>
            <v:path o:connecttype="segments"/>
          </v:shape>
        </w:pict>
      </w:r>
      <w:r>
        <w:t xml:space="preserve"> = 0,98 МПа;</w:t>
      </w:r>
    </w:p>
    <w:p w:rsidR="00015B14" w:rsidRDefault="00015B14">
      <w:pPr>
        <w:pStyle w:val="ConsPlusNormal"/>
        <w:jc w:val="both"/>
      </w:pPr>
    </w:p>
    <w:p w:rsidR="00015B14" w:rsidRDefault="00015B14">
      <w:pPr>
        <w:pStyle w:val="ConsPlusNormal"/>
        <w:jc w:val="center"/>
      </w:pPr>
      <w:r w:rsidRPr="0015010B">
        <w:rPr>
          <w:position w:val="-82"/>
        </w:rPr>
        <w:pict>
          <v:shape id="_x0000_i1331" style="width:372.15pt;height:93.5pt" coordsize="" o:spt="100" adj="0,,0" path="" filled="f" stroked="f">
            <v:stroke joinstyle="miter"/>
            <v:imagedata r:id="rId450" o:title="base_44_4721_33074"/>
            <v:formulas/>
            <v:path o:connecttype="segments"/>
          </v:shape>
        </w:pict>
      </w:r>
    </w:p>
    <w:p w:rsidR="00015B14" w:rsidRDefault="00015B14">
      <w:pPr>
        <w:pStyle w:val="ConsPlusNormal"/>
        <w:jc w:val="both"/>
      </w:pPr>
    </w:p>
    <w:p w:rsidR="00015B14" w:rsidRDefault="00015B14">
      <w:pPr>
        <w:pStyle w:val="ConsPlusNormal"/>
        <w:ind w:firstLine="540"/>
        <w:jc w:val="both"/>
      </w:pPr>
      <w:r>
        <w:t xml:space="preserve">Величина овализации по </w:t>
      </w:r>
      <w:hyperlink w:anchor="P753" w:history="1">
        <w:r>
          <w:rPr>
            <w:color w:val="0000FF"/>
          </w:rPr>
          <w:t>формуле (16)</w:t>
        </w:r>
      </w:hyperlink>
      <w:r>
        <w:t xml:space="preserve"> равна:</w:t>
      </w:r>
    </w:p>
    <w:p w:rsidR="00015B14" w:rsidRDefault="00015B14">
      <w:pPr>
        <w:pStyle w:val="ConsPlusNormal"/>
        <w:jc w:val="both"/>
      </w:pPr>
    </w:p>
    <w:p w:rsidR="00015B14" w:rsidRDefault="00015B14">
      <w:pPr>
        <w:pStyle w:val="ConsPlusNormal"/>
        <w:jc w:val="center"/>
      </w:pPr>
      <w:r w:rsidRPr="0015010B">
        <w:rPr>
          <w:position w:val="-30"/>
        </w:rPr>
        <w:pict>
          <v:shape id="_x0000_i1332" style="width:325.4pt;height:42.1pt" coordsize="" o:spt="100" adj="0,,0" path="" filled="f" stroked="f">
            <v:stroke joinstyle="miter"/>
            <v:imagedata r:id="rId451" o:title="base_44_4721_33075"/>
            <v:formulas/>
            <v:path o:connecttype="segments"/>
          </v:shape>
        </w:pict>
      </w:r>
    </w:p>
    <w:p w:rsidR="00015B14" w:rsidRDefault="00015B14">
      <w:pPr>
        <w:pStyle w:val="ConsPlusNormal"/>
        <w:jc w:val="both"/>
      </w:pPr>
    </w:p>
    <w:p w:rsidR="00015B14" w:rsidRDefault="00015B14">
      <w:pPr>
        <w:pStyle w:val="ConsPlusNormal"/>
        <w:jc w:val="both"/>
      </w:pPr>
      <w:r>
        <w:t>следовательно, условие обеспечения допустимой величины овализации соблюдается.</w:t>
      </w:r>
    </w:p>
    <w:p w:rsidR="00015B14" w:rsidRDefault="00015B14">
      <w:pPr>
        <w:pStyle w:val="ConsPlusNormal"/>
        <w:jc w:val="both"/>
      </w:pPr>
    </w:p>
    <w:p w:rsidR="00015B14" w:rsidRDefault="00015B14">
      <w:pPr>
        <w:pStyle w:val="ConsPlusNormal"/>
        <w:jc w:val="center"/>
        <w:outlineLvl w:val="2"/>
      </w:pPr>
      <w:r>
        <w:t>2.2. Обеспечение устойчивости круглой</w:t>
      </w:r>
    </w:p>
    <w:p w:rsidR="00015B14" w:rsidRDefault="00015B14">
      <w:pPr>
        <w:pStyle w:val="ConsPlusNormal"/>
        <w:jc w:val="center"/>
      </w:pPr>
      <w:r>
        <w:t>формы поперечного сечения</w:t>
      </w:r>
    </w:p>
    <w:p w:rsidR="00015B14" w:rsidRDefault="00015B14">
      <w:pPr>
        <w:pStyle w:val="ConsPlusNormal"/>
        <w:jc w:val="both"/>
      </w:pPr>
    </w:p>
    <w:p w:rsidR="00015B14" w:rsidRDefault="00015B14">
      <w:pPr>
        <w:pStyle w:val="ConsPlusNormal"/>
        <w:ind w:firstLine="540"/>
        <w:jc w:val="both"/>
      </w:pPr>
      <w:r>
        <w:t xml:space="preserve">Определяем по </w:t>
      </w:r>
      <w:hyperlink w:anchor="P881" w:history="1">
        <w:r>
          <w:rPr>
            <w:color w:val="0000FF"/>
          </w:rPr>
          <w:t>формулам (25)</w:t>
        </w:r>
      </w:hyperlink>
      <w:r>
        <w:t xml:space="preserve">, </w:t>
      </w:r>
      <w:hyperlink w:anchor="P883" w:history="1">
        <w:r>
          <w:rPr>
            <w:color w:val="0000FF"/>
          </w:rPr>
          <w:t>(26)</w:t>
        </w:r>
      </w:hyperlink>
      <w:r>
        <w:t xml:space="preserve"> критические величины внешнего давления:</w:t>
      </w:r>
    </w:p>
    <w:p w:rsidR="00015B14" w:rsidRDefault="00015B14">
      <w:pPr>
        <w:pStyle w:val="ConsPlusNormal"/>
        <w:jc w:val="both"/>
      </w:pPr>
    </w:p>
    <w:p w:rsidR="00015B14" w:rsidRDefault="00015B14">
      <w:pPr>
        <w:pStyle w:val="ConsPlusNormal"/>
        <w:jc w:val="center"/>
      </w:pPr>
      <w:r w:rsidRPr="0015010B">
        <w:rPr>
          <w:position w:val="-11"/>
        </w:rPr>
        <w:pict>
          <v:shape id="_x0000_i1333" style="width:113.15pt;height:22.45pt" coordsize="" o:spt="100" adj="0,,0" path="" filled="f" stroked="f">
            <v:stroke joinstyle="miter"/>
            <v:imagedata r:id="rId452" o:title="base_44_4721_33076"/>
            <v:formulas/>
            <v:path o:connecttype="segments"/>
          </v:shape>
        </w:pict>
      </w:r>
      <w:r>
        <w:t xml:space="preserve"> = 1,2 МПа;</w:t>
      </w:r>
    </w:p>
    <w:p w:rsidR="00015B14" w:rsidRDefault="00015B14">
      <w:pPr>
        <w:pStyle w:val="ConsPlusNormal"/>
        <w:jc w:val="both"/>
      </w:pPr>
    </w:p>
    <w:p w:rsidR="00015B14" w:rsidRDefault="00015B14">
      <w:pPr>
        <w:pStyle w:val="ConsPlusNormal"/>
        <w:jc w:val="center"/>
      </w:pPr>
      <w:r w:rsidRPr="0015010B">
        <w:rPr>
          <w:position w:val="-9"/>
        </w:rPr>
        <w:pict>
          <v:shape id="_x0000_i1334" style="width:111.25pt;height:20.55pt" coordsize="" o:spt="100" adj="0,,0" path="" filled="f" stroked="f">
            <v:stroke joinstyle="miter"/>
            <v:imagedata r:id="rId453" o:title="base_44_4721_33077"/>
            <v:formulas/>
            <v:path o:connecttype="segments"/>
          </v:shape>
        </w:pict>
      </w:r>
      <w:r>
        <w:t xml:space="preserve"> = 1,41 МПа.</w:t>
      </w:r>
    </w:p>
    <w:p w:rsidR="00015B14" w:rsidRDefault="00015B14">
      <w:pPr>
        <w:pStyle w:val="ConsPlusNormal"/>
        <w:jc w:val="both"/>
      </w:pPr>
    </w:p>
    <w:p w:rsidR="00015B14" w:rsidRDefault="00015B14">
      <w:pPr>
        <w:pStyle w:val="ConsPlusNormal"/>
        <w:ind w:firstLine="540"/>
        <w:jc w:val="both"/>
      </w:pPr>
      <w:r>
        <w:t xml:space="preserve">Согласно </w:t>
      </w:r>
      <w:hyperlink w:anchor="P877" w:history="1">
        <w:r>
          <w:rPr>
            <w:color w:val="0000FF"/>
          </w:rPr>
          <w:t>условию (24)</w:t>
        </w:r>
      </w:hyperlink>
      <w:r>
        <w:t xml:space="preserve"> имеем:</w:t>
      </w:r>
    </w:p>
    <w:p w:rsidR="00015B14" w:rsidRDefault="00015B14">
      <w:pPr>
        <w:pStyle w:val="ConsPlusNormal"/>
        <w:jc w:val="both"/>
      </w:pPr>
    </w:p>
    <w:p w:rsidR="00015B14" w:rsidRDefault="00015B14">
      <w:pPr>
        <w:pStyle w:val="ConsPlusNormal"/>
        <w:jc w:val="center"/>
      </w:pPr>
      <w:r w:rsidRPr="0015010B">
        <w:rPr>
          <w:position w:val="-28"/>
        </w:rPr>
        <w:pict>
          <v:shape id="_x0000_i1335" style="width:125.3pt;height:39.25pt" coordsize="" o:spt="100" adj="0,,0" path="" filled="f" stroked="f">
            <v:stroke joinstyle="miter"/>
            <v:imagedata r:id="rId454" o:title="base_44_4721_33078"/>
            <v:formulas/>
            <v:path o:connecttype="segments"/>
          </v:shape>
        </w:pict>
      </w:r>
      <w:r>
        <w:t xml:space="preserve"> = 0,18 МПа &lt; 1,2 МПа,</w:t>
      </w:r>
    </w:p>
    <w:p w:rsidR="00015B14" w:rsidRDefault="00015B14">
      <w:pPr>
        <w:pStyle w:val="ConsPlusNormal"/>
        <w:jc w:val="both"/>
      </w:pPr>
    </w:p>
    <w:p w:rsidR="00015B14" w:rsidRDefault="00015B14">
      <w:pPr>
        <w:pStyle w:val="ConsPlusNormal"/>
        <w:jc w:val="both"/>
      </w:pPr>
      <w:r>
        <w:t>следовательно, условие обеспечения устойчивости круглой формы поперечного сечения соблюдается.</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pPr>
      <w:r>
        <w:t>Приложение Д</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53" w:name="P3343"/>
      <w:bookmarkEnd w:id="53"/>
      <w:r>
        <w:t>ПАРАМЕТРЫ ТЕХНОЛОГИЧЕСКОГО РЕЖИМА СТЫКОВОЙ СВАРКИ</w:t>
      </w:r>
    </w:p>
    <w:p w:rsidR="00015B14" w:rsidRDefault="00015B14">
      <w:pPr>
        <w:pStyle w:val="ConsPlusNormal"/>
        <w:jc w:val="center"/>
      </w:pPr>
      <w:r>
        <w:t>НАГРЕТЫМ ИНСТРУМЕНТОМ ТРУБ И ДЕТАЛЕЙ ИЗ ПОЛИЭТИЛЕНА</w:t>
      </w:r>
    </w:p>
    <w:p w:rsidR="00015B14" w:rsidRDefault="00015B14">
      <w:pPr>
        <w:pStyle w:val="ConsPlusNormal"/>
        <w:jc w:val="both"/>
      </w:pPr>
    </w:p>
    <w:p w:rsidR="00015B14" w:rsidRDefault="00015B14">
      <w:pPr>
        <w:pStyle w:val="ConsPlusNormal"/>
        <w:jc w:val="right"/>
        <w:outlineLvl w:val="1"/>
      </w:pPr>
      <w:r>
        <w:t>Таблица Д.1</w:t>
      </w:r>
    </w:p>
    <w:p w:rsidR="00015B14" w:rsidRDefault="00015B14">
      <w:pPr>
        <w:pStyle w:val="ConsPlusNormal"/>
        <w:jc w:val="both"/>
      </w:pPr>
    </w:p>
    <w:p w:rsidR="00015B14" w:rsidRDefault="00015B14">
      <w:pPr>
        <w:pStyle w:val="ConsPlusNormal"/>
        <w:jc w:val="center"/>
      </w:pPr>
      <w:r>
        <w:t>Температура рабочей поверхности нагретого инструмента, °С</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247"/>
        <w:gridCol w:w="1247"/>
        <w:gridCol w:w="1247"/>
        <w:gridCol w:w="1247"/>
        <w:gridCol w:w="1247"/>
        <w:gridCol w:w="1247"/>
      </w:tblGrid>
      <w:tr w:rsidR="00015B14">
        <w:tc>
          <w:tcPr>
            <w:tcW w:w="1587" w:type="dxa"/>
            <w:vMerge w:val="restart"/>
            <w:vAlign w:val="center"/>
          </w:tcPr>
          <w:p w:rsidR="00015B14" w:rsidRDefault="00015B14">
            <w:pPr>
              <w:pStyle w:val="ConsPlusNormal"/>
              <w:jc w:val="center"/>
            </w:pPr>
            <w:r>
              <w:t>Параметр</w:t>
            </w:r>
          </w:p>
        </w:tc>
        <w:tc>
          <w:tcPr>
            <w:tcW w:w="7482" w:type="dxa"/>
            <w:gridSpan w:val="6"/>
            <w:vAlign w:val="center"/>
          </w:tcPr>
          <w:p w:rsidR="00015B14" w:rsidRDefault="00015B14">
            <w:pPr>
              <w:pStyle w:val="ConsPlusNormal"/>
              <w:jc w:val="center"/>
            </w:pPr>
            <w:r>
              <w:t xml:space="preserve">Температура окружающего воздуха </w:t>
            </w:r>
            <w:r>
              <w:rPr>
                <w:i/>
              </w:rPr>
              <w:t>Т</w:t>
            </w:r>
            <w:r>
              <w:rPr>
                <w:i/>
                <w:vertAlign w:val="subscript"/>
              </w:rPr>
              <w:t>о</w:t>
            </w:r>
            <w:r>
              <w:t>, °C, и тип полиэтилена</w:t>
            </w:r>
          </w:p>
        </w:tc>
      </w:tr>
      <w:tr w:rsidR="00015B14">
        <w:tc>
          <w:tcPr>
            <w:tcW w:w="1587" w:type="dxa"/>
            <w:vMerge/>
          </w:tcPr>
          <w:p w:rsidR="00015B14" w:rsidRDefault="00015B14"/>
        </w:tc>
        <w:tc>
          <w:tcPr>
            <w:tcW w:w="2494" w:type="dxa"/>
            <w:gridSpan w:val="2"/>
            <w:vAlign w:val="center"/>
          </w:tcPr>
          <w:p w:rsidR="00015B14" w:rsidRDefault="00015B14">
            <w:pPr>
              <w:pStyle w:val="ConsPlusNormal"/>
              <w:jc w:val="center"/>
            </w:pPr>
            <w:r>
              <w:t>от минус 15 до 0</w:t>
            </w:r>
          </w:p>
        </w:tc>
        <w:tc>
          <w:tcPr>
            <w:tcW w:w="2494" w:type="dxa"/>
            <w:gridSpan w:val="2"/>
            <w:vAlign w:val="center"/>
          </w:tcPr>
          <w:p w:rsidR="00015B14" w:rsidRDefault="00015B14">
            <w:pPr>
              <w:pStyle w:val="ConsPlusNormal"/>
              <w:jc w:val="center"/>
            </w:pPr>
            <w:r>
              <w:t>от 0 до плюс 20</w:t>
            </w:r>
          </w:p>
        </w:tc>
        <w:tc>
          <w:tcPr>
            <w:tcW w:w="2494" w:type="dxa"/>
            <w:gridSpan w:val="2"/>
            <w:vAlign w:val="center"/>
          </w:tcPr>
          <w:p w:rsidR="00015B14" w:rsidRDefault="00015B14">
            <w:pPr>
              <w:pStyle w:val="ConsPlusNormal"/>
              <w:jc w:val="center"/>
            </w:pPr>
            <w:r>
              <w:t>от плюс 20 до плюс 45</w:t>
            </w:r>
          </w:p>
        </w:tc>
      </w:tr>
      <w:tr w:rsidR="00015B14">
        <w:tc>
          <w:tcPr>
            <w:tcW w:w="1587" w:type="dxa"/>
            <w:vMerge/>
          </w:tcPr>
          <w:p w:rsidR="00015B14" w:rsidRDefault="00015B14"/>
        </w:tc>
        <w:tc>
          <w:tcPr>
            <w:tcW w:w="1247" w:type="dxa"/>
            <w:vAlign w:val="center"/>
          </w:tcPr>
          <w:p w:rsidR="00015B14" w:rsidRDefault="00015B14">
            <w:pPr>
              <w:pStyle w:val="ConsPlusNormal"/>
              <w:jc w:val="center"/>
            </w:pPr>
            <w:r>
              <w:t>ПЭ 100</w:t>
            </w:r>
          </w:p>
        </w:tc>
        <w:tc>
          <w:tcPr>
            <w:tcW w:w="1247" w:type="dxa"/>
            <w:vAlign w:val="center"/>
          </w:tcPr>
          <w:p w:rsidR="00015B14" w:rsidRDefault="00015B14">
            <w:pPr>
              <w:pStyle w:val="ConsPlusNormal"/>
              <w:jc w:val="center"/>
            </w:pPr>
            <w:r>
              <w:t>ПЭ 80</w:t>
            </w:r>
          </w:p>
        </w:tc>
        <w:tc>
          <w:tcPr>
            <w:tcW w:w="1247" w:type="dxa"/>
            <w:vAlign w:val="center"/>
          </w:tcPr>
          <w:p w:rsidR="00015B14" w:rsidRDefault="00015B14">
            <w:pPr>
              <w:pStyle w:val="ConsPlusNormal"/>
              <w:jc w:val="center"/>
            </w:pPr>
            <w:r>
              <w:t>ПЭ 100</w:t>
            </w:r>
          </w:p>
        </w:tc>
        <w:tc>
          <w:tcPr>
            <w:tcW w:w="1247" w:type="dxa"/>
            <w:vAlign w:val="center"/>
          </w:tcPr>
          <w:p w:rsidR="00015B14" w:rsidRDefault="00015B14">
            <w:pPr>
              <w:pStyle w:val="ConsPlusNormal"/>
              <w:jc w:val="center"/>
            </w:pPr>
            <w:r>
              <w:t>ПЭ 80</w:t>
            </w:r>
          </w:p>
        </w:tc>
        <w:tc>
          <w:tcPr>
            <w:tcW w:w="1247" w:type="dxa"/>
            <w:vAlign w:val="center"/>
          </w:tcPr>
          <w:p w:rsidR="00015B14" w:rsidRDefault="00015B14">
            <w:pPr>
              <w:pStyle w:val="ConsPlusNormal"/>
              <w:jc w:val="center"/>
            </w:pPr>
            <w:r>
              <w:t>ПЭ 100</w:t>
            </w:r>
          </w:p>
        </w:tc>
        <w:tc>
          <w:tcPr>
            <w:tcW w:w="1247" w:type="dxa"/>
            <w:vAlign w:val="center"/>
          </w:tcPr>
          <w:p w:rsidR="00015B14" w:rsidRDefault="00015B14">
            <w:pPr>
              <w:pStyle w:val="ConsPlusNormal"/>
              <w:jc w:val="center"/>
            </w:pPr>
            <w:r>
              <w:t>ПЭ 80</w:t>
            </w:r>
          </w:p>
        </w:tc>
      </w:tr>
      <w:tr w:rsidR="00015B14">
        <w:tc>
          <w:tcPr>
            <w:tcW w:w="1587" w:type="dxa"/>
          </w:tcPr>
          <w:p w:rsidR="00015B14" w:rsidRDefault="00015B14">
            <w:pPr>
              <w:pStyle w:val="ConsPlusNormal"/>
            </w:pPr>
            <w:r>
              <w:t>Температура рабочей поверхности инструмента</w:t>
            </w:r>
          </w:p>
        </w:tc>
        <w:tc>
          <w:tcPr>
            <w:tcW w:w="1247" w:type="dxa"/>
          </w:tcPr>
          <w:p w:rsidR="00015B14" w:rsidRDefault="00015B14">
            <w:pPr>
              <w:pStyle w:val="ConsPlusNormal"/>
              <w:jc w:val="center"/>
            </w:pPr>
            <w:r>
              <w:t>230 +/- 10</w:t>
            </w:r>
          </w:p>
        </w:tc>
        <w:tc>
          <w:tcPr>
            <w:tcW w:w="1247" w:type="dxa"/>
          </w:tcPr>
          <w:p w:rsidR="00015B14" w:rsidRDefault="00015B14">
            <w:pPr>
              <w:pStyle w:val="ConsPlusNormal"/>
              <w:jc w:val="center"/>
            </w:pPr>
            <w:r>
              <w:t>220 +/- 10</w:t>
            </w:r>
          </w:p>
        </w:tc>
        <w:tc>
          <w:tcPr>
            <w:tcW w:w="1247" w:type="dxa"/>
          </w:tcPr>
          <w:p w:rsidR="00015B14" w:rsidRDefault="00015B14">
            <w:pPr>
              <w:pStyle w:val="ConsPlusNormal"/>
              <w:jc w:val="center"/>
            </w:pPr>
            <w:r>
              <w:t>220 +/- 10</w:t>
            </w:r>
          </w:p>
        </w:tc>
        <w:tc>
          <w:tcPr>
            <w:tcW w:w="1247" w:type="dxa"/>
          </w:tcPr>
          <w:p w:rsidR="00015B14" w:rsidRDefault="00015B14">
            <w:pPr>
              <w:pStyle w:val="ConsPlusNormal"/>
              <w:jc w:val="center"/>
            </w:pPr>
            <w:r>
              <w:t>210 +/- 10</w:t>
            </w:r>
          </w:p>
        </w:tc>
        <w:tc>
          <w:tcPr>
            <w:tcW w:w="1247" w:type="dxa"/>
          </w:tcPr>
          <w:p w:rsidR="00015B14" w:rsidRDefault="00015B14">
            <w:pPr>
              <w:pStyle w:val="ConsPlusNormal"/>
              <w:jc w:val="center"/>
            </w:pPr>
            <w:r>
              <w:t>210 +/- 10</w:t>
            </w:r>
          </w:p>
        </w:tc>
        <w:tc>
          <w:tcPr>
            <w:tcW w:w="1247" w:type="dxa"/>
          </w:tcPr>
          <w:p w:rsidR="00015B14" w:rsidRDefault="00015B14">
            <w:pPr>
              <w:pStyle w:val="ConsPlusNormal"/>
              <w:jc w:val="center"/>
            </w:pPr>
            <w:r>
              <w:t>200 +/- 10</w:t>
            </w:r>
          </w:p>
        </w:tc>
      </w:tr>
    </w:tbl>
    <w:p w:rsidR="00015B14" w:rsidRDefault="00015B14">
      <w:pPr>
        <w:pStyle w:val="ConsPlusNormal"/>
        <w:jc w:val="both"/>
      </w:pPr>
    </w:p>
    <w:p w:rsidR="00015B14" w:rsidRDefault="00015B14">
      <w:pPr>
        <w:pStyle w:val="ConsPlusNormal"/>
        <w:jc w:val="right"/>
        <w:outlineLvl w:val="1"/>
      </w:pPr>
      <w:r>
        <w:t>Таблица Д.2</w:t>
      </w:r>
    </w:p>
    <w:p w:rsidR="00015B14" w:rsidRDefault="00015B14">
      <w:pPr>
        <w:pStyle w:val="ConsPlusNormal"/>
        <w:jc w:val="both"/>
      </w:pPr>
    </w:p>
    <w:p w:rsidR="00015B14" w:rsidRDefault="00015B14">
      <w:pPr>
        <w:pStyle w:val="ConsPlusNormal"/>
        <w:jc w:val="center"/>
      </w:pPr>
      <w:bookmarkStart w:id="54" w:name="P3371"/>
      <w:bookmarkEnd w:id="54"/>
      <w:r>
        <w:t xml:space="preserve">Время нагрева торцов труб </w:t>
      </w:r>
      <w:r w:rsidRPr="0015010B">
        <w:rPr>
          <w:position w:val="-8"/>
        </w:rPr>
        <w:pict>
          <v:shape id="_x0000_i1336" style="width:12.15pt;height:19.65pt" coordsize="" o:spt="100" adj="0,,0" path="" filled="f" stroked="f">
            <v:stroke joinstyle="miter"/>
            <v:imagedata r:id="rId455" o:title="base_44_4721_33079"/>
            <v:formulas/>
            <v:path o:connecttype="segments"/>
          </v:shape>
        </w:pict>
      </w:r>
      <w:r>
        <w:t xml:space="preserve">, </w:t>
      </w:r>
      <w:r w:rsidRPr="0015010B">
        <w:rPr>
          <w:position w:val="-1"/>
        </w:rPr>
        <w:pict>
          <v:shape id="_x0000_i1337" style="width:10.3pt;height:12.15pt" coordsize="" o:spt="100" adj="0,,0" path="" filled="f" stroked="f">
            <v:stroke joinstyle="miter"/>
            <v:imagedata r:id="rId456" o:title="base_44_4721_33080"/>
            <v:formulas/>
            <v:path o:connecttype="segments"/>
          </v:shape>
        </w:pict>
      </w:r>
      <w:r>
        <w:t>, из ПЭ 80 и ПЭ 100</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004"/>
        <w:gridCol w:w="1474"/>
        <w:gridCol w:w="1474"/>
        <w:gridCol w:w="1474"/>
      </w:tblGrid>
      <w:tr w:rsidR="00015B14">
        <w:tc>
          <w:tcPr>
            <w:tcW w:w="4648" w:type="dxa"/>
            <w:gridSpan w:val="2"/>
            <w:tcBorders>
              <w:top w:val="single" w:sz="4" w:space="0" w:color="auto"/>
              <w:bottom w:val="single" w:sz="4" w:space="0" w:color="auto"/>
            </w:tcBorders>
            <w:vAlign w:val="center"/>
          </w:tcPr>
          <w:p w:rsidR="00015B14" w:rsidRDefault="00015B14">
            <w:pPr>
              <w:pStyle w:val="ConsPlusNormal"/>
              <w:jc w:val="center"/>
            </w:pPr>
            <w:r>
              <w:t xml:space="preserve">Сортамент свариваемых труб по </w:t>
            </w:r>
            <w:hyperlink r:id="rId457" w:history="1">
              <w:r>
                <w:rPr>
                  <w:color w:val="0000FF"/>
                </w:rPr>
                <w:t>ГОСТ Р 50838</w:t>
              </w:r>
            </w:hyperlink>
          </w:p>
        </w:tc>
        <w:tc>
          <w:tcPr>
            <w:tcW w:w="4422" w:type="dxa"/>
            <w:gridSpan w:val="3"/>
            <w:tcBorders>
              <w:top w:val="single" w:sz="4" w:space="0" w:color="auto"/>
              <w:bottom w:val="single" w:sz="4" w:space="0" w:color="auto"/>
            </w:tcBorders>
            <w:vAlign w:val="center"/>
          </w:tcPr>
          <w:p w:rsidR="00015B14" w:rsidRDefault="00015B14">
            <w:pPr>
              <w:pStyle w:val="ConsPlusNormal"/>
              <w:jc w:val="center"/>
            </w:pPr>
            <w:r>
              <w:t xml:space="preserve">Температура окружающего воздуха </w:t>
            </w:r>
            <w:r>
              <w:rPr>
                <w:i/>
              </w:rPr>
              <w:t>Т</w:t>
            </w:r>
            <w:r>
              <w:rPr>
                <w:i/>
                <w:vertAlign w:val="subscript"/>
              </w:rPr>
              <w:t>о</w:t>
            </w:r>
            <w:r>
              <w:t xml:space="preserve">, °C, и </w:t>
            </w:r>
            <w:r>
              <w:lastRenderedPageBreak/>
              <w:t>время нагрева, с</w:t>
            </w:r>
          </w:p>
        </w:tc>
      </w:tr>
      <w:tr w:rsidR="00015B14">
        <w:tc>
          <w:tcPr>
            <w:tcW w:w="1644" w:type="dxa"/>
            <w:tcBorders>
              <w:top w:val="single" w:sz="4" w:space="0" w:color="auto"/>
              <w:bottom w:val="single" w:sz="4" w:space="0" w:color="auto"/>
            </w:tcBorders>
            <w:vAlign w:val="center"/>
          </w:tcPr>
          <w:p w:rsidR="00015B14" w:rsidRDefault="00015B14">
            <w:pPr>
              <w:pStyle w:val="ConsPlusNormal"/>
              <w:jc w:val="center"/>
            </w:pPr>
            <w:r>
              <w:lastRenderedPageBreak/>
              <w:t>Стандартное размерное отношение</w:t>
            </w:r>
          </w:p>
        </w:tc>
        <w:tc>
          <w:tcPr>
            <w:tcW w:w="3004" w:type="dxa"/>
            <w:tcBorders>
              <w:top w:val="single" w:sz="4" w:space="0" w:color="auto"/>
              <w:bottom w:val="single" w:sz="4" w:space="0" w:color="auto"/>
            </w:tcBorders>
            <w:vAlign w:val="center"/>
          </w:tcPr>
          <w:p w:rsidR="00015B14" w:rsidRDefault="00015B14">
            <w:pPr>
              <w:pStyle w:val="ConsPlusNormal"/>
              <w:jc w:val="center"/>
            </w:pPr>
            <w:r>
              <w:t>Диаметр и толщина стенки трубы, мм</w:t>
            </w:r>
          </w:p>
        </w:tc>
        <w:tc>
          <w:tcPr>
            <w:tcW w:w="1474" w:type="dxa"/>
            <w:tcBorders>
              <w:top w:val="single" w:sz="4" w:space="0" w:color="auto"/>
              <w:bottom w:val="single" w:sz="4" w:space="0" w:color="auto"/>
            </w:tcBorders>
            <w:vAlign w:val="center"/>
          </w:tcPr>
          <w:p w:rsidR="00015B14" w:rsidRDefault="00015B14">
            <w:pPr>
              <w:pStyle w:val="ConsPlusNormal"/>
              <w:jc w:val="center"/>
            </w:pPr>
            <w:r>
              <w:t>от минус 15 до 0</w:t>
            </w:r>
          </w:p>
        </w:tc>
        <w:tc>
          <w:tcPr>
            <w:tcW w:w="1474" w:type="dxa"/>
            <w:tcBorders>
              <w:top w:val="single" w:sz="4" w:space="0" w:color="auto"/>
              <w:bottom w:val="single" w:sz="4" w:space="0" w:color="auto"/>
            </w:tcBorders>
            <w:vAlign w:val="center"/>
          </w:tcPr>
          <w:p w:rsidR="00015B14" w:rsidRDefault="00015B14">
            <w:pPr>
              <w:pStyle w:val="ConsPlusNormal"/>
              <w:jc w:val="center"/>
            </w:pPr>
            <w:r>
              <w:t>от 0 до плюс 20</w:t>
            </w:r>
          </w:p>
        </w:tc>
        <w:tc>
          <w:tcPr>
            <w:tcW w:w="1474" w:type="dxa"/>
            <w:tcBorders>
              <w:top w:val="single" w:sz="4" w:space="0" w:color="auto"/>
              <w:bottom w:val="single" w:sz="4" w:space="0" w:color="auto"/>
            </w:tcBorders>
            <w:vAlign w:val="center"/>
          </w:tcPr>
          <w:p w:rsidR="00015B14" w:rsidRDefault="00015B14">
            <w:pPr>
              <w:pStyle w:val="ConsPlusNormal"/>
              <w:jc w:val="center"/>
            </w:pPr>
            <w:r>
              <w:t>от плюс 20 до плюс 45</w:t>
            </w:r>
          </w:p>
        </w:tc>
      </w:tr>
      <w:tr w:rsidR="00015B14">
        <w:tc>
          <w:tcPr>
            <w:tcW w:w="1644" w:type="dxa"/>
            <w:vMerge w:val="restart"/>
            <w:tcBorders>
              <w:top w:val="single" w:sz="4" w:space="0" w:color="auto"/>
              <w:bottom w:val="single" w:sz="4" w:space="0" w:color="auto"/>
            </w:tcBorders>
            <w:vAlign w:val="center"/>
          </w:tcPr>
          <w:p w:rsidR="00015B14" w:rsidRDefault="00015B14">
            <w:pPr>
              <w:pStyle w:val="ConsPlusNormal"/>
              <w:jc w:val="center"/>
            </w:pPr>
            <w:r>
              <w:rPr>
                <w:i/>
              </w:rPr>
              <w:t>SDR</w:t>
            </w:r>
            <w:r>
              <w:t xml:space="preserve"> 11</w:t>
            </w:r>
          </w:p>
        </w:tc>
        <w:tc>
          <w:tcPr>
            <w:tcW w:w="3004" w:type="dxa"/>
            <w:tcBorders>
              <w:top w:val="single" w:sz="4" w:space="0" w:color="auto"/>
              <w:bottom w:val="nil"/>
            </w:tcBorders>
            <w:vAlign w:val="center"/>
          </w:tcPr>
          <w:p w:rsidR="00015B14" w:rsidRDefault="00015B14">
            <w:pPr>
              <w:pStyle w:val="ConsPlusNormal"/>
              <w:jc w:val="center"/>
            </w:pPr>
            <w:r>
              <w:t>63 x 5,8 - 75 x 6,8</w:t>
            </w:r>
          </w:p>
        </w:tc>
        <w:tc>
          <w:tcPr>
            <w:tcW w:w="1474" w:type="dxa"/>
            <w:tcBorders>
              <w:top w:val="single" w:sz="4" w:space="0" w:color="auto"/>
              <w:bottom w:val="nil"/>
            </w:tcBorders>
            <w:vAlign w:val="center"/>
          </w:tcPr>
          <w:p w:rsidR="00015B14" w:rsidRDefault="00015B14">
            <w:pPr>
              <w:pStyle w:val="ConsPlusNormal"/>
              <w:jc w:val="center"/>
            </w:pPr>
            <w:r>
              <w:t>75 - 110</w:t>
            </w:r>
          </w:p>
        </w:tc>
        <w:tc>
          <w:tcPr>
            <w:tcW w:w="1474" w:type="dxa"/>
            <w:tcBorders>
              <w:top w:val="single" w:sz="4" w:space="0" w:color="auto"/>
              <w:bottom w:val="nil"/>
            </w:tcBorders>
            <w:vAlign w:val="center"/>
          </w:tcPr>
          <w:p w:rsidR="00015B14" w:rsidRDefault="00015B14">
            <w:pPr>
              <w:pStyle w:val="ConsPlusNormal"/>
              <w:jc w:val="center"/>
            </w:pPr>
            <w:r>
              <w:t>60 - 105</w:t>
            </w:r>
          </w:p>
        </w:tc>
        <w:tc>
          <w:tcPr>
            <w:tcW w:w="1474" w:type="dxa"/>
            <w:tcBorders>
              <w:top w:val="single" w:sz="4" w:space="0" w:color="auto"/>
              <w:bottom w:val="nil"/>
            </w:tcBorders>
            <w:vAlign w:val="center"/>
          </w:tcPr>
          <w:p w:rsidR="00015B14" w:rsidRDefault="00015B14">
            <w:pPr>
              <w:pStyle w:val="ConsPlusNormal"/>
              <w:jc w:val="center"/>
            </w:pPr>
            <w:r>
              <w:t>50 - 95</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90 x 8,2 - 110 x 10,0</w:t>
            </w:r>
          </w:p>
        </w:tc>
        <w:tc>
          <w:tcPr>
            <w:tcW w:w="1474" w:type="dxa"/>
            <w:tcBorders>
              <w:top w:val="nil"/>
              <w:bottom w:val="nil"/>
            </w:tcBorders>
            <w:vAlign w:val="center"/>
          </w:tcPr>
          <w:p w:rsidR="00015B14" w:rsidRDefault="00015B14">
            <w:pPr>
              <w:pStyle w:val="ConsPlusNormal"/>
              <w:jc w:val="center"/>
            </w:pPr>
            <w:r>
              <w:t>100 - 140</w:t>
            </w:r>
          </w:p>
        </w:tc>
        <w:tc>
          <w:tcPr>
            <w:tcW w:w="1474" w:type="dxa"/>
            <w:tcBorders>
              <w:top w:val="nil"/>
              <w:bottom w:val="nil"/>
            </w:tcBorders>
            <w:vAlign w:val="center"/>
          </w:tcPr>
          <w:p w:rsidR="00015B14" w:rsidRDefault="00015B14">
            <w:pPr>
              <w:pStyle w:val="ConsPlusNormal"/>
              <w:jc w:val="center"/>
            </w:pPr>
            <w:r>
              <w:t>85 - 140</w:t>
            </w:r>
          </w:p>
        </w:tc>
        <w:tc>
          <w:tcPr>
            <w:tcW w:w="1474" w:type="dxa"/>
            <w:tcBorders>
              <w:top w:val="nil"/>
              <w:bottom w:val="nil"/>
            </w:tcBorders>
            <w:vAlign w:val="center"/>
          </w:tcPr>
          <w:p w:rsidR="00015B14" w:rsidRDefault="00015B14">
            <w:pPr>
              <w:pStyle w:val="ConsPlusNormal"/>
              <w:jc w:val="center"/>
            </w:pPr>
            <w:r>
              <w:t>70 - 125</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125 x 11,4 - 140 x 12,7</w:t>
            </w:r>
          </w:p>
        </w:tc>
        <w:tc>
          <w:tcPr>
            <w:tcW w:w="1474" w:type="dxa"/>
            <w:tcBorders>
              <w:top w:val="nil"/>
              <w:bottom w:val="nil"/>
            </w:tcBorders>
            <w:vAlign w:val="center"/>
          </w:tcPr>
          <w:p w:rsidR="00015B14" w:rsidRDefault="00015B14">
            <w:pPr>
              <w:pStyle w:val="ConsPlusNormal"/>
              <w:jc w:val="center"/>
            </w:pPr>
            <w:r>
              <w:t>120 - 170</w:t>
            </w:r>
          </w:p>
        </w:tc>
        <w:tc>
          <w:tcPr>
            <w:tcW w:w="1474" w:type="dxa"/>
            <w:tcBorders>
              <w:top w:val="nil"/>
              <w:bottom w:val="nil"/>
            </w:tcBorders>
            <w:vAlign w:val="center"/>
          </w:tcPr>
          <w:p w:rsidR="00015B14" w:rsidRDefault="00015B14">
            <w:pPr>
              <w:pStyle w:val="ConsPlusNormal"/>
              <w:jc w:val="center"/>
            </w:pPr>
            <w:r>
              <w:t>100 - 165</w:t>
            </w:r>
          </w:p>
        </w:tc>
        <w:tc>
          <w:tcPr>
            <w:tcW w:w="1474" w:type="dxa"/>
            <w:tcBorders>
              <w:top w:val="nil"/>
              <w:bottom w:val="nil"/>
            </w:tcBorders>
            <w:vAlign w:val="center"/>
          </w:tcPr>
          <w:p w:rsidR="00015B14" w:rsidRDefault="00015B14">
            <w:pPr>
              <w:pStyle w:val="ConsPlusNormal"/>
              <w:jc w:val="center"/>
            </w:pPr>
            <w:r>
              <w:t>80 - 150</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160 x 14,6 - 180 x 16,4</w:t>
            </w:r>
          </w:p>
        </w:tc>
        <w:tc>
          <w:tcPr>
            <w:tcW w:w="1474" w:type="dxa"/>
            <w:tcBorders>
              <w:top w:val="nil"/>
              <w:bottom w:val="nil"/>
            </w:tcBorders>
            <w:vAlign w:val="center"/>
          </w:tcPr>
          <w:p w:rsidR="00015B14" w:rsidRDefault="00015B14">
            <w:pPr>
              <w:pStyle w:val="ConsPlusNormal"/>
              <w:jc w:val="center"/>
            </w:pPr>
            <w:r>
              <w:t>155 - 210</w:t>
            </w:r>
          </w:p>
        </w:tc>
        <w:tc>
          <w:tcPr>
            <w:tcW w:w="1474" w:type="dxa"/>
            <w:tcBorders>
              <w:top w:val="nil"/>
              <w:bottom w:val="nil"/>
            </w:tcBorders>
            <w:vAlign w:val="center"/>
          </w:tcPr>
          <w:p w:rsidR="00015B14" w:rsidRDefault="00015B14">
            <w:pPr>
              <w:pStyle w:val="ConsPlusNormal"/>
              <w:jc w:val="center"/>
            </w:pPr>
            <w:r>
              <w:t>135 - 200</w:t>
            </w:r>
          </w:p>
        </w:tc>
        <w:tc>
          <w:tcPr>
            <w:tcW w:w="1474" w:type="dxa"/>
            <w:tcBorders>
              <w:top w:val="nil"/>
              <w:bottom w:val="nil"/>
            </w:tcBorders>
            <w:vAlign w:val="center"/>
          </w:tcPr>
          <w:p w:rsidR="00015B14" w:rsidRDefault="00015B14">
            <w:pPr>
              <w:pStyle w:val="ConsPlusNormal"/>
              <w:jc w:val="center"/>
            </w:pPr>
            <w:r>
              <w:t>105 - 185</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200 x 18,2 - 225 x 20,5</w:t>
            </w:r>
          </w:p>
        </w:tc>
        <w:tc>
          <w:tcPr>
            <w:tcW w:w="1474" w:type="dxa"/>
            <w:tcBorders>
              <w:top w:val="nil"/>
              <w:bottom w:val="nil"/>
            </w:tcBorders>
            <w:vAlign w:val="center"/>
          </w:tcPr>
          <w:p w:rsidR="00015B14" w:rsidRDefault="00015B14">
            <w:pPr>
              <w:pStyle w:val="ConsPlusNormal"/>
              <w:jc w:val="center"/>
            </w:pPr>
            <w:r>
              <w:t>190 - 260</w:t>
            </w:r>
          </w:p>
        </w:tc>
        <w:tc>
          <w:tcPr>
            <w:tcW w:w="1474" w:type="dxa"/>
            <w:tcBorders>
              <w:top w:val="nil"/>
              <w:bottom w:val="nil"/>
            </w:tcBorders>
            <w:vAlign w:val="center"/>
          </w:tcPr>
          <w:p w:rsidR="00015B14" w:rsidRDefault="00015B14">
            <w:pPr>
              <w:pStyle w:val="ConsPlusNormal"/>
              <w:jc w:val="center"/>
            </w:pPr>
            <w:r>
              <w:t>160 - 250</w:t>
            </w:r>
          </w:p>
        </w:tc>
        <w:tc>
          <w:tcPr>
            <w:tcW w:w="1474" w:type="dxa"/>
            <w:tcBorders>
              <w:top w:val="nil"/>
              <w:bottom w:val="nil"/>
            </w:tcBorders>
            <w:vAlign w:val="center"/>
          </w:tcPr>
          <w:p w:rsidR="00015B14" w:rsidRDefault="00015B14">
            <w:pPr>
              <w:pStyle w:val="ConsPlusNormal"/>
              <w:jc w:val="center"/>
            </w:pPr>
            <w:r>
              <w:t>125 - 225</w:t>
            </w:r>
          </w:p>
        </w:tc>
      </w:tr>
      <w:tr w:rsidR="00015B14">
        <w:tc>
          <w:tcPr>
            <w:tcW w:w="1644" w:type="dxa"/>
            <w:vMerge/>
            <w:tcBorders>
              <w:top w:val="single" w:sz="4" w:space="0" w:color="auto"/>
              <w:bottom w:val="single" w:sz="4" w:space="0" w:color="auto"/>
            </w:tcBorders>
          </w:tcPr>
          <w:p w:rsidR="00015B14" w:rsidRDefault="00015B14"/>
        </w:tc>
        <w:tc>
          <w:tcPr>
            <w:tcW w:w="3004" w:type="dxa"/>
            <w:tcBorders>
              <w:top w:val="nil"/>
              <w:bottom w:val="single" w:sz="4" w:space="0" w:color="auto"/>
            </w:tcBorders>
            <w:vAlign w:val="center"/>
          </w:tcPr>
          <w:p w:rsidR="00015B14" w:rsidRDefault="00015B14">
            <w:pPr>
              <w:pStyle w:val="ConsPlusNormal"/>
              <w:jc w:val="center"/>
            </w:pPr>
            <w:r>
              <w:t>250 x 22,7 - 315 x 28,6</w:t>
            </w:r>
          </w:p>
        </w:tc>
        <w:tc>
          <w:tcPr>
            <w:tcW w:w="1474" w:type="dxa"/>
            <w:tcBorders>
              <w:top w:val="nil"/>
              <w:bottom w:val="single" w:sz="4" w:space="0" w:color="auto"/>
            </w:tcBorders>
            <w:vAlign w:val="center"/>
          </w:tcPr>
          <w:p w:rsidR="00015B14" w:rsidRDefault="00015B14">
            <w:pPr>
              <w:pStyle w:val="ConsPlusNormal"/>
              <w:jc w:val="center"/>
            </w:pPr>
            <w:r>
              <w:t>250 - 360</w:t>
            </w:r>
          </w:p>
        </w:tc>
        <w:tc>
          <w:tcPr>
            <w:tcW w:w="1474" w:type="dxa"/>
            <w:tcBorders>
              <w:top w:val="nil"/>
              <w:bottom w:val="single" w:sz="4" w:space="0" w:color="auto"/>
            </w:tcBorders>
            <w:vAlign w:val="center"/>
          </w:tcPr>
          <w:p w:rsidR="00015B14" w:rsidRDefault="00015B14">
            <w:pPr>
              <w:pStyle w:val="ConsPlusNormal"/>
              <w:jc w:val="center"/>
            </w:pPr>
            <w:r>
              <w:t>225 - 350</w:t>
            </w:r>
          </w:p>
        </w:tc>
        <w:tc>
          <w:tcPr>
            <w:tcW w:w="1474" w:type="dxa"/>
            <w:tcBorders>
              <w:top w:val="nil"/>
              <w:bottom w:val="single" w:sz="4" w:space="0" w:color="auto"/>
            </w:tcBorders>
            <w:vAlign w:val="center"/>
          </w:tcPr>
          <w:p w:rsidR="00015B14" w:rsidRDefault="00015B14">
            <w:pPr>
              <w:pStyle w:val="ConsPlusNormal"/>
              <w:jc w:val="center"/>
            </w:pPr>
            <w:r>
              <w:t>210 - 310</w:t>
            </w:r>
          </w:p>
        </w:tc>
      </w:tr>
      <w:tr w:rsidR="00015B14">
        <w:tc>
          <w:tcPr>
            <w:tcW w:w="1644" w:type="dxa"/>
            <w:vMerge w:val="restart"/>
            <w:tcBorders>
              <w:top w:val="single" w:sz="4" w:space="0" w:color="auto"/>
              <w:bottom w:val="single" w:sz="4" w:space="0" w:color="auto"/>
            </w:tcBorders>
            <w:vAlign w:val="center"/>
          </w:tcPr>
          <w:p w:rsidR="00015B14" w:rsidRDefault="00015B14">
            <w:pPr>
              <w:pStyle w:val="ConsPlusNormal"/>
              <w:jc w:val="center"/>
            </w:pPr>
            <w:r>
              <w:rPr>
                <w:i/>
              </w:rPr>
              <w:t>SDR</w:t>
            </w:r>
            <w:r>
              <w:t xml:space="preserve"> 17,6</w:t>
            </w:r>
          </w:p>
        </w:tc>
        <w:tc>
          <w:tcPr>
            <w:tcW w:w="3004" w:type="dxa"/>
            <w:tcBorders>
              <w:top w:val="single" w:sz="4" w:space="0" w:color="auto"/>
              <w:bottom w:val="nil"/>
            </w:tcBorders>
            <w:vAlign w:val="center"/>
          </w:tcPr>
          <w:p w:rsidR="00015B14" w:rsidRDefault="00015B14">
            <w:pPr>
              <w:pStyle w:val="ConsPlusNormal"/>
              <w:jc w:val="center"/>
            </w:pPr>
            <w:r>
              <w:t>90 x 5,2 - 110 x 6,3</w:t>
            </w:r>
          </w:p>
        </w:tc>
        <w:tc>
          <w:tcPr>
            <w:tcW w:w="1474" w:type="dxa"/>
            <w:tcBorders>
              <w:top w:val="single" w:sz="4" w:space="0" w:color="auto"/>
              <w:bottom w:val="nil"/>
            </w:tcBorders>
            <w:vAlign w:val="center"/>
          </w:tcPr>
          <w:p w:rsidR="00015B14" w:rsidRDefault="00015B14">
            <w:pPr>
              <w:pStyle w:val="ConsPlusNormal"/>
              <w:jc w:val="center"/>
            </w:pPr>
            <w:r>
              <w:t>70 - 105</w:t>
            </w:r>
          </w:p>
        </w:tc>
        <w:tc>
          <w:tcPr>
            <w:tcW w:w="1474" w:type="dxa"/>
            <w:tcBorders>
              <w:top w:val="single" w:sz="4" w:space="0" w:color="auto"/>
              <w:bottom w:val="nil"/>
            </w:tcBorders>
            <w:vAlign w:val="center"/>
          </w:tcPr>
          <w:p w:rsidR="00015B14" w:rsidRDefault="00015B14">
            <w:pPr>
              <w:pStyle w:val="ConsPlusNormal"/>
              <w:jc w:val="center"/>
            </w:pPr>
            <w:r>
              <w:t>55 - 100</w:t>
            </w:r>
          </w:p>
        </w:tc>
        <w:tc>
          <w:tcPr>
            <w:tcW w:w="1474" w:type="dxa"/>
            <w:tcBorders>
              <w:top w:val="single" w:sz="4" w:space="0" w:color="auto"/>
              <w:bottom w:val="nil"/>
            </w:tcBorders>
            <w:vAlign w:val="center"/>
          </w:tcPr>
          <w:p w:rsidR="00015B14" w:rsidRDefault="00015B14">
            <w:pPr>
              <w:pStyle w:val="ConsPlusNormal"/>
              <w:jc w:val="center"/>
            </w:pPr>
            <w:r>
              <w:t>45 - 90</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125 x 7,1 - 140 x 8,0</w:t>
            </w:r>
          </w:p>
        </w:tc>
        <w:tc>
          <w:tcPr>
            <w:tcW w:w="1474" w:type="dxa"/>
            <w:tcBorders>
              <w:top w:val="nil"/>
              <w:bottom w:val="nil"/>
            </w:tcBorders>
            <w:vAlign w:val="center"/>
          </w:tcPr>
          <w:p w:rsidR="00015B14" w:rsidRDefault="00015B14">
            <w:pPr>
              <w:pStyle w:val="ConsPlusNormal"/>
              <w:jc w:val="center"/>
            </w:pPr>
            <w:r>
              <w:t>95 - 125</w:t>
            </w:r>
          </w:p>
        </w:tc>
        <w:tc>
          <w:tcPr>
            <w:tcW w:w="1474" w:type="dxa"/>
            <w:tcBorders>
              <w:top w:val="nil"/>
              <w:bottom w:val="nil"/>
            </w:tcBorders>
            <w:vAlign w:val="center"/>
          </w:tcPr>
          <w:p w:rsidR="00015B14" w:rsidRDefault="00015B14">
            <w:pPr>
              <w:pStyle w:val="ConsPlusNormal"/>
              <w:jc w:val="center"/>
            </w:pPr>
            <w:r>
              <w:t>80 - 120</w:t>
            </w:r>
          </w:p>
        </w:tc>
        <w:tc>
          <w:tcPr>
            <w:tcW w:w="1474" w:type="dxa"/>
            <w:tcBorders>
              <w:top w:val="nil"/>
              <w:bottom w:val="nil"/>
            </w:tcBorders>
            <w:vAlign w:val="center"/>
          </w:tcPr>
          <w:p w:rsidR="00015B14" w:rsidRDefault="00015B14">
            <w:pPr>
              <w:pStyle w:val="ConsPlusNormal"/>
              <w:jc w:val="center"/>
            </w:pPr>
            <w:r>
              <w:t>60 - 110</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160 x 9,1 - 180 x 10,3</w:t>
            </w:r>
          </w:p>
        </w:tc>
        <w:tc>
          <w:tcPr>
            <w:tcW w:w="1474" w:type="dxa"/>
            <w:tcBorders>
              <w:top w:val="nil"/>
              <w:bottom w:val="nil"/>
            </w:tcBorders>
            <w:vAlign w:val="center"/>
          </w:tcPr>
          <w:p w:rsidR="00015B14" w:rsidRDefault="00015B14">
            <w:pPr>
              <w:pStyle w:val="ConsPlusNormal"/>
              <w:jc w:val="center"/>
            </w:pPr>
            <w:r>
              <w:t>105 - 140</w:t>
            </w:r>
          </w:p>
        </w:tc>
        <w:tc>
          <w:tcPr>
            <w:tcW w:w="1474" w:type="dxa"/>
            <w:tcBorders>
              <w:top w:val="nil"/>
              <w:bottom w:val="nil"/>
            </w:tcBorders>
            <w:vAlign w:val="center"/>
          </w:tcPr>
          <w:p w:rsidR="00015B14" w:rsidRDefault="00015B14">
            <w:pPr>
              <w:pStyle w:val="ConsPlusNormal"/>
              <w:jc w:val="center"/>
            </w:pPr>
            <w:r>
              <w:t>90 - 140</w:t>
            </w:r>
          </w:p>
        </w:tc>
        <w:tc>
          <w:tcPr>
            <w:tcW w:w="1474" w:type="dxa"/>
            <w:tcBorders>
              <w:top w:val="nil"/>
              <w:bottom w:val="nil"/>
            </w:tcBorders>
            <w:vAlign w:val="center"/>
          </w:tcPr>
          <w:p w:rsidR="00015B14" w:rsidRDefault="00015B14">
            <w:pPr>
              <w:pStyle w:val="ConsPlusNormal"/>
              <w:jc w:val="center"/>
            </w:pPr>
            <w:r>
              <w:t>70 - 125</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200 x 11,4 - 225 x 12,8</w:t>
            </w:r>
          </w:p>
        </w:tc>
        <w:tc>
          <w:tcPr>
            <w:tcW w:w="1474" w:type="dxa"/>
            <w:tcBorders>
              <w:top w:val="nil"/>
              <w:bottom w:val="nil"/>
            </w:tcBorders>
            <w:vAlign w:val="center"/>
          </w:tcPr>
          <w:p w:rsidR="00015B14" w:rsidRDefault="00015B14">
            <w:pPr>
              <w:pStyle w:val="ConsPlusNormal"/>
              <w:jc w:val="center"/>
            </w:pPr>
            <w:r>
              <w:t>120 - 170</w:t>
            </w:r>
          </w:p>
        </w:tc>
        <w:tc>
          <w:tcPr>
            <w:tcW w:w="1474" w:type="dxa"/>
            <w:tcBorders>
              <w:top w:val="nil"/>
              <w:bottom w:val="nil"/>
            </w:tcBorders>
            <w:vAlign w:val="center"/>
          </w:tcPr>
          <w:p w:rsidR="00015B14" w:rsidRDefault="00015B14">
            <w:pPr>
              <w:pStyle w:val="ConsPlusNormal"/>
              <w:jc w:val="center"/>
            </w:pPr>
            <w:r>
              <w:t>100 - 165</w:t>
            </w:r>
          </w:p>
        </w:tc>
        <w:tc>
          <w:tcPr>
            <w:tcW w:w="1474" w:type="dxa"/>
            <w:tcBorders>
              <w:top w:val="nil"/>
              <w:bottom w:val="nil"/>
            </w:tcBorders>
            <w:vAlign w:val="center"/>
          </w:tcPr>
          <w:p w:rsidR="00015B14" w:rsidRDefault="00015B14">
            <w:pPr>
              <w:pStyle w:val="ConsPlusNormal"/>
              <w:jc w:val="center"/>
            </w:pPr>
            <w:r>
              <w:t>80 - 150</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single" w:sz="4" w:space="0" w:color="auto"/>
            </w:tcBorders>
            <w:vAlign w:val="center"/>
          </w:tcPr>
          <w:p w:rsidR="00015B14" w:rsidRDefault="00015B14">
            <w:pPr>
              <w:pStyle w:val="ConsPlusNormal"/>
              <w:jc w:val="center"/>
            </w:pPr>
            <w:r>
              <w:t>250 x 14,2 - 315 x 18,5</w:t>
            </w:r>
          </w:p>
        </w:tc>
        <w:tc>
          <w:tcPr>
            <w:tcW w:w="1474" w:type="dxa"/>
            <w:tcBorders>
              <w:top w:val="nil"/>
              <w:bottom w:val="single" w:sz="4" w:space="0" w:color="auto"/>
            </w:tcBorders>
            <w:vAlign w:val="center"/>
          </w:tcPr>
          <w:p w:rsidR="00015B14" w:rsidRDefault="00015B14">
            <w:pPr>
              <w:pStyle w:val="ConsPlusNormal"/>
              <w:jc w:val="center"/>
            </w:pPr>
            <w:r>
              <w:t>135 - 200</w:t>
            </w:r>
          </w:p>
        </w:tc>
        <w:tc>
          <w:tcPr>
            <w:tcW w:w="1474" w:type="dxa"/>
            <w:tcBorders>
              <w:top w:val="nil"/>
              <w:bottom w:val="single" w:sz="4" w:space="0" w:color="auto"/>
            </w:tcBorders>
            <w:vAlign w:val="center"/>
          </w:tcPr>
          <w:p w:rsidR="00015B14" w:rsidRDefault="00015B14">
            <w:pPr>
              <w:pStyle w:val="ConsPlusNormal"/>
              <w:jc w:val="center"/>
            </w:pPr>
            <w:r>
              <w:t>115 - 190</w:t>
            </w:r>
          </w:p>
        </w:tc>
        <w:tc>
          <w:tcPr>
            <w:tcW w:w="1474" w:type="dxa"/>
            <w:tcBorders>
              <w:top w:val="nil"/>
              <w:bottom w:val="single" w:sz="4" w:space="0" w:color="auto"/>
            </w:tcBorders>
            <w:vAlign w:val="center"/>
          </w:tcPr>
          <w:p w:rsidR="00015B14" w:rsidRDefault="00015B14">
            <w:pPr>
              <w:pStyle w:val="ConsPlusNormal"/>
              <w:jc w:val="center"/>
            </w:pPr>
            <w:r>
              <w:t>90 - 180</w:t>
            </w:r>
          </w:p>
        </w:tc>
      </w:tr>
    </w:tbl>
    <w:p w:rsidR="00015B14" w:rsidRDefault="00015B14">
      <w:pPr>
        <w:pStyle w:val="ConsPlusNormal"/>
        <w:jc w:val="both"/>
      </w:pPr>
    </w:p>
    <w:p w:rsidR="00015B14" w:rsidRDefault="00015B14">
      <w:pPr>
        <w:pStyle w:val="ConsPlusNormal"/>
        <w:jc w:val="right"/>
        <w:outlineLvl w:val="1"/>
      </w:pPr>
      <w:r>
        <w:t>Таблица Д.3</w:t>
      </w:r>
    </w:p>
    <w:p w:rsidR="00015B14" w:rsidRDefault="00015B14">
      <w:pPr>
        <w:pStyle w:val="ConsPlusNormal"/>
        <w:jc w:val="both"/>
      </w:pPr>
    </w:p>
    <w:p w:rsidR="00015B14" w:rsidRDefault="00015B14">
      <w:pPr>
        <w:pStyle w:val="ConsPlusNormal"/>
        <w:jc w:val="center"/>
      </w:pPr>
      <w:bookmarkStart w:id="55" w:name="P3429"/>
      <w:bookmarkEnd w:id="55"/>
      <w:r>
        <w:t xml:space="preserve">Время нарастания давления осадки </w:t>
      </w:r>
      <w:r w:rsidRPr="0015010B">
        <w:rPr>
          <w:position w:val="-8"/>
        </w:rPr>
        <w:pict>
          <v:shape id="_x0000_i1338" style="width:12.15pt;height:19.65pt" coordsize="" o:spt="100" adj="0,,0" path="" filled="f" stroked="f">
            <v:stroke joinstyle="miter"/>
            <v:imagedata r:id="rId458" o:title="base_44_4721_33081"/>
            <v:formulas/>
            <v:path o:connecttype="segments"/>
          </v:shape>
        </w:pict>
      </w:r>
      <w:r>
        <w:t xml:space="preserve">, </w:t>
      </w:r>
      <w:r w:rsidRPr="0015010B">
        <w:rPr>
          <w:position w:val="-1"/>
        </w:rPr>
        <w:pict>
          <v:shape id="_x0000_i1339" style="width:10.3pt;height:12.15pt" coordsize="" o:spt="100" adj="0,,0" path="" filled="f" stroked="f">
            <v:stroke joinstyle="miter"/>
            <v:imagedata r:id="rId456" o:title="base_44_4721_33082"/>
            <v:formulas/>
            <v:path o:connecttype="segments"/>
          </v:shape>
        </w:pict>
      </w:r>
      <w:r>
        <w:t>,</w:t>
      </w:r>
    </w:p>
    <w:p w:rsidR="00015B14" w:rsidRDefault="00015B14">
      <w:pPr>
        <w:pStyle w:val="ConsPlusNormal"/>
        <w:jc w:val="center"/>
      </w:pPr>
      <w:r>
        <w:t>для труб из ПЭ 80, ПЭ 100</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4592"/>
        <w:gridCol w:w="2721"/>
      </w:tblGrid>
      <w:tr w:rsidR="00015B14">
        <w:tc>
          <w:tcPr>
            <w:tcW w:w="6349" w:type="dxa"/>
            <w:gridSpan w:val="2"/>
            <w:tcBorders>
              <w:top w:val="single" w:sz="4" w:space="0" w:color="auto"/>
              <w:bottom w:val="single" w:sz="4" w:space="0" w:color="auto"/>
            </w:tcBorders>
            <w:vAlign w:val="center"/>
          </w:tcPr>
          <w:p w:rsidR="00015B14" w:rsidRDefault="00015B14">
            <w:pPr>
              <w:pStyle w:val="ConsPlusNormal"/>
              <w:jc w:val="center"/>
            </w:pPr>
            <w:r>
              <w:t xml:space="preserve">Сортамент свариваемых труб по </w:t>
            </w:r>
            <w:hyperlink r:id="rId459" w:history="1">
              <w:r>
                <w:rPr>
                  <w:color w:val="0000FF"/>
                </w:rPr>
                <w:t>ГОСТ Р 50838</w:t>
              </w:r>
            </w:hyperlink>
          </w:p>
        </w:tc>
        <w:tc>
          <w:tcPr>
            <w:tcW w:w="2721" w:type="dxa"/>
            <w:vMerge w:val="restart"/>
            <w:tcBorders>
              <w:top w:val="single" w:sz="4" w:space="0" w:color="auto"/>
              <w:bottom w:val="single" w:sz="4" w:space="0" w:color="auto"/>
            </w:tcBorders>
            <w:vAlign w:val="center"/>
          </w:tcPr>
          <w:p w:rsidR="00015B14" w:rsidRDefault="00015B14">
            <w:pPr>
              <w:pStyle w:val="ConsPlusNormal"/>
              <w:jc w:val="center"/>
            </w:pPr>
            <w:r>
              <w:t xml:space="preserve">Время </w:t>
            </w:r>
            <w:r>
              <w:rPr>
                <w:i/>
              </w:rPr>
              <w:t>t</w:t>
            </w:r>
            <w:r>
              <w:rPr>
                <w:vertAlign w:val="subscript"/>
              </w:rPr>
              <w:t>д</w:t>
            </w:r>
            <w:r>
              <w:t>, с</w:t>
            </w:r>
          </w:p>
        </w:tc>
      </w:tr>
      <w:tr w:rsidR="00015B14">
        <w:tc>
          <w:tcPr>
            <w:tcW w:w="1757" w:type="dxa"/>
            <w:tcBorders>
              <w:top w:val="single" w:sz="4" w:space="0" w:color="auto"/>
              <w:bottom w:val="single" w:sz="4" w:space="0" w:color="auto"/>
            </w:tcBorders>
            <w:vAlign w:val="center"/>
          </w:tcPr>
          <w:p w:rsidR="00015B14" w:rsidRDefault="00015B14">
            <w:pPr>
              <w:pStyle w:val="ConsPlusNormal"/>
              <w:jc w:val="center"/>
            </w:pPr>
            <w:r>
              <w:t>Стандартное размерное отношение</w:t>
            </w:r>
          </w:p>
        </w:tc>
        <w:tc>
          <w:tcPr>
            <w:tcW w:w="4592" w:type="dxa"/>
            <w:tcBorders>
              <w:top w:val="single" w:sz="4" w:space="0" w:color="auto"/>
              <w:bottom w:val="single" w:sz="4" w:space="0" w:color="auto"/>
            </w:tcBorders>
            <w:vAlign w:val="center"/>
          </w:tcPr>
          <w:p w:rsidR="00015B14" w:rsidRDefault="00015B14">
            <w:pPr>
              <w:pStyle w:val="ConsPlusNormal"/>
              <w:jc w:val="center"/>
            </w:pPr>
            <w:r>
              <w:t>Диаметр и толщина стенки трубы, мм</w:t>
            </w:r>
          </w:p>
        </w:tc>
        <w:tc>
          <w:tcPr>
            <w:tcW w:w="2721" w:type="dxa"/>
            <w:vMerge/>
            <w:tcBorders>
              <w:top w:val="single" w:sz="4" w:space="0" w:color="auto"/>
              <w:bottom w:val="single" w:sz="4" w:space="0" w:color="auto"/>
            </w:tcBorders>
          </w:tcPr>
          <w:p w:rsidR="00015B14" w:rsidRDefault="00015B14"/>
        </w:tc>
      </w:tr>
      <w:tr w:rsidR="00015B14">
        <w:tc>
          <w:tcPr>
            <w:tcW w:w="1757" w:type="dxa"/>
            <w:vMerge w:val="restart"/>
            <w:tcBorders>
              <w:top w:val="single" w:sz="4" w:space="0" w:color="auto"/>
              <w:bottom w:val="single" w:sz="4" w:space="0" w:color="auto"/>
            </w:tcBorders>
            <w:vAlign w:val="center"/>
          </w:tcPr>
          <w:p w:rsidR="00015B14" w:rsidRDefault="00015B14">
            <w:pPr>
              <w:pStyle w:val="ConsPlusNormal"/>
              <w:jc w:val="center"/>
            </w:pPr>
            <w:r>
              <w:rPr>
                <w:i/>
              </w:rPr>
              <w:t>SDR</w:t>
            </w:r>
            <w:r>
              <w:t xml:space="preserve"> 11</w:t>
            </w:r>
          </w:p>
        </w:tc>
        <w:tc>
          <w:tcPr>
            <w:tcW w:w="4592" w:type="dxa"/>
            <w:tcBorders>
              <w:top w:val="single" w:sz="4" w:space="0" w:color="auto"/>
              <w:bottom w:val="nil"/>
            </w:tcBorders>
            <w:vAlign w:val="center"/>
          </w:tcPr>
          <w:p w:rsidR="00015B14" w:rsidRDefault="00015B14">
            <w:pPr>
              <w:pStyle w:val="ConsPlusNormal"/>
              <w:jc w:val="center"/>
            </w:pPr>
            <w:r>
              <w:t>63 x 5,8 - 75 x 6,8</w:t>
            </w:r>
          </w:p>
        </w:tc>
        <w:tc>
          <w:tcPr>
            <w:tcW w:w="2721" w:type="dxa"/>
            <w:tcBorders>
              <w:top w:val="single" w:sz="4" w:space="0" w:color="auto"/>
              <w:bottom w:val="nil"/>
            </w:tcBorders>
            <w:vAlign w:val="center"/>
          </w:tcPr>
          <w:p w:rsidR="00015B14" w:rsidRDefault="00015B14">
            <w:pPr>
              <w:pStyle w:val="ConsPlusNormal"/>
              <w:jc w:val="center"/>
            </w:pPr>
            <w:r>
              <w:t>3 - 7</w:t>
            </w:r>
          </w:p>
        </w:tc>
      </w:tr>
      <w:tr w:rsidR="00015B14">
        <w:tblPrEx>
          <w:tblBorders>
            <w:insideH w:val="none" w:sz="0" w:space="0" w:color="auto"/>
          </w:tblBorders>
        </w:tblPrEx>
        <w:tc>
          <w:tcPr>
            <w:tcW w:w="1757" w:type="dxa"/>
            <w:vMerge/>
            <w:tcBorders>
              <w:top w:val="single" w:sz="4" w:space="0" w:color="auto"/>
              <w:bottom w:val="single" w:sz="4" w:space="0" w:color="auto"/>
            </w:tcBorders>
          </w:tcPr>
          <w:p w:rsidR="00015B14" w:rsidRDefault="00015B14"/>
        </w:tc>
        <w:tc>
          <w:tcPr>
            <w:tcW w:w="4592" w:type="dxa"/>
            <w:tcBorders>
              <w:top w:val="nil"/>
              <w:bottom w:val="nil"/>
            </w:tcBorders>
            <w:vAlign w:val="center"/>
          </w:tcPr>
          <w:p w:rsidR="00015B14" w:rsidRDefault="00015B14">
            <w:pPr>
              <w:pStyle w:val="ConsPlusNormal"/>
              <w:jc w:val="center"/>
            </w:pPr>
            <w:r>
              <w:t>90 x 8,2 - 110 x 10,0</w:t>
            </w:r>
          </w:p>
        </w:tc>
        <w:tc>
          <w:tcPr>
            <w:tcW w:w="2721" w:type="dxa"/>
            <w:tcBorders>
              <w:top w:val="nil"/>
              <w:bottom w:val="nil"/>
            </w:tcBorders>
            <w:vAlign w:val="center"/>
          </w:tcPr>
          <w:p w:rsidR="00015B14" w:rsidRDefault="00015B14">
            <w:pPr>
              <w:pStyle w:val="ConsPlusNormal"/>
              <w:jc w:val="center"/>
            </w:pPr>
            <w:r>
              <w:t>4 - 8</w:t>
            </w:r>
          </w:p>
        </w:tc>
      </w:tr>
      <w:tr w:rsidR="00015B14">
        <w:tblPrEx>
          <w:tblBorders>
            <w:insideH w:val="none" w:sz="0" w:space="0" w:color="auto"/>
          </w:tblBorders>
        </w:tblPrEx>
        <w:tc>
          <w:tcPr>
            <w:tcW w:w="1757" w:type="dxa"/>
            <w:vMerge/>
            <w:tcBorders>
              <w:top w:val="single" w:sz="4" w:space="0" w:color="auto"/>
              <w:bottom w:val="single" w:sz="4" w:space="0" w:color="auto"/>
            </w:tcBorders>
          </w:tcPr>
          <w:p w:rsidR="00015B14" w:rsidRDefault="00015B14"/>
        </w:tc>
        <w:tc>
          <w:tcPr>
            <w:tcW w:w="4592" w:type="dxa"/>
            <w:tcBorders>
              <w:top w:val="nil"/>
              <w:bottom w:val="nil"/>
            </w:tcBorders>
            <w:vAlign w:val="center"/>
          </w:tcPr>
          <w:p w:rsidR="00015B14" w:rsidRDefault="00015B14">
            <w:pPr>
              <w:pStyle w:val="ConsPlusNormal"/>
              <w:jc w:val="center"/>
            </w:pPr>
            <w:r>
              <w:t>125 x 11,4 - 140 x 12,7</w:t>
            </w:r>
          </w:p>
        </w:tc>
        <w:tc>
          <w:tcPr>
            <w:tcW w:w="2721" w:type="dxa"/>
            <w:tcBorders>
              <w:top w:val="nil"/>
              <w:bottom w:val="nil"/>
            </w:tcBorders>
            <w:vAlign w:val="center"/>
          </w:tcPr>
          <w:p w:rsidR="00015B14" w:rsidRDefault="00015B14">
            <w:pPr>
              <w:pStyle w:val="ConsPlusNormal"/>
              <w:jc w:val="center"/>
            </w:pPr>
            <w:r>
              <w:t>4 - 11</w:t>
            </w:r>
          </w:p>
        </w:tc>
      </w:tr>
      <w:tr w:rsidR="00015B14">
        <w:tblPrEx>
          <w:tblBorders>
            <w:insideH w:val="none" w:sz="0" w:space="0" w:color="auto"/>
          </w:tblBorders>
        </w:tblPrEx>
        <w:tc>
          <w:tcPr>
            <w:tcW w:w="1757" w:type="dxa"/>
            <w:vMerge/>
            <w:tcBorders>
              <w:top w:val="single" w:sz="4" w:space="0" w:color="auto"/>
              <w:bottom w:val="single" w:sz="4" w:space="0" w:color="auto"/>
            </w:tcBorders>
          </w:tcPr>
          <w:p w:rsidR="00015B14" w:rsidRDefault="00015B14"/>
        </w:tc>
        <w:tc>
          <w:tcPr>
            <w:tcW w:w="4592" w:type="dxa"/>
            <w:tcBorders>
              <w:top w:val="nil"/>
              <w:bottom w:val="nil"/>
            </w:tcBorders>
            <w:vAlign w:val="center"/>
          </w:tcPr>
          <w:p w:rsidR="00015B14" w:rsidRDefault="00015B14">
            <w:pPr>
              <w:pStyle w:val="ConsPlusNormal"/>
              <w:jc w:val="center"/>
            </w:pPr>
            <w:r>
              <w:t>160 x 14,6 - 180 x 16,4</w:t>
            </w:r>
          </w:p>
        </w:tc>
        <w:tc>
          <w:tcPr>
            <w:tcW w:w="2721" w:type="dxa"/>
            <w:tcBorders>
              <w:top w:val="nil"/>
              <w:bottom w:val="nil"/>
            </w:tcBorders>
            <w:vAlign w:val="center"/>
          </w:tcPr>
          <w:p w:rsidR="00015B14" w:rsidRDefault="00015B14">
            <w:pPr>
              <w:pStyle w:val="ConsPlusNormal"/>
              <w:jc w:val="center"/>
            </w:pPr>
            <w:r>
              <w:t>6 - 12</w:t>
            </w:r>
          </w:p>
        </w:tc>
      </w:tr>
      <w:tr w:rsidR="00015B14">
        <w:tblPrEx>
          <w:tblBorders>
            <w:insideH w:val="none" w:sz="0" w:space="0" w:color="auto"/>
          </w:tblBorders>
        </w:tblPrEx>
        <w:tc>
          <w:tcPr>
            <w:tcW w:w="1757" w:type="dxa"/>
            <w:vMerge/>
            <w:tcBorders>
              <w:top w:val="single" w:sz="4" w:space="0" w:color="auto"/>
              <w:bottom w:val="single" w:sz="4" w:space="0" w:color="auto"/>
            </w:tcBorders>
          </w:tcPr>
          <w:p w:rsidR="00015B14" w:rsidRDefault="00015B14"/>
        </w:tc>
        <w:tc>
          <w:tcPr>
            <w:tcW w:w="4592" w:type="dxa"/>
            <w:tcBorders>
              <w:top w:val="nil"/>
              <w:bottom w:val="nil"/>
            </w:tcBorders>
            <w:vAlign w:val="center"/>
          </w:tcPr>
          <w:p w:rsidR="00015B14" w:rsidRDefault="00015B14">
            <w:pPr>
              <w:pStyle w:val="ConsPlusNormal"/>
              <w:jc w:val="center"/>
            </w:pPr>
            <w:r>
              <w:t>200 x 18,2 - 225 x 20,5</w:t>
            </w:r>
          </w:p>
        </w:tc>
        <w:tc>
          <w:tcPr>
            <w:tcW w:w="2721" w:type="dxa"/>
            <w:tcBorders>
              <w:top w:val="nil"/>
              <w:bottom w:val="nil"/>
            </w:tcBorders>
            <w:vAlign w:val="center"/>
          </w:tcPr>
          <w:p w:rsidR="00015B14" w:rsidRDefault="00015B14">
            <w:pPr>
              <w:pStyle w:val="ConsPlusNormal"/>
              <w:jc w:val="center"/>
            </w:pPr>
            <w:r>
              <w:t>8 - 14</w:t>
            </w:r>
          </w:p>
        </w:tc>
      </w:tr>
      <w:tr w:rsidR="00015B14">
        <w:tc>
          <w:tcPr>
            <w:tcW w:w="1757" w:type="dxa"/>
            <w:vMerge/>
            <w:tcBorders>
              <w:top w:val="single" w:sz="4" w:space="0" w:color="auto"/>
              <w:bottom w:val="single" w:sz="4" w:space="0" w:color="auto"/>
            </w:tcBorders>
          </w:tcPr>
          <w:p w:rsidR="00015B14" w:rsidRDefault="00015B14"/>
        </w:tc>
        <w:tc>
          <w:tcPr>
            <w:tcW w:w="4592" w:type="dxa"/>
            <w:tcBorders>
              <w:top w:val="nil"/>
              <w:bottom w:val="single" w:sz="4" w:space="0" w:color="auto"/>
            </w:tcBorders>
            <w:vAlign w:val="center"/>
          </w:tcPr>
          <w:p w:rsidR="00015B14" w:rsidRDefault="00015B14">
            <w:pPr>
              <w:pStyle w:val="ConsPlusNormal"/>
              <w:jc w:val="center"/>
            </w:pPr>
            <w:r>
              <w:t>250 x 22,7 - 315 x 28,6</w:t>
            </w:r>
          </w:p>
        </w:tc>
        <w:tc>
          <w:tcPr>
            <w:tcW w:w="2721" w:type="dxa"/>
            <w:tcBorders>
              <w:top w:val="nil"/>
              <w:bottom w:val="single" w:sz="4" w:space="0" w:color="auto"/>
            </w:tcBorders>
            <w:vAlign w:val="center"/>
          </w:tcPr>
          <w:p w:rsidR="00015B14" w:rsidRDefault="00015B14">
            <w:pPr>
              <w:pStyle w:val="ConsPlusNormal"/>
              <w:jc w:val="center"/>
            </w:pPr>
            <w:r>
              <w:t>10 - 16</w:t>
            </w:r>
          </w:p>
        </w:tc>
      </w:tr>
      <w:tr w:rsidR="00015B14">
        <w:tc>
          <w:tcPr>
            <w:tcW w:w="1757" w:type="dxa"/>
            <w:vMerge w:val="restart"/>
            <w:tcBorders>
              <w:top w:val="single" w:sz="4" w:space="0" w:color="auto"/>
              <w:bottom w:val="single" w:sz="4" w:space="0" w:color="auto"/>
            </w:tcBorders>
            <w:vAlign w:val="center"/>
          </w:tcPr>
          <w:p w:rsidR="00015B14" w:rsidRDefault="00015B14">
            <w:pPr>
              <w:pStyle w:val="ConsPlusNormal"/>
              <w:jc w:val="center"/>
            </w:pPr>
            <w:r>
              <w:rPr>
                <w:i/>
              </w:rPr>
              <w:t>SDR</w:t>
            </w:r>
            <w:r>
              <w:t xml:space="preserve"> 17,6</w:t>
            </w:r>
          </w:p>
        </w:tc>
        <w:tc>
          <w:tcPr>
            <w:tcW w:w="4592" w:type="dxa"/>
            <w:tcBorders>
              <w:top w:val="single" w:sz="4" w:space="0" w:color="auto"/>
              <w:bottom w:val="nil"/>
            </w:tcBorders>
            <w:vAlign w:val="center"/>
          </w:tcPr>
          <w:p w:rsidR="00015B14" w:rsidRDefault="00015B14">
            <w:pPr>
              <w:pStyle w:val="ConsPlusNormal"/>
              <w:jc w:val="center"/>
            </w:pPr>
            <w:r>
              <w:t>90 x 5,2 - 110 x 6,3</w:t>
            </w:r>
          </w:p>
        </w:tc>
        <w:tc>
          <w:tcPr>
            <w:tcW w:w="2721" w:type="dxa"/>
            <w:tcBorders>
              <w:top w:val="single" w:sz="4" w:space="0" w:color="auto"/>
              <w:bottom w:val="nil"/>
            </w:tcBorders>
            <w:vAlign w:val="center"/>
          </w:tcPr>
          <w:p w:rsidR="00015B14" w:rsidRDefault="00015B14">
            <w:pPr>
              <w:pStyle w:val="ConsPlusNormal"/>
              <w:jc w:val="center"/>
            </w:pPr>
            <w:r>
              <w:t>3 - 6</w:t>
            </w:r>
          </w:p>
        </w:tc>
      </w:tr>
      <w:tr w:rsidR="00015B14">
        <w:tblPrEx>
          <w:tblBorders>
            <w:insideH w:val="none" w:sz="0" w:space="0" w:color="auto"/>
          </w:tblBorders>
        </w:tblPrEx>
        <w:tc>
          <w:tcPr>
            <w:tcW w:w="1757" w:type="dxa"/>
            <w:vMerge/>
            <w:tcBorders>
              <w:top w:val="single" w:sz="4" w:space="0" w:color="auto"/>
              <w:bottom w:val="single" w:sz="4" w:space="0" w:color="auto"/>
            </w:tcBorders>
          </w:tcPr>
          <w:p w:rsidR="00015B14" w:rsidRDefault="00015B14"/>
        </w:tc>
        <w:tc>
          <w:tcPr>
            <w:tcW w:w="4592" w:type="dxa"/>
            <w:tcBorders>
              <w:top w:val="nil"/>
              <w:bottom w:val="nil"/>
            </w:tcBorders>
            <w:vAlign w:val="center"/>
          </w:tcPr>
          <w:p w:rsidR="00015B14" w:rsidRDefault="00015B14">
            <w:pPr>
              <w:pStyle w:val="ConsPlusNormal"/>
              <w:jc w:val="center"/>
            </w:pPr>
            <w:r>
              <w:t>125 x 7,1 - 140 x 8,0</w:t>
            </w:r>
          </w:p>
        </w:tc>
        <w:tc>
          <w:tcPr>
            <w:tcW w:w="2721" w:type="dxa"/>
            <w:tcBorders>
              <w:top w:val="nil"/>
              <w:bottom w:val="nil"/>
            </w:tcBorders>
            <w:vAlign w:val="center"/>
          </w:tcPr>
          <w:p w:rsidR="00015B14" w:rsidRDefault="00015B14">
            <w:pPr>
              <w:pStyle w:val="ConsPlusNormal"/>
              <w:jc w:val="center"/>
            </w:pPr>
            <w:r>
              <w:t>4 - 7</w:t>
            </w:r>
          </w:p>
        </w:tc>
      </w:tr>
      <w:tr w:rsidR="00015B14">
        <w:tblPrEx>
          <w:tblBorders>
            <w:insideH w:val="none" w:sz="0" w:space="0" w:color="auto"/>
          </w:tblBorders>
        </w:tblPrEx>
        <w:tc>
          <w:tcPr>
            <w:tcW w:w="1757" w:type="dxa"/>
            <w:vMerge/>
            <w:tcBorders>
              <w:top w:val="single" w:sz="4" w:space="0" w:color="auto"/>
              <w:bottom w:val="single" w:sz="4" w:space="0" w:color="auto"/>
            </w:tcBorders>
          </w:tcPr>
          <w:p w:rsidR="00015B14" w:rsidRDefault="00015B14"/>
        </w:tc>
        <w:tc>
          <w:tcPr>
            <w:tcW w:w="4592" w:type="dxa"/>
            <w:tcBorders>
              <w:top w:val="nil"/>
              <w:bottom w:val="nil"/>
            </w:tcBorders>
            <w:vAlign w:val="center"/>
          </w:tcPr>
          <w:p w:rsidR="00015B14" w:rsidRDefault="00015B14">
            <w:pPr>
              <w:pStyle w:val="ConsPlusNormal"/>
              <w:jc w:val="center"/>
            </w:pPr>
            <w:r>
              <w:t>160 x 9,1 - 180 x 10,3</w:t>
            </w:r>
          </w:p>
        </w:tc>
        <w:tc>
          <w:tcPr>
            <w:tcW w:w="2721" w:type="dxa"/>
            <w:tcBorders>
              <w:top w:val="nil"/>
              <w:bottom w:val="nil"/>
            </w:tcBorders>
            <w:vAlign w:val="center"/>
          </w:tcPr>
          <w:p w:rsidR="00015B14" w:rsidRDefault="00015B14">
            <w:pPr>
              <w:pStyle w:val="ConsPlusNormal"/>
              <w:jc w:val="center"/>
            </w:pPr>
            <w:r>
              <w:t>4 - 8</w:t>
            </w:r>
          </w:p>
        </w:tc>
      </w:tr>
      <w:tr w:rsidR="00015B14">
        <w:tblPrEx>
          <w:tblBorders>
            <w:insideH w:val="none" w:sz="0" w:space="0" w:color="auto"/>
          </w:tblBorders>
        </w:tblPrEx>
        <w:tc>
          <w:tcPr>
            <w:tcW w:w="1757" w:type="dxa"/>
            <w:vMerge/>
            <w:tcBorders>
              <w:top w:val="single" w:sz="4" w:space="0" w:color="auto"/>
              <w:bottom w:val="single" w:sz="4" w:space="0" w:color="auto"/>
            </w:tcBorders>
          </w:tcPr>
          <w:p w:rsidR="00015B14" w:rsidRDefault="00015B14"/>
        </w:tc>
        <w:tc>
          <w:tcPr>
            <w:tcW w:w="4592" w:type="dxa"/>
            <w:tcBorders>
              <w:top w:val="nil"/>
              <w:bottom w:val="nil"/>
            </w:tcBorders>
            <w:vAlign w:val="center"/>
          </w:tcPr>
          <w:p w:rsidR="00015B14" w:rsidRDefault="00015B14">
            <w:pPr>
              <w:pStyle w:val="ConsPlusNormal"/>
              <w:jc w:val="center"/>
            </w:pPr>
            <w:r>
              <w:t>200 x 11,4 - 225 x 12,8</w:t>
            </w:r>
          </w:p>
        </w:tc>
        <w:tc>
          <w:tcPr>
            <w:tcW w:w="2721" w:type="dxa"/>
            <w:tcBorders>
              <w:top w:val="nil"/>
              <w:bottom w:val="nil"/>
            </w:tcBorders>
            <w:vAlign w:val="center"/>
          </w:tcPr>
          <w:p w:rsidR="00015B14" w:rsidRDefault="00015B14">
            <w:pPr>
              <w:pStyle w:val="ConsPlusNormal"/>
              <w:jc w:val="center"/>
            </w:pPr>
            <w:r>
              <w:t>5 - 10</w:t>
            </w:r>
          </w:p>
        </w:tc>
      </w:tr>
      <w:tr w:rsidR="00015B14">
        <w:tblPrEx>
          <w:tblBorders>
            <w:insideH w:val="none" w:sz="0" w:space="0" w:color="auto"/>
          </w:tblBorders>
        </w:tblPrEx>
        <w:tc>
          <w:tcPr>
            <w:tcW w:w="1757" w:type="dxa"/>
            <w:vMerge/>
            <w:tcBorders>
              <w:top w:val="single" w:sz="4" w:space="0" w:color="auto"/>
              <w:bottom w:val="single" w:sz="4" w:space="0" w:color="auto"/>
            </w:tcBorders>
          </w:tcPr>
          <w:p w:rsidR="00015B14" w:rsidRDefault="00015B14"/>
        </w:tc>
        <w:tc>
          <w:tcPr>
            <w:tcW w:w="4592" w:type="dxa"/>
            <w:tcBorders>
              <w:top w:val="nil"/>
              <w:bottom w:val="single" w:sz="4" w:space="0" w:color="auto"/>
            </w:tcBorders>
            <w:vAlign w:val="center"/>
          </w:tcPr>
          <w:p w:rsidR="00015B14" w:rsidRDefault="00015B14">
            <w:pPr>
              <w:pStyle w:val="ConsPlusNormal"/>
              <w:jc w:val="center"/>
            </w:pPr>
            <w:r>
              <w:t>250 x 14,2 - 315 x 18,5</w:t>
            </w:r>
          </w:p>
        </w:tc>
        <w:tc>
          <w:tcPr>
            <w:tcW w:w="2721" w:type="dxa"/>
            <w:tcBorders>
              <w:top w:val="nil"/>
              <w:bottom w:val="single" w:sz="4" w:space="0" w:color="auto"/>
            </w:tcBorders>
            <w:vAlign w:val="center"/>
          </w:tcPr>
          <w:p w:rsidR="00015B14" w:rsidRDefault="00015B14">
            <w:pPr>
              <w:pStyle w:val="ConsPlusNormal"/>
              <w:jc w:val="center"/>
            </w:pPr>
            <w:r>
              <w:t>8 - 12</w:t>
            </w:r>
          </w:p>
        </w:tc>
      </w:tr>
    </w:tbl>
    <w:p w:rsidR="00015B14" w:rsidRDefault="00015B14">
      <w:pPr>
        <w:pStyle w:val="ConsPlusNormal"/>
        <w:jc w:val="both"/>
      </w:pPr>
    </w:p>
    <w:p w:rsidR="00015B14" w:rsidRDefault="00015B14">
      <w:pPr>
        <w:pStyle w:val="ConsPlusNormal"/>
        <w:jc w:val="right"/>
        <w:outlineLvl w:val="1"/>
      </w:pPr>
      <w:r>
        <w:t>Таблица Д.4</w:t>
      </w:r>
    </w:p>
    <w:p w:rsidR="00015B14" w:rsidRDefault="00015B14">
      <w:pPr>
        <w:pStyle w:val="ConsPlusNormal"/>
        <w:jc w:val="both"/>
      </w:pPr>
    </w:p>
    <w:p w:rsidR="00015B14" w:rsidRDefault="00015B14">
      <w:pPr>
        <w:pStyle w:val="ConsPlusNormal"/>
        <w:jc w:val="center"/>
      </w:pPr>
      <w:bookmarkStart w:id="56" w:name="P3463"/>
      <w:bookmarkEnd w:id="56"/>
      <w:r>
        <w:t xml:space="preserve">Время охлаждения стыка </w:t>
      </w:r>
      <w:r w:rsidRPr="0015010B">
        <w:rPr>
          <w:position w:val="-8"/>
        </w:rPr>
        <w:pict>
          <v:shape id="_x0000_i1340" style="width:19.65pt;height:19.65pt" coordsize="" o:spt="100" adj="0,,0" path="" filled="f" stroked="f">
            <v:stroke joinstyle="miter"/>
            <v:imagedata r:id="rId460" o:title="base_44_4721_33083"/>
            <v:formulas/>
            <v:path o:connecttype="segments"/>
          </v:shape>
        </w:pict>
      </w:r>
      <w:r>
        <w:t>, мин, не менее,</w:t>
      </w:r>
    </w:p>
    <w:p w:rsidR="00015B14" w:rsidRDefault="00015B14">
      <w:pPr>
        <w:pStyle w:val="ConsPlusNormal"/>
        <w:jc w:val="center"/>
      </w:pPr>
      <w:r>
        <w:t>труб из ПЭ 80 и ПЭ 100</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004"/>
        <w:gridCol w:w="1474"/>
        <w:gridCol w:w="1474"/>
        <w:gridCol w:w="1474"/>
      </w:tblGrid>
      <w:tr w:rsidR="00015B14">
        <w:tc>
          <w:tcPr>
            <w:tcW w:w="4648" w:type="dxa"/>
            <w:gridSpan w:val="2"/>
            <w:tcBorders>
              <w:top w:val="single" w:sz="4" w:space="0" w:color="auto"/>
              <w:bottom w:val="single" w:sz="4" w:space="0" w:color="auto"/>
            </w:tcBorders>
            <w:vAlign w:val="center"/>
          </w:tcPr>
          <w:p w:rsidR="00015B14" w:rsidRDefault="00015B14">
            <w:pPr>
              <w:pStyle w:val="ConsPlusNormal"/>
              <w:jc w:val="center"/>
            </w:pPr>
            <w:r>
              <w:t xml:space="preserve">Сортамент свариваемых труб по </w:t>
            </w:r>
            <w:hyperlink r:id="rId461" w:history="1">
              <w:r>
                <w:rPr>
                  <w:color w:val="0000FF"/>
                </w:rPr>
                <w:t>ГОСТ Р 50838</w:t>
              </w:r>
            </w:hyperlink>
          </w:p>
        </w:tc>
        <w:tc>
          <w:tcPr>
            <w:tcW w:w="4422" w:type="dxa"/>
            <w:gridSpan w:val="3"/>
            <w:tcBorders>
              <w:top w:val="single" w:sz="4" w:space="0" w:color="auto"/>
              <w:bottom w:val="single" w:sz="4" w:space="0" w:color="auto"/>
            </w:tcBorders>
            <w:vAlign w:val="center"/>
          </w:tcPr>
          <w:p w:rsidR="00015B14" w:rsidRDefault="00015B14">
            <w:pPr>
              <w:pStyle w:val="ConsPlusNormal"/>
              <w:jc w:val="center"/>
            </w:pPr>
            <w:r>
              <w:t xml:space="preserve">Температура окружающего воздуха </w:t>
            </w:r>
            <w:r>
              <w:rPr>
                <w:i/>
              </w:rPr>
              <w:t>Т</w:t>
            </w:r>
            <w:r>
              <w:rPr>
                <w:i/>
                <w:vertAlign w:val="subscript"/>
              </w:rPr>
              <w:t>о</w:t>
            </w:r>
            <w:r>
              <w:t>, °C, и время охлаждения, мин</w:t>
            </w:r>
          </w:p>
        </w:tc>
      </w:tr>
      <w:tr w:rsidR="00015B14">
        <w:tc>
          <w:tcPr>
            <w:tcW w:w="1644" w:type="dxa"/>
            <w:tcBorders>
              <w:top w:val="single" w:sz="4" w:space="0" w:color="auto"/>
              <w:bottom w:val="single" w:sz="4" w:space="0" w:color="auto"/>
            </w:tcBorders>
            <w:vAlign w:val="center"/>
          </w:tcPr>
          <w:p w:rsidR="00015B14" w:rsidRDefault="00015B14">
            <w:pPr>
              <w:pStyle w:val="ConsPlusNormal"/>
              <w:jc w:val="center"/>
            </w:pPr>
            <w:r>
              <w:t>Стандартное размерное отношение</w:t>
            </w:r>
          </w:p>
        </w:tc>
        <w:tc>
          <w:tcPr>
            <w:tcW w:w="3004" w:type="dxa"/>
            <w:tcBorders>
              <w:top w:val="single" w:sz="4" w:space="0" w:color="auto"/>
              <w:bottom w:val="single" w:sz="4" w:space="0" w:color="auto"/>
            </w:tcBorders>
            <w:vAlign w:val="center"/>
          </w:tcPr>
          <w:p w:rsidR="00015B14" w:rsidRDefault="00015B14">
            <w:pPr>
              <w:pStyle w:val="ConsPlusNormal"/>
              <w:jc w:val="center"/>
            </w:pPr>
            <w:r>
              <w:t>Диаметр и толщина стенки трубы, мм</w:t>
            </w:r>
          </w:p>
        </w:tc>
        <w:tc>
          <w:tcPr>
            <w:tcW w:w="1474" w:type="dxa"/>
            <w:tcBorders>
              <w:top w:val="single" w:sz="4" w:space="0" w:color="auto"/>
              <w:bottom w:val="single" w:sz="4" w:space="0" w:color="auto"/>
            </w:tcBorders>
            <w:vAlign w:val="center"/>
          </w:tcPr>
          <w:p w:rsidR="00015B14" w:rsidRDefault="00015B14">
            <w:pPr>
              <w:pStyle w:val="ConsPlusNormal"/>
              <w:jc w:val="center"/>
            </w:pPr>
            <w:r>
              <w:t>от минус 15 до 0</w:t>
            </w:r>
          </w:p>
        </w:tc>
        <w:tc>
          <w:tcPr>
            <w:tcW w:w="1474" w:type="dxa"/>
            <w:tcBorders>
              <w:top w:val="single" w:sz="4" w:space="0" w:color="auto"/>
              <w:bottom w:val="single" w:sz="4" w:space="0" w:color="auto"/>
            </w:tcBorders>
            <w:vAlign w:val="center"/>
          </w:tcPr>
          <w:p w:rsidR="00015B14" w:rsidRDefault="00015B14">
            <w:pPr>
              <w:pStyle w:val="ConsPlusNormal"/>
              <w:jc w:val="center"/>
            </w:pPr>
            <w:r>
              <w:t>от 0 до плюс 20</w:t>
            </w:r>
          </w:p>
        </w:tc>
        <w:tc>
          <w:tcPr>
            <w:tcW w:w="1474" w:type="dxa"/>
            <w:tcBorders>
              <w:top w:val="single" w:sz="4" w:space="0" w:color="auto"/>
              <w:bottom w:val="single" w:sz="4" w:space="0" w:color="auto"/>
            </w:tcBorders>
            <w:vAlign w:val="center"/>
          </w:tcPr>
          <w:p w:rsidR="00015B14" w:rsidRDefault="00015B14">
            <w:pPr>
              <w:pStyle w:val="ConsPlusNormal"/>
              <w:jc w:val="center"/>
            </w:pPr>
            <w:r>
              <w:t>от плюс 20 до плюс 45</w:t>
            </w:r>
          </w:p>
        </w:tc>
      </w:tr>
      <w:tr w:rsidR="00015B14">
        <w:tc>
          <w:tcPr>
            <w:tcW w:w="1644" w:type="dxa"/>
            <w:vMerge w:val="restart"/>
            <w:tcBorders>
              <w:top w:val="single" w:sz="4" w:space="0" w:color="auto"/>
              <w:bottom w:val="single" w:sz="4" w:space="0" w:color="auto"/>
            </w:tcBorders>
            <w:vAlign w:val="center"/>
          </w:tcPr>
          <w:p w:rsidR="00015B14" w:rsidRDefault="00015B14">
            <w:pPr>
              <w:pStyle w:val="ConsPlusNormal"/>
              <w:jc w:val="center"/>
            </w:pPr>
            <w:r>
              <w:rPr>
                <w:i/>
              </w:rPr>
              <w:t>SDR</w:t>
            </w:r>
            <w:r>
              <w:t xml:space="preserve"> 11</w:t>
            </w:r>
          </w:p>
        </w:tc>
        <w:tc>
          <w:tcPr>
            <w:tcW w:w="3004" w:type="dxa"/>
            <w:tcBorders>
              <w:top w:val="single" w:sz="4" w:space="0" w:color="auto"/>
              <w:bottom w:val="nil"/>
            </w:tcBorders>
            <w:vAlign w:val="center"/>
          </w:tcPr>
          <w:p w:rsidR="00015B14" w:rsidRDefault="00015B14">
            <w:pPr>
              <w:pStyle w:val="ConsPlusNormal"/>
              <w:jc w:val="center"/>
            </w:pPr>
            <w:r>
              <w:t>63 x 6,8 - 75 x 6,8</w:t>
            </w:r>
          </w:p>
        </w:tc>
        <w:tc>
          <w:tcPr>
            <w:tcW w:w="1474" w:type="dxa"/>
            <w:tcBorders>
              <w:top w:val="single" w:sz="4" w:space="0" w:color="auto"/>
              <w:bottom w:val="nil"/>
            </w:tcBorders>
            <w:vAlign w:val="center"/>
          </w:tcPr>
          <w:p w:rsidR="00015B14" w:rsidRDefault="00015B14">
            <w:pPr>
              <w:pStyle w:val="ConsPlusNormal"/>
              <w:jc w:val="center"/>
            </w:pPr>
            <w:r>
              <w:t>4 - 5</w:t>
            </w:r>
          </w:p>
        </w:tc>
        <w:tc>
          <w:tcPr>
            <w:tcW w:w="1474" w:type="dxa"/>
            <w:tcBorders>
              <w:top w:val="single" w:sz="4" w:space="0" w:color="auto"/>
              <w:bottom w:val="nil"/>
            </w:tcBorders>
            <w:vAlign w:val="center"/>
          </w:tcPr>
          <w:p w:rsidR="00015B14" w:rsidRDefault="00015B14">
            <w:pPr>
              <w:pStyle w:val="ConsPlusNormal"/>
              <w:jc w:val="center"/>
            </w:pPr>
            <w:r>
              <w:t>5 - 6</w:t>
            </w:r>
          </w:p>
        </w:tc>
        <w:tc>
          <w:tcPr>
            <w:tcW w:w="1474" w:type="dxa"/>
            <w:tcBorders>
              <w:top w:val="single" w:sz="4" w:space="0" w:color="auto"/>
              <w:bottom w:val="nil"/>
            </w:tcBorders>
            <w:vAlign w:val="center"/>
          </w:tcPr>
          <w:p w:rsidR="00015B14" w:rsidRDefault="00015B14">
            <w:pPr>
              <w:pStyle w:val="ConsPlusNormal"/>
              <w:jc w:val="center"/>
            </w:pPr>
            <w:r>
              <w:t>6 - 7</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90 x 8,2 - 110 x 10,0</w:t>
            </w:r>
          </w:p>
        </w:tc>
        <w:tc>
          <w:tcPr>
            <w:tcW w:w="1474" w:type="dxa"/>
            <w:tcBorders>
              <w:top w:val="nil"/>
              <w:bottom w:val="nil"/>
            </w:tcBorders>
            <w:vAlign w:val="center"/>
          </w:tcPr>
          <w:p w:rsidR="00015B14" w:rsidRDefault="00015B14">
            <w:pPr>
              <w:pStyle w:val="ConsPlusNormal"/>
              <w:jc w:val="center"/>
            </w:pPr>
            <w:r>
              <w:t>6 - 7</w:t>
            </w:r>
          </w:p>
        </w:tc>
        <w:tc>
          <w:tcPr>
            <w:tcW w:w="1474" w:type="dxa"/>
            <w:tcBorders>
              <w:top w:val="nil"/>
              <w:bottom w:val="nil"/>
            </w:tcBorders>
            <w:vAlign w:val="center"/>
          </w:tcPr>
          <w:p w:rsidR="00015B14" w:rsidRDefault="00015B14">
            <w:pPr>
              <w:pStyle w:val="ConsPlusNormal"/>
              <w:jc w:val="center"/>
            </w:pPr>
            <w:r>
              <w:t>7 - 8</w:t>
            </w:r>
          </w:p>
        </w:tc>
        <w:tc>
          <w:tcPr>
            <w:tcW w:w="1474" w:type="dxa"/>
            <w:tcBorders>
              <w:top w:val="nil"/>
              <w:bottom w:val="nil"/>
            </w:tcBorders>
            <w:vAlign w:val="center"/>
          </w:tcPr>
          <w:p w:rsidR="00015B14" w:rsidRDefault="00015B14">
            <w:pPr>
              <w:pStyle w:val="ConsPlusNormal"/>
              <w:jc w:val="center"/>
            </w:pPr>
            <w:r>
              <w:t>8 - 9</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125 x 11,4 - 140 x 12,7</w:t>
            </w:r>
          </w:p>
        </w:tc>
        <w:tc>
          <w:tcPr>
            <w:tcW w:w="1474" w:type="dxa"/>
            <w:tcBorders>
              <w:top w:val="nil"/>
              <w:bottom w:val="nil"/>
            </w:tcBorders>
            <w:vAlign w:val="center"/>
          </w:tcPr>
          <w:p w:rsidR="00015B14" w:rsidRDefault="00015B14">
            <w:pPr>
              <w:pStyle w:val="ConsPlusNormal"/>
              <w:jc w:val="center"/>
            </w:pPr>
            <w:r>
              <w:t>8 - 11</w:t>
            </w:r>
          </w:p>
        </w:tc>
        <w:tc>
          <w:tcPr>
            <w:tcW w:w="1474" w:type="dxa"/>
            <w:tcBorders>
              <w:top w:val="nil"/>
              <w:bottom w:val="nil"/>
            </w:tcBorders>
            <w:vAlign w:val="center"/>
          </w:tcPr>
          <w:p w:rsidR="00015B14" w:rsidRDefault="00015B14">
            <w:pPr>
              <w:pStyle w:val="ConsPlusNormal"/>
              <w:jc w:val="center"/>
            </w:pPr>
            <w:r>
              <w:t>10 - 13</w:t>
            </w:r>
          </w:p>
        </w:tc>
        <w:tc>
          <w:tcPr>
            <w:tcW w:w="1474" w:type="dxa"/>
            <w:tcBorders>
              <w:top w:val="nil"/>
              <w:bottom w:val="nil"/>
            </w:tcBorders>
            <w:vAlign w:val="center"/>
          </w:tcPr>
          <w:p w:rsidR="00015B14" w:rsidRDefault="00015B14">
            <w:pPr>
              <w:pStyle w:val="ConsPlusNormal"/>
              <w:jc w:val="center"/>
            </w:pPr>
            <w:r>
              <w:t>12 - 15</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160 x 14,6 - 180 x 16,4</w:t>
            </w:r>
          </w:p>
        </w:tc>
        <w:tc>
          <w:tcPr>
            <w:tcW w:w="1474" w:type="dxa"/>
            <w:tcBorders>
              <w:top w:val="nil"/>
              <w:bottom w:val="nil"/>
            </w:tcBorders>
            <w:vAlign w:val="center"/>
          </w:tcPr>
          <w:p w:rsidR="00015B14" w:rsidRDefault="00015B14">
            <w:pPr>
              <w:pStyle w:val="ConsPlusNormal"/>
              <w:jc w:val="center"/>
            </w:pPr>
            <w:r>
              <w:t>11 - 14</w:t>
            </w:r>
          </w:p>
        </w:tc>
        <w:tc>
          <w:tcPr>
            <w:tcW w:w="1474" w:type="dxa"/>
            <w:tcBorders>
              <w:top w:val="nil"/>
              <w:bottom w:val="nil"/>
            </w:tcBorders>
            <w:vAlign w:val="center"/>
          </w:tcPr>
          <w:p w:rsidR="00015B14" w:rsidRDefault="00015B14">
            <w:pPr>
              <w:pStyle w:val="ConsPlusNormal"/>
              <w:jc w:val="center"/>
            </w:pPr>
            <w:r>
              <w:t>13 - 16</w:t>
            </w:r>
          </w:p>
        </w:tc>
        <w:tc>
          <w:tcPr>
            <w:tcW w:w="1474" w:type="dxa"/>
            <w:tcBorders>
              <w:top w:val="nil"/>
              <w:bottom w:val="nil"/>
            </w:tcBorders>
            <w:vAlign w:val="center"/>
          </w:tcPr>
          <w:p w:rsidR="00015B14" w:rsidRDefault="00015B14">
            <w:pPr>
              <w:pStyle w:val="ConsPlusNormal"/>
              <w:jc w:val="center"/>
            </w:pPr>
            <w:r>
              <w:t>15 - 18</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200 x 18,2 - 225 x 20,5</w:t>
            </w:r>
          </w:p>
        </w:tc>
        <w:tc>
          <w:tcPr>
            <w:tcW w:w="1474" w:type="dxa"/>
            <w:tcBorders>
              <w:top w:val="nil"/>
              <w:bottom w:val="nil"/>
            </w:tcBorders>
            <w:vAlign w:val="center"/>
          </w:tcPr>
          <w:p w:rsidR="00015B14" w:rsidRDefault="00015B14">
            <w:pPr>
              <w:pStyle w:val="ConsPlusNormal"/>
              <w:jc w:val="center"/>
            </w:pPr>
            <w:r>
              <w:t>16 - 21</w:t>
            </w:r>
          </w:p>
        </w:tc>
        <w:tc>
          <w:tcPr>
            <w:tcW w:w="1474" w:type="dxa"/>
            <w:tcBorders>
              <w:top w:val="nil"/>
              <w:bottom w:val="nil"/>
            </w:tcBorders>
            <w:vAlign w:val="center"/>
          </w:tcPr>
          <w:p w:rsidR="00015B14" w:rsidRDefault="00015B14">
            <w:pPr>
              <w:pStyle w:val="ConsPlusNormal"/>
              <w:jc w:val="center"/>
            </w:pPr>
            <w:r>
              <w:t>18 - 23</w:t>
            </w:r>
          </w:p>
        </w:tc>
        <w:tc>
          <w:tcPr>
            <w:tcW w:w="1474" w:type="dxa"/>
            <w:tcBorders>
              <w:top w:val="nil"/>
              <w:bottom w:val="nil"/>
            </w:tcBorders>
            <w:vAlign w:val="center"/>
          </w:tcPr>
          <w:p w:rsidR="00015B14" w:rsidRDefault="00015B14">
            <w:pPr>
              <w:pStyle w:val="ConsPlusNormal"/>
              <w:jc w:val="center"/>
            </w:pPr>
            <w:r>
              <w:t>20 - 25</w:t>
            </w:r>
          </w:p>
        </w:tc>
      </w:tr>
      <w:tr w:rsidR="00015B14">
        <w:tc>
          <w:tcPr>
            <w:tcW w:w="1644" w:type="dxa"/>
            <w:vMerge/>
            <w:tcBorders>
              <w:top w:val="single" w:sz="4" w:space="0" w:color="auto"/>
              <w:bottom w:val="single" w:sz="4" w:space="0" w:color="auto"/>
            </w:tcBorders>
          </w:tcPr>
          <w:p w:rsidR="00015B14" w:rsidRDefault="00015B14"/>
        </w:tc>
        <w:tc>
          <w:tcPr>
            <w:tcW w:w="3004" w:type="dxa"/>
            <w:tcBorders>
              <w:top w:val="nil"/>
              <w:bottom w:val="single" w:sz="4" w:space="0" w:color="auto"/>
            </w:tcBorders>
            <w:vAlign w:val="center"/>
          </w:tcPr>
          <w:p w:rsidR="00015B14" w:rsidRDefault="00015B14">
            <w:pPr>
              <w:pStyle w:val="ConsPlusNormal"/>
              <w:jc w:val="center"/>
            </w:pPr>
            <w:r>
              <w:t>250 x 22,7 - 315 x 28,6</w:t>
            </w:r>
          </w:p>
        </w:tc>
        <w:tc>
          <w:tcPr>
            <w:tcW w:w="1474" w:type="dxa"/>
            <w:tcBorders>
              <w:top w:val="nil"/>
              <w:bottom w:val="single" w:sz="4" w:space="0" w:color="auto"/>
            </w:tcBorders>
            <w:vAlign w:val="center"/>
          </w:tcPr>
          <w:p w:rsidR="00015B14" w:rsidRDefault="00015B14">
            <w:pPr>
              <w:pStyle w:val="ConsPlusNormal"/>
              <w:jc w:val="center"/>
            </w:pPr>
            <w:r>
              <w:t>24 - 30</w:t>
            </w:r>
          </w:p>
        </w:tc>
        <w:tc>
          <w:tcPr>
            <w:tcW w:w="1474" w:type="dxa"/>
            <w:tcBorders>
              <w:top w:val="nil"/>
              <w:bottom w:val="single" w:sz="4" w:space="0" w:color="auto"/>
            </w:tcBorders>
            <w:vAlign w:val="center"/>
          </w:tcPr>
          <w:p w:rsidR="00015B14" w:rsidRDefault="00015B14">
            <w:pPr>
              <w:pStyle w:val="ConsPlusNormal"/>
              <w:jc w:val="center"/>
            </w:pPr>
            <w:r>
              <w:t>26 - 32</w:t>
            </w:r>
          </w:p>
        </w:tc>
        <w:tc>
          <w:tcPr>
            <w:tcW w:w="1474" w:type="dxa"/>
            <w:tcBorders>
              <w:top w:val="nil"/>
              <w:bottom w:val="single" w:sz="4" w:space="0" w:color="auto"/>
            </w:tcBorders>
            <w:vAlign w:val="center"/>
          </w:tcPr>
          <w:p w:rsidR="00015B14" w:rsidRDefault="00015B14">
            <w:pPr>
              <w:pStyle w:val="ConsPlusNormal"/>
              <w:jc w:val="center"/>
            </w:pPr>
            <w:r>
              <w:t>28 - 36</w:t>
            </w:r>
          </w:p>
        </w:tc>
      </w:tr>
      <w:tr w:rsidR="00015B14">
        <w:tc>
          <w:tcPr>
            <w:tcW w:w="1644" w:type="dxa"/>
            <w:vMerge w:val="restart"/>
            <w:tcBorders>
              <w:top w:val="single" w:sz="4" w:space="0" w:color="auto"/>
              <w:bottom w:val="single" w:sz="4" w:space="0" w:color="auto"/>
            </w:tcBorders>
            <w:vAlign w:val="center"/>
          </w:tcPr>
          <w:p w:rsidR="00015B14" w:rsidRDefault="00015B14">
            <w:pPr>
              <w:pStyle w:val="ConsPlusNormal"/>
              <w:jc w:val="center"/>
            </w:pPr>
            <w:r>
              <w:rPr>
                <w:i/>
              </w:rPr>
              <w:t>SDR</w:t>
            </w:r>
            <w:r>
              <w:t xml:space="preserve"> 17,6</w:t>
            </w:r>
          </w:p>
        </w:tc>
        <w:tc>
          <w:tcPr>
            <w:tcW w:w="3004" w:type="dxa"/>
            <w:tcBorders>
              <w:top w:val="single" w:sz="4" w:space="0" w:color="auto"/>
              <w:bottom w:val="nil"/>
            </w:tcBorders>
            <w:vAlign w:val="center"/>
          </w:tcPr>
          <w:p w:rsidR="00015B14" w:rsidRDefault="00015B14">
            <w:pPr>
              <w:pStyle w:val="ConsPlusNormal"/>
              <w:jc w:val="center"/>
            </w:pPr>
            <w:r>
              <w:t>90 x 5,2 - 125 x 7,1</w:t>
            </w:r>
          </w:p>
        </w:tc>
        <w:tc>
          <w:tcPr>
            <w:tcW w:w="1474" w:type="dxa"/>
            <w:tcBorders>
              <w:top w:val="single" w:sz="4" w:space="0" w:color="auto"/>
              <w:bottom w:val="nil"/>
            </w:tcBorders>
            <w:vAlign w:val="center"/>
          </w:tcPr>
          <w:p w:rsidR="00015B14" w:rsidRDefault="00015B14">
            <w:pPr>
              <w:pStyle w:val="ConsPlusNormal"/>
              <w:jc w:val="center"/>
            </w:pPr>
            <w:r>
              <w:t>4 - 5</w:t>
            </w:r>
          </w:p>
        </w:tc>
        <w:tc>
          <w:tcPr>
            <w:tcW w:w="1474" w:type="dxa"/>
            <w:tcBorders>
              <w:top w:val="single" w:sz="4" w:space="0" w:color="auto"/>
              <w:bottom w:val="nil"/>
            </w:tcBorders>
            <w:vAlign w:val="center"/>
          </w:tcPr>
          <w:p w:rsidR="00015B14" w:rsidRDefault="00015B14">
            <w:pPr>
              <w:pStyle w:val="ConsPlusNormal"/>
              <w:jc w:val="center"/>
            </w:pPr>
            <w:r>
              <w:t>5 - 6</w:t>
            </w:r>
          </w:p>
        </w:tc>
        <w:tc>
          <w:tcPr>
            <w:tcW w:w="1474" w:type="dxa"/>
            <w:tcBorders>
              <w:top w:val="single" w:sz="4" w:space="0" w:color="auto"/>
              <w:bottom w:val="nil"/>
            </w:tcBorders>
            <w:vAlign w:val="center"/>
          </w:tcPr>
          <w:p w:rsidR="00015B14" w:rsidRDefault="00015B14">
            <w:pPr>
              <w:pStyle w:val="ConsPlusNormal"/>
              <w:jc w:val="center"/>
            </w:pPr>
            <w:r>
              <w:t>6 - 7</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140 x 8,0 - 180 x 10,3</w:t>
            </w:r>
          </w:p>
        </w:tc>
        <w:tc>
          <w:tcPr>
            <w:tcW w:w="1474" w:type="dxa"/>
            <w:tcBorders>
              <w:top w:val="nil"/>
              <w:bottom w:val="nil"/>
            </w:tcBorders>
            <w:vAlign w:val="center"/>
          </w:tcPr>
          <w:p w:rsidR="00015B14" w:rsidRDefault="00015B14">
            <w:pPr>
              <w:pStyle w:val="ConsPlusNormal"/>
              <w:jc w:val="center"/>
            </w:pPr>
            <w:r>
              <w:t>8 - 10</w:t>
            </w:r>
          </w:p>
        </w:tc>
        <w:tc>
          <w:tcPr>
            <w:tcW w:w="1474" w:type="dxa"/>
            <w:tcBorders>
              <w:top w:val="nil"/>
              <w:bottom w:val="nil"/>
            </w:tcBorders>
            <w:vAlign w:val="center"/>
          </w:tcPr>
          <w:p w:rsidR="00015B14" w:rsidRDefault="00015B14">
            <w:pPr>
              <w:pStyle w:val="ConsPlusNormal"/>
              <w:jc w:val="center"/>
            </w:pPr>
            <w:r>
              <w:t>9 - 12</w:t>
            </w:r>
          </w:p>
        </w:tc>
        <w:tc>
          <w:tcPr>
            <w:tcW w:w="1474" w:type="dxa"/>
            <w:tcBorders>
              <w:top w:val="nil"/>
              <w:bottom w:val="nil"/>
            </w:tcBorders>
            <w:vAlign w:val="center"/>
          </w:tcPr>
          <w:p w:rsidR="00015B14" w:rsidRDefault="00015B14">
            <w:pPr>
              <w:pStyle w:val="ConsPlusNormal"/>
              <w:jc w:val="center"/>
            </w:pPr>
            <w:r>
              <w:t>10 - 12</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nil"/>
            </w:tcBorders>
            <w:vAlign w:val="center"/>
          </w:tcPr>
          <w:p w:rsidR="00015B14" w:rsidRDefault="00015B14">
            <w:pPr>
              <w:pStyle w:val="ConsPlusNormal"/>
              <w:jc w:val="center"/>
            </w:pPr>
            <w:r>
              <w:t>200 x 11,4 - 225 x 12,8</w:t>
            </w:r>
          </w:p>
        </w:tc>
        <w:tc>
          <w:tcPr>
            <w:tcW w:w="1474" w:type="dxa"/>
            <w:tcBorders>
              <w:top w:val="nil"/>
              <w:bottom w:val="nil"/>
            </w:tcBorders>
            <w:vAlign w:val="center"/>
          </w:tcPr>
          <w:p w:rsidR="00015B14" w:rsidRDefault="00015B14">
            <w:pPr>
              <w:pStyle w:val="ConsPlusNormal"/>
              <w:jc w:val="center"/>
            </w:pPr>
            <w:r>
              <w:t>10 - 11</w:t>
            </w:r>
          </w:p>
        </w:tc>
        <w:tc>
          <w:tcPr>
            <w:tcW w:w="1474" w:type="dxa"/>
            <w:tcBorders>
              <w:top w:val="nil"/>
              <w:bottom w:val="nil"/>
            </w:tcBorders>
            <w:vAlign w:val="center"/>
          </w:tcPr>
          <w:p w:rsidR="00015B14" w:rsidRDefault="00015B14">
            <w:pPr>
              <w:pStyle w:val="ConsPlusNormal"/>
              <w:jc w:val="center"/>
            </w:pPr>
            <w:r>
              <w:t>11 - 13</w:t>
            </w:r>
          </w:p>
        </w:tc>
        <w:tc>
          <w:tcPr>
            <w:tcW w:w="1474" w:type="dxa"/>
            <w:tcBorders>
              <w:top w:val="nil"/>
              <w:bottom w:val="nil"/>
            </w:tcBorders>
            <w:vAlign w:val="center"/>
          </w:tcPr>
          <w:p w:rsidR="00015B14" w:rsidRDefault="00015B14">
            <w:pPr>
              <w:pStyle w:val="ConsPlusNormal"/>
              <w:jc w:val="center"/>
            </w:pPr>
            <w:r>
              <w:t>13 - 15</w:t>
            </w:r>
          </w:p>
        </w:tc>
      </w:tr>
      <w:tr w:rsidR="00015B14">
        <w:tblPrEx>
          <w:tblBorders>
            <w:insideH w:val="none" w:sz="0" w:space="0" w:color="auto"/>
          </w:tblBorders>
        </w:tblPrEx>
        <w:tc>
          <w:tcPr>
            <w:tcW w:w="1644" w:type="dxa"/>
            <w:vMerge/>
            <w:tcBorders>
              <w:top w:val="single" w:sz="4" w:space="0" w:color="auto"/>
              <w:bottom w:val="single" w:sz="4" w:space="0" w:color="auto"/>
            </w:tcBorders>
          </w:tcPr>
          <w:p w:rsidR="00015B14" w:rsidRDefault="00015B14"/>
        </w:tc>
        <w:tc>
          <w:tcPr>
            <w:tcW w:w="3004" w:type="dxa"/>
            <w:tcBorders>
              <w:top w:val="nil"/>
              <w:bottom w:val="single" w:sz="4" w:space="0" w:color="auto"/>
            </w:tcBorders>
            <w:vAlign w:val="center"/>
          </w:tcPr>
          <w:p w:rsidR="00015B14" w:rsidRDefault="00015B14">
            <w:pPr>
              <w:pStyle w:val="ConsPlusNormal"/>
              <w:jc w:val="center"/>
            </w:pPr>
            <w:r>
              <w:t>250 x 14,2 - 315 x 18,5</w:t>
            </w:r>
          </w:p>
        </w:tc>
        <w:tc>
          <w:tcPr>
            <w:tcW w:w="1474" w:type="dxa"/>
            <w:tcBorders>
              <w:top w:val="nil"/>
              <w:bottom w:val="single" w:sz="4" w:space="0" w:color="auto"/>
            </w:tcBorders>
            <w:vAlign w:val="center"/>
          </w:tcPr>
          <w:p w:rsidR="00015B14" w:rsidRDefault="00015B14">
            <w:pPr>
              <w:pStyle w:val="ConsPlusNormal"/>
              <w:jc w:val="center"/>
            </w:pPr>
            <w:r>
              <w:t>18 - 22</w:t>
            </w:r>
          </w:p>
        </w:tc>
        <w:tc>
          <w:tcPr>
            <w:tcW w:w="1474" w:type="dxa"/>
            <w:tcBorders>
              <w:top w:val="nil"/>
              <w:bottom w:val="single" w:sz="4" w:space="0" w:color="auto"/>
            </w:tcBorders>
            <w:vAlign w:val="center"/>
          </w:tcPr>
          <w:p w:rsidR="00015B14" w:rsidRDefault="00015B14">
            <w:pPr>
              <w:pStyle w:val="ConsPlusNormal"/>
              <w:jc w:val="center"/>
            </w:pPr>
            <w:r>
              <w:t>19 - 24</w:t>
            </w:r>
          </w:p>
        </w:tc>
        <w:tc>
          <w:tcPr>
            <w:tcW w:w="1474" w:type="dxa"/>
            <w:tcBorders>
              <w:top w:val="nil"/>
              <w:bottom w:val="single" w:sz="4" w:space="0" w:color="auto"/>
            </w:tcBorders>
            <w:vAlign w:val="center"/>
          </w:tcPr>
          <w:p w:rsidR="00015B14" w:rsidRDefault="00015B14">
            <w:pPr>
              <w:pStyle w:val="ConsPlusNormal"/>
              <w:jc w:val="center"/>
            </w:pPr>
            <w:r>
              <w:t>21 - 28</w:t>
            </w:r>
          </w:p>
        </w:tc>
      </w:tr>
    </w:tbl>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Е</w:t>
      </w:r>
    </w:p>
    <w:p w:rsidR="00015B14" w:rsidRDefault="00015B14">
      <w:pPr>
        <w:pStyle w:val="ConsPlusNormal"/>
        <w:jc w:val="right"/>
      </w:pPr>
      <w:r>
        <w:t>(справочное)</w:t>
      </w:r>
    </w:p>
    <w:p w:rsidR="00015B14" w:rsidRDefault="00015B14">
      <w:pPr>
        <w:pStyle w:val="ConsPlusNormal"/>
        <w:jc w:val="both"/>
      </w:pPr>
    </w:p>
    <w:p w:rsidR="00015B14" w:rsidRDefault="00015B14">
      <w:pPr>
        <w:pStyle w:val="ConsPlusNormal"/>
        <w:jc w:val="center"/>
      </w:pPr>
      <w:bookmarkStart w:id="57" w:name="P3523"/>
      <w:bookmarkEnd w:id="57"/>
      <w:r>
        <w:t>МАШИНЫ (УСТАНОВКИ) ДЛЯ СТЫКОВОЙ СВАРКИ ТРУБ</w:t>
      </w:r>
    </w:p>
    <w:p w:rsidR="00015B14" w:rsidRDefault="00015B14">
      <w:pPr>
        <w:pStyle w:val="ConsPlusNormal"/>
        <w:jc w:val="center"/>
      </w:pPr>
      <w:r>
        <w:t>ИЗ ПОЛИЭТИЛЕНА НАГРЕТЫМ ИНСТРУМЕНТОМ</w:t>
      </w:r>
    </w:p>
    <w:p w:rsidR="00015B14" w:rsidRDefault="00015B14">
      <w:pPr>
        <w:pStyle w:val="ConsPlusNormal"/>
        <w:jc w:val="both"/>
      </w:pPr>
    </w:p>
    <w:p w:rsidR="00015B14" w:rsidRDefault="00015B14">
      <w:pPr>
        <w:sectPr w:rsidR="00015B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530"/>
        <w:gridCol w:w="170"/>
        <w:gridCol w:w="963"/>
        <w:gridCol w:w="1360"/>
        <w:gridCol w:w="1133"/>
        <w:gridCol w:w="850"/>
        <w:gridCol w:w="2097"/>
        <w:gridCol w:w="963"/>
      </w:tblGrid>
      <w:tr w:rsidR="00015B14">
        <w:tc>
          <w:tcPr>
            <w:tcW w:w="3401" w:type="dxa"/>
            <w:vMerge w:val="restart"/>
            <w:vAlign w:val="center"/>
          </w:tcPr>
          <w:p w:rsidR="00015B14" w:rsidRDefault="00015B14">
            <w:pPr>
              <w:pStyle w:val="ConsPlusNormal"/>
              <w:jc w:val="center"/>
            </w:pPr>
            <w:r>
              <w:lastRenderedPageBreak/>
              <w:t>Тип сварочной техники, изготовитель, страна</w:t>
            </w:r>
          </w:p>
        </w:tc>
        <w:tc>
          <w:tcPr>
            <w:tcW w:w="1530" w:type="dxa"/>
            <w:vMerge w:val="restart"/>
            <w:vAlign w:val="center"/>
          </w:tcPr>
          <w:p w:rsidR="00015B14" w:rsidRDefault="00015B14">
            <w:pPr>
              <w:pStyle w:val="ConsPlusNormal"/>
              <w:jc w:val="center"/>
            </w:pPr>
            <w:r>
              <w:t>Диаметры свариваемых труб, мм</w:t>
            </w:r>
          </w:p>
        </w:tc>
        <w:tc>
          <w:tcPr>
            <w:tcW w:w="1133" w:type="dxa"/>
            <w:gridSpan w:val="2"/>
            <w:vMerge w:val="restart"/>
            <w:vAlign w:val="center"/>
          </w:tcPr>
          <w:p w:rsidR="00015B14" w:rsidRDefault="00015B14">
            <w:pPr>
              <w:pStyle w:val="ConsPlusNormal"/>
              <w:jc w:val="center"/>
            </w:pPr>
            <w:r>
              <w:t>Потребляемая мощность при работе, кВт</w:t>
            </w:r>
          </w:p>
        </w:tc>
        <w:tc>
          <w:tcPr>
            <w:tcW w:w="3343" w:type="dxa"/>
            <w:gridSpan w:val="3"/>
            <w:vAlign w:val="center"/>
          </w:tcPr>
          <w:p w:rsidR="00015B14" w:rsidRDefault="00015B14">
            <w:pPr>
              <w:pStyle w:val="ConsPlusNormal"/>
              <w:jc w:val="center"/>
            </w:pPr>
            <w:r>
              <w:t>Способ управления сваркой</w:t>
            </w:r>
          </w:p>
        </w:tc>
        <w:tc>
          <w:tcPr>
            <w:tcW w:w="2097" w:type="dxa"/>
            <w:vMerge w:val="restart"/>
            <w:vAlign w:val="center"/>
          </w:tcPr>
          <w:p w:rsidR="00015B14" w:rsidRDefault="00015B14">
            <w:pPr>
              <w:pStyle w:val="ConsPlusNormal"/>
              <w:jc w:val="center"/>
            </w:pPr>
            <w:r>
              <w:t>Габариты, мм</w:t>
            </w:r>
          </w:p>
        </w:tc>
        <w:tc>
          <w:tcPr>
            <w:tcW w:w="963" w:type="dxa"/>
            <w:vMerge w:val="restart"/>
            <w:vAlign w:val="center"/>
          </w:tcPr>
          <w:p w:rsidR="00015B14" w:rsidRDefault="00015B14">
            <w:pPr>
              <w:pStyle w:val="ConsPlusNormal"/>
              <w:jc w:val="center"/>
            </w:pPr>
            <w:r>
              <w:t>Масса переносимого комплекта, кг</w:t>
            </w:r>
          </w:p>
        </w:tc>
      </w:tr>
      <w:tr w:rsidR="00015B14">
        <w:tc>
          <w:tcPr>
            <w:tcW w:w="3401" w:type="dxa"/>
            <w:vMerge/>
          </w:tcPr>
          <w:p w:rsidR="00015B14" w:rsidRDefault="00015B14"/>
        </w:tc>
        <w:tc>
          <w:tcPr>
            <w:tcW w:w="1530" w:type="dxa"/>
            <w:vMerge/>
          </w:tcPr>
          <w:p w:rsidR="00015B14" w:rsidRDefault="00015B14"/>
        </w:tc>
        <w:tc>
          <w:tcPr>
            <w:tcW w:w="1133" w:type="dxa"/>
            <w:gridSpan w:val="2"/>
            <w:vMerge/>
          </w:tcPr>
          <w:p w:rsidR="00015B14" w:rsidRDefault="00015B14"/>
        </w:tc>
        <w:tc>
          <w:tcPr>
            <w:tcW w:w="1360" w:type="dxa"/>
            <w:vMerge w:val="restart"/>
            <w:vAlign w:val="center"/>
          </w:tcPr>
          <w:p w:rsidR="00015B14" w:rsidRDefault="00015B14">
            <w:pPr>
              <w:pStyle w:val="ConsPlusNormal"/>
              <w:jc w:val="center"/>
            </w:pPr>
            <w:r>
              <w:t>Степень автоматизации</w:t>
            </w:r>
          </w:p>
        </w:tc>
        <w:tc>
          <w:tcPr>
            <w:tcW w:w="1983" w:type="dxa"/>
            <w:gridSpan w:val="2"/>
            <w:vAlign w:val="center"/>
          </w:tcPr>
          <w:p w:rsidR="00015B14" w:rsidRDefault="00015B14">
            <w:pPr>
              <w:pStyle w:val="ConsPlusNormal"/>
              <w:jc w:val="center"/>
            </w:pPr>
            <w:r>
              <w:t>Количество автоматически контролируемых параметров сварки</w:t>
            </w:r>
          </w:p>
        </w:tc>
        <w:tc>
          <w:tcPr>
            <w:tcW w:w="2097" w:type="dxa"/>
            <w:vMerge/>
          </w:tcPr>
          <w:p w:rsidR="00015B14" w:rsidRDefault="00015B14"/>
        </w:tc>
        <w:tc>
          <w:tcPr>
            <w:tcW w:w="963" w:type="dxa"/>
            <w:vMerge/>
          </w:tcPr>
          <w:p w:rsidR="00015B14" w:rsidRDefault="00015B14"/>
        </w:tc>
      </w:tr>
      <w:tr w:rsidR="00015B14">
        <w:tc>
          <w:tcPr>
            <w:tcW w:w="3401" w:type="dxa"/>
            <w:vMerge/>
          </w:tcPr>
          <w:p w:rsidR="00015B14" w:rsidRDefault="00015B14"/>
        </w:tc>
        <w:tc>
          <w:tcPr>
            <w:tcW w:w="1530" w:type="dxa"/>
            <w:vMerge/>
          </w:tcPr>
          <w:p w:rsidR="00015B14" w:rsidRDefault="00015B14"/>
        </w:tc>
        <w:tc>
          <w:tcPr>
            <w:tcW w:w="1133" w:type="dxa"/>
            <w:gridSpan w:val="2"/>
            <w:vMerge/>
          </w:tcPr>
          <w:p w:rsidR="00015B14" w:rsidRDefault="00015B14"/>
        </w:tc>
        <w:tc>
          <w:tcPr>
            <w:tcW w:w="1360" w:type="dxa"/>
            <w:vMerge/>
          </w:tcPr>
          <w:p w:rsidR="00015B14" w:rsidRDefault="00015B14"/>
        </w:tc>
        <w:tc>
          <w:tcPr>
            <w:tcW w:w="1133" w:type="dxa"/>
            <w:vAlign w:val="center"/>
          </w:tcPr>
          <w:p w:rsidR="00015B14" w:rsidRDefault="00015B14">
            <w:pPr>
              <w:pStyle w:val="ConsPlusNormal"/>
              <w:jc w:val="center"/>
            </w:pPr>
            <w:r>
              <w:t>основных, выполняемых машиной</w:t>
            </w:r>
          </w:p>
        </w:tc>
        <w:tc>
          <w:tcPr>
            <w:tcW w:w="850" w:type="dxa"/>
            <w:vAlign w:val="center"/>
          </w:tcPr>
          <w:p w:rsidR="00015B14" w:rsidRDefault="00015B14">
            <w:pPr>
              <w:pStyle w:val="ConsPlusNormal"/>
              <w:jc w:val="center"/>
            </w:pPr>
            <w:r>
              <w:t>общее</w:t>
            </w:r>
          </w:p>
        </w:tc>
        <w:tc>
          <w:tcPr>
            <w:tcW w:w="2097" w:type="dxa"/>
            <w:vMerge/>
          </w:tcPr>
          <w:p w:rsidR="00015B14" w:rsidRDefault="00015B14"/>
        </w:tc>
        <w:tc>
          <w:tcPr>
            <w:tcW w:w="963" w:type="dxa"/>
            <w:vMerge/>
          </w:tcPr>
          <w:p w:rsidR="00015B14" w:rsidRDefault="00015B14"/>
        </w:tc>
      </w:tr>
      <w:tr w:rsidR="00015B14">
        <w:tc>
          <w:tcPr>
            <w:tcW w:w="12467" w:type="dxa"/>
            <w:gridSpan w:val="9"/>
          </w:tcPr>
          <w:p w:rsidR="00015B14" w:rsidRDefault="00015B14">
            <w:pPr>
              <w:pStyle w:val="ConsPlusNormal"/>
              <w:jc w:val="center"/>
            </w:pPr>
            <w:r>
              <w:t>ЗАО "Глобальные технологии", Санкт-Петербург</w:t>
            </w:r>
          </w:p>
          <w:p w:rsidR="00015B14" w:rsidRDefault="00015B14">
            <w:pPr>
              <w:pStyle w:val="ConsPlusNormal"/>
              <w:jc w:val="center"/>
            </w:pPr>
            <w:r>
              <w:t>Тел. (812)310 7222</w:t>
            </w:r>
          </w:p>
        </w:tc>
      </w:tr>
      <w:tr w:rsidR="00015B14">
        <w:tc>
          <w:tcPr>
            <w:tcW w:w="3401" w:type="dxa"/>
          </w:tcPr>
          <w:p w:rsidR="00015B14" w:rsidRDefault="00015B14">
            <w:pPr>
              <w:pStyle w:val="ConsPlusNormal"/>
            </w:pPr>
            <w:r>
              <w:t>ААСС-ГТ-09 "Ласка"</w:t>
            </w:r>
          </w:p>
        </w:tc>
        <w:tc>
          <w:tcPr>
            <w:tcW w:w="1530" w:type="dxa"/>
          </w:tcPr>
          <w:p w:rsidR="00015B14" w:rsidRDefault="00015B14">
            <w:pPr>
              <w:pStyle w:val="ConsPlusNormal"/>
              <w:jc w:val="center"/>
            </w:pPr>
            <w:r>
              <w:t>63 - 250</w:t>
            </w:r>
          </w:p>
        </w:tc>
        <w:tc>
          <w:tcPr>
            <w:tcW w:w="1133" w:type="dxa"/>
            <w:gridSpan w:val="2"/>
          </w:tcPr>
          <w:p w:rsidR="00015B14" w:rsidRDefault="00015B14">
            <w:pPr>
              <w:pStyle w:val="ConsPlusNormal"/>
              <w:jc w:val="center"/>
            </w:pPr>
            <w:r>
              <w:t>3000</w:t>
            </w:r>
          </w:p>
        </w:tc>
        <w:tc>
          <w:tcPr>
            <w:tcW w:w="1360" w:type="dxa"/>
          </w:tcPr>
          <w:p w:rsidR="00015B14" w:rsidRDefault="00015B14">
            <w:pPr>
              <w:pStyle w:val="ConsPlusNormal"/>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p>
        </w:tc>
        <w:tc>
          <w:tcPr>
            <w:tcW w:w="2097" w:type="dxa"/>
          </w:tcPr>
          <w:p w:rsidR="00015B14" w:rsidRDefault="00015B14">
            <w:pPr>
              <w:pStyle w:val="ConsPlusNormal"/>
              <w:jc w:val="center"/>
            </w:pPr>
            <w:r>
              <w:t>600 x 400 x 450</w:t>
            </w:r>
          </w:p>
        </w:tc>
        <w:tc>
          <w:tcPr>
            <w:tcW w:w="963" w:type="dxa"/>
          </w:tcPr>
          <w:p w:rsidR="00015B14" w:rsidRDefault="00015B14">
            <w:pPr>
              <w:pStyle w:val="ConsPlusNormal"/>
              <w:jc w:val="center"/>
            </w:pPr>
            <w:r>
              <w:t>95</w:t>
            </w:r>
          </w:p>
        </w:tc>
      </w:tr>
      <w:tr w:rsidR="00015B14">
        <w:tc>
          <w:tcPr>
            <w:tcW w:w="12467" w:type="dxa"/>
            <w:gridSpan w:val="9"/>
          </w:tcPr>
          <w:p w:rsidR="00015B14" w:rsidRDefault="00015B14">
            <w:pPr>
              <w:pStyle w:val="ConsPlusNormal"/>
              <w:jc w:val="center"/>
            </w:pPr>
            <w:r>
              <w:t>ООО "Метапласт+", Москва</w:t>
            </w:r>
          </w:p>
          <w:p w:rsidR="00015B14" w:rsidRDefault="00015B14">
            <w:pPr>
              <w:pStyle w:val="ConsPlusNormal"/>
              <w:jc w:val="center"/>
            </w:pPr>
            <w:r>
              <w:t>Тел./факс: (095) 971 5640, 971 5660</w:t>
            </w:r>
          </w:p>
          <w:p w:rsidR="00015B14" w:rsidRDefault="00015B14">
            <w:pPr>
              <w:pStyle w:val="ConsPlusNormal"/>
              <w:jc w:val="center"/>
            </w:pPr>
            <w:r>
              <w:t>www.metaplast-group.ru</w:t>
            </w:r>
          </w:p>
        </w:tc>
      </w:tr>
      <w:tr w:rsidR="00015B14">
        <w:tblPrEx>
          <w:tblBorders>
            <w:insideH w:val="nil"/>
          </w:tblBorders>
        </w:tblPrEx>
        <w:tc>
          <w:tcPr>
            <w:tcW w:w="3401" w:type="dxa"/>
            <w:tcBorders>
              <w:bottom w:val="nil"/>
            </w:tcBorders>
          </w:tcPr>
          <w:p w:rsidR="00015B14" w:rsidRDefault="00015B14">
            <w:pPr>
              <w:pStyle w:val="ConsPlusNormal"/>
            </w:pPr>
            <w:r>
              <w:t>WIDOS (Германия):</w:t>
            </w:r>
          </w:p>
        </w:tc>
        <w:tc>
          <w:tcPr>
            <w:tcW w:w="1530" w:type="dxa"/>
            <w:tcBorders>
              <w:bottom w:val="nil"/>
            </w:tcBorders>
          </w:tcPr>
          <w:p w:rsidR="00015B14" w:rsidRDefault="00015B14">
            <w:pPr>
              <w:pStyle w:val="ConsPlusNormal"/>
            </w:pPr>
          </w:p>
        </w:tc>
        <w:tc>
          <w:tcPr>
            <w:tcW w:w="1133" w:type="dxa"/>
            <w:gridSpan w:val="2"/>
            <w:tcBorders>
              <w:bottom w:val="nil"/>
            </w:tcBorders>
          </w:tcPr>
          <w:p w:rsidR="00015B14" w:rsidRDefault="00015B14">
            <w:pPr>
              <w:pStyle w:val="ConsPlusNormal"/>
            </w:pPr>
          </w:p>
        </w:tc>
        <w:tc>
          <w:tcPr>
            <w:tcW w:w="1360" w:type="dxa"/>
            <w:tcBorders>
              <w:bottom w:val="nil"/>
            </w:tcBorders>
          </w:tcPr>
          <w:p w:rsidR="00015B14" w:rsidRDefault="00015B14">
            <w:pPr>
              <w:pStyle w:val="ConsPlusNormal"/>
            </w:pPr>
          </w:p>
        </w:tc>
        <w:tc>
          <w:tcPr>
            <w:tcW w:w="1133" w:type="dxa"/>
            <w:tcBorders>
              <w:bottom w:val="nil"/>
            </w:tcBorders>
          </w:tcPr>
          <w:p w:rsidR="00015B14" w:rsidRDefault="00015B14">
            <w:pPr>
              <w:pStyle w:val="ConsPlusNormal"/>
            </w:pPr>
          </w:p>
        </w:tc>
        <w:tc>
          <w:tcPr>
            <w:tcW w:w="850" w:type="dxa"/>
            <w:tcBorders>
              <w:bottom w:val="nil"/>
            </w:tcBorders>
          </w:tcPr>
          <w:p w:rsidR="00015B14" w:rsidRDefault="00015B14">
            <w:pPr>
              <w:pStyle w:val="ConsPlusNormal"/>
            </w:pPr>
          </w:p>
        </w:tc>
        <w:tc>
          <w:tcPr>
            <w:tcW w:w="2097" w:type="dxa"/>
            <w:tcBorders>
              <w:bottom w:val="nil"/>
            </w:tcBorders>
          </w:tcPr>
          <w:p w:rsidR="00015B14" w:rsidRDefault="00015B14">
            <w:pPr>
              <w:pStyle w:val="ConsPlusNormal"/>
            </w:pPr>
          </w:p>
        </w:tc>
        <w:tc>
          <w:tcPr>
            <w:tcW w:w="963" w:type="dxa"/>
            <w:tcBorders>
              <w:bottom w:val="nil"/>
            </w:tcBorders>
          </w:tcPr>
          <w:p w:rsidR="00015B14" w:rsidRDefault="00015B14">
            <w:pPr>
              <w:pStyle w:val="ConsPlusNormal"/>
            </w:pPr>
          </w:p>
        </w:tc>
      </w:tr>
      <w:tr w:rsidR="00015B14">
        <w:tblPrEx>
          <w:tblBorders>
            <w:insideH w:val="nil"/>
          </w:tblBorders>
        </w:tblPrEx>
        <w:tc>
          <w:tcPr>
            <w:tcW w:w="3401" w:type="dxa"/>
            <w:tcBorders>
              <w:top w:val="nil"/>
            </w:tcBorders>
          </w:tcPr>
          <w:p w:rsidR="00015B14" w:rsidRDefault="00015B14">
            <w:pPr>
              <w:pStyle w:val="ConsPlusNormal"/>
              <w:ind w:left="283"/>
            </w:pPr>
            <w:r>
              <w:t>WIDOS 4400</w:t>
            </w:r>
          </w:p>
        </w:tc>
        <w:tc>
          <w:tcPr>
            <w:tcW w:w="1530" w:type="dxa"/>
            <w:tcBorders>
              <w:top w:val="nil"/>
            </w:tcBorders>
          </w:tcPr>
          <w:p w:rsidR="00015B14" w:rsidRDefault="00015B14">
            <w:pPr>
              <w:pStyle w:val="ConsPlusNormal"/>
              <w:jc w:val="center"/>
            </w:pPr>
            <w:r>
              <w:t>50 - 160</w:t>
            </w:r>
          </w:p>
        </w:tc>
        <w:tc>
          <w:tcPr>
            <w:tcW w:w="1133" w:type="dxa"/>
            <w:gridSpan w:val="2"/>
            <w:tcBorders>
              <w:top w:val="nil"/>
            </w:tcBorders>
          </w:tcPr>
          <w:p w:rsidR="00015B14" w:rsidRDefault="00015B14">
            <w:pPr>
              <w:pStyle w:val="ConsPlusNormal"/>
              <w:jc w:val="center"/>
            </w:pPr>
            <w:r>
              <w:t>1,5</w:t>
            </w:r>
          </w:p>
        </w:tc>
        <w:tc>
          <w:tcPr>
            <w:tcW w:w="1360" w:type="dxa"/>
            <w:tcBorders>
              <w:top w:val="nil"/>
            </w:tcBorders>
          </w:tcPr>
          <w:p w:rsidR="00015B14" w:rsidRDefault="00015B14">
            <w:pPr>
              <w:pStyle w:val="ConsPlusNormal"/>
            </w:pPr>
            <w:r>
              <w:t>С ручным управлением</w:t>
            </w:r>
          </w:p>
        </w:tc>
        <w:tc>
          <w:tcPr>
            <w:tcW w:w="1133" w:type="dxa"/>
            <w:tcBorders>
              <w:top w:val="nil"/>
            </w:tcBorders>
          </w:tcPr>
          <w:p w:rsidR="00015B14" w:rsidRDefault="00015B14">
            <w:pPr>
              <w:pStyle w:val="ConsPlusNormal"/>
              <w:jc w:val="center"/>
            </w:pPr>
          </w:p>
        </w:tc>
        <w:tc>
          <w:tcPr>
            <w:tcW w:w="850" w:type="dxa"/>
            <w:tcBorders>
              <w:top w:val="nil"/>
            </w:tcBorders>
          </w:tcPr>
          <w:p w:rsidR="00015B14" w:rsidRDefault="00015B14">
            <w:pPr>
              <w:pStyle w:val="ConsPlusNormal"/>
              <w:jc w:val="center"/>
            </w:pPr>
          </w:p>
        </w:tc>
        <w:tc>
          <w:tcPr>
            <w:tcW w:w="2097" w:type="dxa"/>
            <w:tcBorders>
              <w:top w:val="nil"/>
            </w:tcBorders>
          </w:tcPr>
          <w:p w:rsidR="00015B14" w:rsidRDefault="00015B14">
            <w:pPr>
              <w:pStyle w:val="ConsPlusNormal"/>
              <w:jc w:val="center"/>
            </w:pPr>
            <w:r>
              <w:t>600 x 320 x 300</w:t>
            </w:r>
          </w:p>
        </w:tc>
        <w:tc>
          <w:tcPr>
            <w:tcW w:w="963" w:type="dxa"/>
            <w:tcBorders>
              <w:top w:val="nil"/>
            </w:tcBorders>
          </w:tcPr>
          <w:p w:rsidR="00015B14" w:rsidRDefault="00015B14">
            <w:pPr>
              <w:pStyle w:val="ConsPlusNormal"/>
              <w:jc w:val="center"/>
            </w:pPr>
            <w:r>
              <w:t>64</w:t>
            </w:r>
          </w:p>
        </w:tc>
      </w:tr>
      <w:tr w:rsidR="00015B14">
        <w:tc>
          <w:tcPr>
            <w:tcW w:w="3401" w:type="dxa"/>
          </w:tcPr>
          <w:p w:rsidR="00015B14" w:rsidRDefault="00015B14">
            <w:pPr>
              <w:pStyle w:val="ConsPlusNormal"/>
              <w:ind w:left="283"/>
            </w:pPr>
            <w:r>
              <w:t>WIDOS 4600</w:t>
            </w:r>
          </w:p>
        </w:tc>
        <w:tc>
          <w:tcPr>
            <w:tcW w:w="1530" w:type="dxa"/>
          </w:tcPr>
          <w:p w:rsidR="00015B14" w:rsidRDefault="00015B14">
            <w:pPr>
              <w:pStyle w:val="ConsPlusNormal"/>
              <w:jc w:val="center"/>
            </w:pPr>
            <w:r>
              <w:t>63 - 250</w:t>
            </w:r>
          </w:p>
        </w:tc>
        <w:tc>
          <w:tcPr>
            <w:tcW w:w="1133" w:type="dxa"/>
            <w:gridSpan w:val="2"/>
          </w:tcPr>
          <w:p w:rsidR="00015B14" w:rsidRDefault="00015B14">
            <w:pPr>
              <w:pStyle w:val="ConsPlusNormal"/>
              <w:jc w:val="center"/>
            </w:pPr>
            <w:r>
              <w:t>2,5</w:t>
            </w:r>
          </w:p>
        </w:tc>
        <w:tc>
          <w:tcPr>
            <w:tcW w:w="1360" w:type="dxa"/>
          </w:tcPr>
          <w:p w:rsidR="00015B14" w:rsidRDefault="00015B14">
            <w:pPr>
              <w:pStyle w:val="ConsPlusNormal"/>
            </w:pPr>
            <w:r>
              <w:t>С ручным управлением</w:t>
            </w:r>
          </w:p>
        </w:tc>
        <w:tc>
          <w:tcPr>
            <w:tcW w:w="1133" w:type="dxa"/>
          </w:tcPr>
          <w:p w:rsidR="00015B14" w:rsidRDefault="00015B14">
            <w:pPr>
              <w:pStyle w:val="ConsPlusNormal"/>
              <w:jc w:val="center"/>
            </w:pPr>
          </w:p>
        </w:tc>
        <w:tc>
          <w:tcPr>
            <w:tcW w:w="850" w:type="dxa"/>
          </w:tcPr>
          <w:p w:rsidR="00015B14" w:rsidRDefault="00015B14">
            <w:pPr>
              <w:pStyle w:val="ConsPlusNormal"/>
              <w:jc w:val="center"/>
            </w:pPr>
          </w:p>
        </w:tc>
        <w:tc>
          <w:tcPr>
            <w:tcW w:w="2097" w:type="dxa"/>
          </w:tcPr>
          <w:p w:rsidR="00015B14" w:rsidRDefault="00015B14">
            <w:pPr>
              <w:pStyle w:val="ConsPlusNormal"/>
              <w:jc w:val="center"/>
            </w:pPr>
            <w:r>
              <w:t>750 x 420 x 460</w:t>
            </w:r>
          </w:p>
        </w:tc>
        <w:tc>
          <w:tcPr>
            <w:tcW w:w="963" w:type="dxa"/>
          </w:tcPr>
          <w:p w:rsidR="00015B14" w:rsidRDefault="00015B14">
            <w:pPr>
              <w:pStyle w:val="ConsPlusNormal"/>
              <w:jc w:val="center"/>
            </w:pPr>
            <w:r>
              <w:t>92</w:t>
            </w:r>
          </w:p>
        </w:tc>
      </w:tr>
      <w:tr w:rsidR="00015B14">
        <w:tc>
          <w:tcPr>
            <w:tcW w:w="3401" w:type="dxa"/>
          </w:tcPr>
          <w:p w:rsidR="00015B14" w:rsidRDefault="00015B14">
            <w:pPr>
              <w:pStyle w:val="ConsPlusNormal"/>
              <w:ind w:left="283"/>
            </w:pPr>
            <w:r>
              <w:t>WIDOS 4900</w:t>
            </w:r>
          </w:p>
        </w:tc>
        <w:tc>
          <w:tcPr>
            <w:tcW w:w="1530" w:type="dxa"/>
          </w:tcPr>
          <w:p w:rsidR="00015B14" w:rsidRDefault="00015B14">
            <w:pPr>
              <w:pStyle w:val="ConsPlusNormal"/>
              <w:jc w:val="center"/>
            </w:pPr>
            <w:r>
              <w:t>90 - 315</w:t>
            </w:r>
          </w:p>
        </w:tc>
        <w:tc>
          <w:tcPr>
            <w:tcW w:w="1133" w:type="dxa"/>
            <w:gridSpan w:val="2"/>
          </w:tcPr>
          <w:p w:rsidR="00015B14" w:rsidRDefault="00015B14">
            <w:pPr>
              <w:pStyle w:val="ConsPlusNormal"/>
              <w:jc w:val="center"/>
            </w:pPr>
            <w:r>
              <w:t>3,75</w:t>
            </w:r>
          </w:p>
        </w:tc>
        <w:tc>
          <w:tcPr>
            <w:tcW w:w="1360" w:type="dxa"/>
          </w:tcPr>
          <w:p w:rsidR="00015B14" w:rsidRDefault="00015B14">
            <w:pPr>
              <w:pStyle w:val="ConsPlusNormal"/>
            </w:pPr>
            <w:r>
              <w:t>С ручным управлением</w:t>
            </w:r>
          </w:p>
        </w:tc>
        <w:tc>
          <w:tcPr>
            <w:tcW w:w="1133" w:type="dxa"/>
          </w:tcPr>
          <w:p w:rsidR="00015B14" w:rsidRDefault="00015B14">
            <w:pPr>
              <w:pStyle w:val="ConsPlusNormal"/>
              <w:jc w:val="center"/>
            </w:pPr>
          </w:p>
        </w:tc>
        <w:tc>
          <w:tcPr>
            <w:tcW w:w="850" w:type="dxa"/>
          </w:tcPr>
          <w:p w:rsidR="00015B14" w:rsidRDefault="00015B14">
            <w:pPr>
              <w:pStyle w:val="ConsPlusNormal"/>
              <w:jc w:val="center"/>
            </w:pPr>
          </w:p>
        </w:tc>
        <w:tc>
          <w:tcPr>
            <w:tcW w:w="2097" w:type="dxa"/>
          </w:tcPr>
          <w:p w:rsidR="00015B14" w:rsidRDefault="00015B14">
            <w:pPr>
              <w:pStyle w:val="ConsPlusNormal"/>
              <w:jc w:val="center"/>
            </w:pPr>
            <w:r>
              <w:t>800 x 460 x 500</w:t>
            </w:r>
          </w:p>
        </w:tc>
        <w:tc>
          <w:tcPr>
            <w:tcW w:w="963" w:type="dxa"/>
          </w:tcPr>
          <w:p w:rsidR="00015B14" w:rsidRDefault="00015B14">
            <w:pPr>
              <w:pStyle w:val="ConsPlusNormal"/>
              <w:jc w:val="center"/>
            </w:pPr>
            <w:r>
              <w:t>117</w:t>
            </w:r>
          </w:p>
        </w:tc>
      </w:tr>
      <w:tr w:rsidR="00015B14">
        <w:tc>
          <w:tcPr>
            <w:tcW w:w="3401" w:type="dxa"/>
          </w:tcPr>
          <w:p w:rsidR="00015B14" w:rsidRDefault="00015B14">
            <w:pPr>
              <w:pStyle w:val="ConsPlusNormal"/>
            </w:pPr>
            <w:r>
              <w:t xml:space="preserve">SPA 600 (блок управления </w:t>
            </w:r>
            <w:r>
              <w:lastRenderedPageBreak/>
              <w:t>сварочным процессом, контроля и протоколирования параметров сварки)</w:t>
            </w:r>
          </w:p>
        </w:tc>
        <w:tc>
          <w:tcPr>
            <w:tcW w:w="1530" w:type="dxa"/>
          </w:tcPr>
          <w:p w:rsidR="00015B14" w:rsidRDefault="00015B14">
            <w:pPr>
              <w:pStyle w:val="ConsPlusNormal"/>
              <w:jc w:val="center"/>
            </w:pPr>
          </w:p>
        </w:tc>
        <w:tc>
          <w:tcPr>
            <w:tcW w:w="1133" w:type="dxa"/>
            <w:gridSpan w:val="2"/>
          </w:tcPr>
          <w:p w:rsidR="00015B14" w:rsidRDefault="00015B14">
            <w:pPr>
              <w:pStyle w:val="ConsPlusNormal"/>
              <w:jc w:val="center"/>
            </w:pPr>
            <w:r>
              <w:t>0,015</w:t>
            </w:r>
          </w:p>
        </w:tc>
        <w:tc>
          <w:tcPr>
            <w:tcW w:w="1360" w:type="dxa"/>
          </w:tcPr>
          <w:p w:rsidR="00015B14" w:rsidRDefault="00015B14">
            <w:pPr>
              <w:pStyle w:val="ConsPlusNormal"/>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r>
              <w:t>10</w:t>
            </w:r>
          </w:p>
        </w:tc>
        <w:tc>
          <w:tcPr>
            <w:tcW w:w="2097" w:type="dxa"/>
          </w:tcPr>
          <w:p w:rsidR="00015B14" w:rsidRDefault="00015B14">
            <w:pPr>
              <w:pStyle w:val="ConsPlusNormal"/>
              <w:jc w:val="center"/>
            </w:pPr>
            <w:r>
              <w:t>350 x 280 x 120</w:t>
            </w:r>
          </w:p>
        </w:tc>
        <w:tc>
          <w:tcPr>
            <w:tcW w:w="963" w:type="dxa"/>
          </w:tcPr>
          <w:p w:rsidR="00015B14" w:rsidRDefault="00015B14">
            <w:pPr>
              <w:pStyle w:val="ConsPlusNormal"/>
              <w:jc w:val="center"/>
            </w:pPr>
            <w:r>
              <w:t>6</w:t>
            </w:r>
          </w:p>
        </w:tc>
      </w:tr>
      <w:tr w:rsidR="00015B14">
        <w:tc>
          <w:tcPr>
            <w:tcW w:w="3401" w:type="dxa"/>
          </w:tcPr>
          <w:p w:rsidR="00015B14" w:rsidRDefault="00015B14">
            <w:pPr>
              <w:pStyle w:val="ConsPlusNormal"/>
            </w:pPr>
            <w:r>
              <w:lastRenderedPageBreak/>
              <w:t>CNC 3.0 (блок, включающий гидроагрегат с электронным автоматическим управлением процессом сварки с возможностью распечатывания протокола на принтере и интегрированным устройством ввода параметров с магнитной карты)</w:t>
            </w:r>
          </w:p>
        </w:tc>
        <w:tc>
          <w:tcPr>
            <w:tcW w:w="1530" w:type="dxa"/>
          </w:tcPr>
          <w:p w:rsidR="00015B14" w:rsidRDefault="00015B14">
            <w:pPr>
              <w:pStyle w:val="ConsPlusNormal"/>
              <w:jc w:val="center"/>
            </w:pPr>
          </w:p>
        </w:tc>
        <w:tc>
          <w:tcPr>
            <w:tcW w:w="1133" w:type="dxa"/>
            <w:gridSpan w:val="2"/>
          </w:tcPr>
          <w:p w:rsidR="00015B14" w:rsidRDefault="00015B14">
            <w:pPr>
              <w:pStyle w:val="ConsPlusNormal"/>
              <w:jc w:val="center"/>
            </w:pPr>
            <w:r>
              <w:t>0,350</w:t>
            </w:r>
          </w:p>
        </w:tc>
        <w:tc>
          <w:tcPr>
            <w:tcW w:w="1360" w:type="dxa"/>
          </w:tcPr>
          <w:p w:rsidR="00015B14" w:rsidRDefault="00015B14">
            <w:pPr>
              <w:pStyle w:val="ConsPlusNormal"/>
            </w:pPr>
            <w:r>
              <w:t>Высокая</w:t>
            </w:r>
          </w:p>
        </w:tc>
        <w:tc>
          <w:tcPr>
            <w:tcW w:w="1133" w:type="dxa"/>
          </w:tcPr>
          <w:p w:rsidR="00015B14" w:rsidRDefault="00015B14">
            <w:pPr>
              <w:pStyle w:val="ConsPlusNormal"/>
              <w:jc w:val="center"/>
            </w:pPr>
            <w:r>
              <w:t>6</w:t>
            </w:r>
          </w:p>
        </w:tc>
        <w:tc>
          <w:tcPr>
            <w:tcW w:w="850" w:type="dxa"/>
          </w:tcPr>
          <w:p w:rsidR="00015B14" w:rsidRDefault="00015B14">
            <w:pPr>
              <w:pStyle w:val="ConsPlusNormal"/>
              <w:jc w:val="center"/>
            </w:pPr>
            <w:r>
              <w:t>13</w:t>
            </w:r>
          </w:p>
        </w:tc>
        <w:tc>
          <w:tcPr>
            <w:tcW w:w="2097" w:type="dxa"/>
          </w:tcPr>
          <w:p w:rsidR="00015B14" w:rsidRDefault="00015B14">
            <w:pPr>
              <w:pStyle w:val="ConsPlusNormal"/>
              <w:jc w:val="center"/>
            </w:pPr>
            <w:r>
              <w:t>640 x 520 x 440</w:t>
            </w:r>
          </w:p>
        </w:tc>
        <w:tc>
          <w:tcPr>
            <w:tcW w:w="963" w:type="dxa"/>
          </w:tcPr>
          <w:p w:rsidR="00015B14" w:rsidRDefault="00015B14">
            <w:pPr>
              <w:pStyle w:val="ConsPlusNormal"/>
              <w:jc w:val="center"/>
            </w:pPr>
            <w:r>
              <w:t>41</w:t>
            </w:r>
          </w:p>
        </w:tc>
      </w:tr>
      <w:tr w:rsidR="00015B14">
        <w:tc>
          <w:tcPr>
            <w:tcW w:w="12467" w:type="dxa"/>
            <w:gridSpan w:val="9"/>
          </w:tcPr>
          <w:p w:rsidR="00015B14" w:rsidRDefault="00015B14">
            <w:pPr>
              <w:pStyle w:val="ConsPlusNormal"/>
              <w:ind w:firstLine="283"/>
              <w:jc w:val="both"/>
            </w:pPr>
            <w:r>
              <w:t>Примечание. Блоки SPA 600 и CNC 3.0 устанавливаются на сварочные машины W4400, W4600 и W4900 для повышения степени автоматизации.</w:t>
            </w:r>
          </w:p>
        </w:tc>
      </w:tr>
      <w:tr w:rsidR="00015B14">
        <w:tc>
          <w:tcPr>
            <w:tcW w:w="12467" w:type="dxa"/>
            <w:gridSpan w:val="9"/>
          </w:tcPr>
          <w:p w:rsidR="00015B14" w:rsidRDefault="00015B14">
            <w:pPr>
              <w:pStyle w:val="ConsPlusNormal"/>
              <w:jc w:val="center"/>
            </w:pPr>
            <w:r>
              <w:t>ЗАО "Форгаз", Москва</w:t>
            </w:r>
          </w:p>
          <w:p w:rsidR="00015B14" w:rsidRDefault="00015B14">
            <w:pPr>
              <w:pStyle w:val="ConsPlusNormal"/>
              <w:jc w:val="center"/>
            </w:pPr>
            <w:r>
              <w:t>Тел.: (095) 970 3959, тел./факс 365 0024</w:t>
            </w:r>
          </w:p>
          <w:p w:rsidR="00015B14" w:rsidRDefault="00015B14">
            <w:pPr>
              <w:pStyle w:val="ConsPlusNormal"/>
              <w:jc w:val="center"/>
            </w:pPr>
            <w:r>
              <w:t>www.forgaz.ru</w:t>
            </w:r>
          </w:p>
        </w:tc>
      </w:tr>
      <w:tr w:rsidR="00015B14">
        <w:tblPrEx>
          <w:tblBorders>
            <w:insideH w:val="nil"/>
          </w:tblBorders>
        </w:tblPrEx>
        <w:tc>
          <w:tcPr>
            <w:tcW w:w="3401" w:type="dxa"/>
            <w:tcBorders>
              <w:bottom w:val="nil"/>
            </w:tcBorders>
          </w:tcPr>
          <w:p w:rsidR="00015B14" w:rsidRDefault="00015B14">
            <w:pPr>
              <w:pStyle w:val="ConsPlusNormal"/>
            </w:pPr>
            <w:r>
              <w:t>Sauron (Франция):</w:t>
            </w:r>
          </w:p>
        </w:tc>
        <w:tc>
          <w:tcPr>
            <w:tcW w:w="1530" w:type="dxa"/>
            <w:tcBorders>
              <w:bottom w:val="nil"/>
            </w:tcBorders>
          </w:tcPr>
          <w:p w:rsidR="00015B14" w:rsidRDefault="00015B14">
            <w:pPr>
              <w:pStyle w:val="ConsPlusNormal"/>
            </w:pPr>
          </w:p>
        </w:tc>
        <w:tc>
          <w:tcPr>
            <w:tcW w:w="1133" w:type="dxa"/>
            <w:gridSpan w:val="2"/>
            <w:tcBorders>
              <w:bottom w:val="nil"/>
            </w:tcBorders>
          </w:tcPr>
          <w:p w:rsidR="00015B14" w:rsidRDefault="00015B14">
            <w:pPr>
              <w:pStyle w:val="ConsPlusNormal"/>
            </w:pPr>
          </w:p>
        </w:tc>
        <w:tc>
          <w:tcPr>
            <w:tcW w:w="1360" w:type="dxa"/>
            <w:tcBorders>
              <w:bottom w:val="nil"/>
            </w:tcBorders>
          </w:tcPr>
          <w:p w:rsidR="00015B14" w:rsidRDefault="00015B14">
            <w:pPr>
              <w:pStyle w:val="ConsPlusNormal"/>
            </w:pPr>
          </w:p>
        </w:tc>
        <w:tc>
          <w:tcPr>
            <w:tcW w:w="1133" w:type="dxa"/>
            <w:tcBorders>
              <w:bottom w:val="nil"/>
            </w:tcBorders>
          </w:tcPr>
          <w:p w:rsidR="00015B14" w:rsidRDefault="00015B14">
            <w:pPr>
              <w:pStyle w:val="ConsPlusNormal"/>
            </w:pPr>
          </w:p>
        </w:tc>
        <w:tc>
          <w:tcPr>
            <w:tcW w:w="850" w:type="dxa"/>
            <w:tcBorders>
              <w:bottom w:val="nil"/>
            </w:tcBorders>
          </w:tcPr>
          <w:p w:rsidR="00015B14" w:rsidRDefault="00015B14">
            <w:pPr>
              <w:pStyle w:val="ConsPlusNormal"/>
            </w:pPr>
          </w:p>
        </w:tc>
        <w:tc>
          <w:tcPr>
            <w:tcW w:w="2097" w:type="dxa"/>
            <w:tcBorders>
              <w:bottom w:val="nil"/>
            </w:tcBorders>
          </w:tcPr>
          <w:p w:rsidR="00015B14" w:rsidRDefault="00015B14">
            <w:pPr>
              <w:pStyle w:val="ConsPlusNormal"/>
            </w:pPr>
          </w:p>
        </w:tc>
        <w:tc>
          <w:tcPr>
            <w:tcW w:w="963" w:type="dxa"/>
            <w:tcBorders>
              <w:bottom w:val="nil"/>
            </w:tcBorders>
          </w:tcPr>
          <w:p w:rsidR="00015B14" w:rsidRDefault="00015B14">
            <w:pPr>
              <w:pStyle w:val="ConsPlusNormal"/>
            </w:pPr>
          </w:p>
        </w:tc>
      </w:tr>
      <w:tr w:rsidR="00015B14">
        <w:tblPrEx>
          <w:tblBorders>
            <w:insideH w:val="nil"/>
          </w:tblBorders>
        </w:tblPrEx>
        <w:tc>
          <w:tcPr>
            <w:tcW w:w="3401" w:type="dxa"/>
            <w:tcBorders>
              <w:top w:val="nil"/>
              <w:bottom w:val="nil"/>
            </w:tcBorders>
          </w:tcPr>
          <w:p w:rsidR="00015B14" w:rsidRDefault="00015B14">
            <w:pPr>
              <w:pStyle w:val="ConsPlusNormal"/>
              <w:ind w:left="283"/>
            </w:pPr>
            <w:r>
              <w:t>Pipefuse-250</w:t>
            </w:r>
          </w:p>
        </w:tc>
        <w:tc>
          <w:tcPr>
            <w:tcW w:w="1530" w:type="dxa"/>
            <w:tcBorders>
              <w:top w:val="nil"/>
              <w:bottom w:val="nil"/>
            </w:tcBorders>
          </w:tcPr>
          <w:p w:rsidR="00015B14" w:rsidRDefault="00015B14">
            <w:pPr>
              <w:pStyle w:val="ConsPlusNormal"/>
              <w:jc w:val="center"/>
            </w:pPr>
            <w:r>
              <w:t>63 - 250</w:t>
            </w:r>
          </w:p>
        </w:tc>
        <w:tc>
          <w:tcPr>
            <w:tcW w:w="1133" w:type="dxa"/>
            <w:gridSpan w:val="2"/>
            <w:tcBorders>
              <w:top w:val="nil"/>
              <w:bottom w:val="nil"/>
            </w:tcBorders>
          </w:tcPr>
          <w:p w:rsidR="00015B14" w:rsidRDefault="00015B14">
            <w:pPr>
              <w:pStyle w:val="ConsPlusNormal"/>
              <w:jc w:val="center"/>
            </w:pPr>
            <w:r>
              <w:t>3,3</w:t>
            </w:r>
          </w:p>
        </w:tc>
        <w:tc>
          <w:tcPr>
            <w:tcW w:w="1360" w:type="dxa"/>
            <w:tcBorders>
              <w:top w:val="nil"/>
              <w:bottom w:val="nil"/>
            </w:tcBorders>
          </w:tcPr>
          <w:p w:rsidR="00015B14" w:rsidRDefault="00015B14">
            <w:pPr>
              <w:pStyle w:val="ConsPlusNormal"/>
              <w:jc w:val="center"/>
            </w:pPr>
            <w:r>
              <w:t>Ручная</w:t>
            </w:r>
          </w:p>
        </w:tc>
        <w:tc>
          <w:tcPr>
            <w:tcW w:w="1133" w:type="dxa"/>
            <w:tcBorders>
              <w:top w:val="nil"/>
              <w:bottom w:val="nil"/>
            </w:tcBorders>
          </w:tcPr>
          <w:p w:rsidR="00015B14" w:rsidRDefault="00015B14">
            <w:pPr>
              <w:pStyle w:val="ConsPlusNormal"/>
              <w:jc w:val="center"/>
            </w:pPr>
            <w:r>
              <w:t>-</w:t>
            </w:r>
          </w:p>
        </w:tc>
        <w:tc>
          <w:tcPr>
            <w:tcW w:w="850" w:type="dxa"/>
            <w:tcBorders>
              <w:top w:val="nil"/>
              <w:bottom w:val="nil"/>
            </w:tcBorders>
          </w:tcPr>
          <w:p w:rsidR="00015B14" w:rsidRDefault="00015B14">
            <w:pPr>
              <w:pStyle w:val="ConsPlusNormal"/>
            </w:pPr>
          </w:p>
        </w:tc>
        <w:tc>
          <w:tcPr>
            <w:tcW w:w="2097" w:type="dxa"/>
            <w:tcBorders>
              <w:top w:val="nil"/>
              <w:bottom w:val="nil"/>
            </w:tcBorders>
          </w:tcPr>
          <w:p w:rsidR="00015B14" w:rsidRDefault="00015B14">
            <w:pPr>
              <w:pStyle w:val="ConsPlusNormal"/>
              <w:jc w:val="center"/>
            </w:pPr>
            <w:r>
              <w:t>900 x 510 x 520</w:t>
            </w:r>
          </w:p>
        </w:tc>
        <w:tc>
          <w:tcPr>
            <w:tcW w:w="963" w:type="dxa"/>
            <w:tcBorders>
              <w:top w:val="nil"/>
              <w:bottom w:val="nil"/>
            </w:tcBorders>
          </w:tcPr>
          <w:p w:rsidR="00015B14" w:rsidRDefault="00015B14">
            <w:pPr>
              <w:pStyle w:val="ConsPlusNormal"/>
              <w:jc w:val="center"/>
            </w:pPr>
            <w:r>
              <w:t>98</w:t>
            </w:r>
          </w:p>
        </w:tc>
      </w:tr>
      <w:tr w:rsidR="00015B14">
        <w:tblPrEx>
          <w:tblBorders>
            <w:insideH w:val="nil"/>
          </w:tblBorders>
        </w:tblPrEx>
        <w:tc>
          <w:tcPr>
            <w:tcW w:w="3401" w:type="dxa"/>
            <w:tcBorders>
              <w:top w:val="nil"/>
              <w:bottom w:val="nil"/>
            </w:tcBorders>
          </w:tcPr>
          <w:p w:rsidR="00015B14" w:rsidRDefault="00015B14">
            <w:pPr>
              <w:pStyle w:val="ConsPlusNormal"/>
              <w:ind w:left="283"/>
            </w:pPr>
            <w:r>
              <w:t>Protofuse-250</w:t>
            </w:r>
          </w:p>
        </w:tc>
        <w:tc>
          <w:tcPr>
            <w:tcW w:w="1530" w:type="dxa"/>
            <w:tcBorders>
              <w:top w:val="nil"/>
              <w:bottom w:val="nil"/>
            </w:tcBorders>
          </w:tcPr>
          <w:p w:rsidR="00015B14" w:rsidRDefault="00015B14">
            <w:pPr>
              <w:pStyle w:val="ConsPlusNormal"/>
              <w:jc w:val="center"/>
            </w:pPr>
            <w:r>
              <w:t>63 - 250</w:t>
            </w:r>
          </w:p>
        </w:tc>
        <w:tc>
          <w:tcPr>
            <w:tcW w:w="1133" w:type="dxa"/>
            <w:gridSpan w:val="2"/>
            <w:tcBorders>
              <w:top w:val="nil"/>
              <w:bottom w:val="nil"/>
            </w:tcBorders>
          </w:tcPr>
          <w:p w:rsidR="00015B14" w:rsidRDefault="00015B14">
            <w:pPr>
              <w:pStyle w:val="ConsPlusNormal"/>
              <w:jc w:val="center"/>
            </w:pPr>
            <w:r>
              <w:t>3,3</w:t>
            </w:r>
          </w:p>
        </w:tc>
        <w:tc>
          <w:tcPr>
            <w:tcW w:w="1360" w:type="dxa"/>
            <w:tcBorders>
              <w:top w:val="nil"/>
              <w:bottom w:val="nil"/>
            </w:tcBorders>
          </w:tcPr>
          <w:p w:rsidR="00015B14" w:rsidRDefault="00015B14">
            <w:pPr>
              <w:pStyle w:val="ConsPlusNormal"/>
              <w:jc w:val="center"/>
            </w:pPr>
            <w:r>
              <w:t>Средняя</w:t>
            </w:r>
          </w:p>
        </w:tc>
        <w:tc>
          <w:tcPr>
            <w:tcW w:w="1133" w:type="dxa"/>
            <w:tcBorders>
              <w:top w:val="nil"/>
              <w:bottom w:val="nil"/>
            </w:tcBorders>
          </w:tcPr>
          <w:p w:rsidR="00015B14" w:rsidRDefault="00015B14">
            <w:pPr>
              <w:pStyle w:val="ConsPlusNormal"/>
              <w:jc w:val="center"/>
            </w:pPr>
            <w:r>
              <w:t>5</w:t>
            </w:r>
          </w:p>
        </w:tc>
        <w:tc>
          <w:tcPr>
            <w:tcW w:w="850" w:type="dxa"/>
            <w:tcBorders>
              <w:top w:val="nil"/>
              <w:bottom w:val="nil"/>
            </w:tcBorders>
          </w:tcPr>
          <w:p w:rsidR="00015B14" w:rsidRDefault="00015B14">
            <w:pPr>
              <w:pStyle w:val="ConsPlusNormal"/>
              <w:jc w:val="center"/>
            </w:pPr>
            <w:r>
              <w:t>10</w:t>
            </w:r>
          </w:p>
        </w:tc>
        <w:tc>
          <w:tcPr>
            <w:tcW w:w="2097" w:type="dxa"/>
            <w:tcBorders>
              <w:top w:val="nil"/>
              <w:bottom w:val="nil"/>
            </w:tcBorders>
          </w:tcPr>
          <w:p w:rsidR="00015B14" w:rsidRDefault="00015B14">
            <w:pPr>
              <w:pStyle w:val="ConsPlusNormal"/>
              <w:jc w:val="center"/>
            </w:pPr>
            <w:r>
              <w:t>900 x 510 x 520</w:t>
            </w:r>
          </w:p>
        </w:tc>
        <w:tc>
          <w:tcPr>
            <w:tcW w:w="963" w:type="dxa"/>
            <w:tcBorders>
              <w:top w:val="nil"/>
              <w:bottom w:val="nil"/>
            </w:tcBorders>
          </w:tcPr>
          <w:p w:rsidR="00015B14" w:rsidRDefault="00015B14">
            <w:pPr>
              <w:pStyle w:val="ConsPlusNormal"/>
              <w:jc w:val="center"/>
            </w:pPr>
            <w:r>
              <w:t>101</w:t>
            </w:r>
          </w:p>
        </w:tc>
      </w:tr>
      <w:tr w:rsidR="00015B14">
        <w:tblPrEx>
          <w:tblBorders>
            <w:insideH w:val="nil"/>
          </w:tblBorders>
        </w:tblPrEx>
        <w:tc>
          <w:tcPr>
            <w:tcW w:w="3401" w:type="dxa"/>
            <w:tcBorders>
              <w:top w:val="nil"/>
              <w:bottom w:val="nil"/>
            </w:tcBorders>
          </w:tcPr>
          <w:p w:rsidR="00015B14" w:rsidRDefault="00015B14">
            <w:pPr>
              <w:pStyle w:val="ConsPlusNormal"/>
              <w:ind w:left="283"/>
            </w:pPr>
            <w:r>
              <w:t>Pilotefuse-250</w:t>
            </w:r>
          </w:p>
        </w:tc>
        <w:tc>
          <w:tcPr>
            <w:tcW w:w="1530" w:type="dxa"/>
            <w:tcBorders>
              <w:top w:val="nil"/>
              <w:bottom w:val="nil"/>
            </w:tcBorders>
          </w:tcPr>
          <w:p w:rsidR="00015B14" w:rsidRDefault="00015B14">
            <w:pPr>
              <w:pStyle w:val="ConsPlusNormal"/>
              <w:jc w:val="center"/>
            </w:pPr>
            <w:r>
              <w:t>63 - 250</w:t>
            </w:r>
          </w:p>
        </w:tc>
        <w:tc>
          <w:tcPr>
            <w:tcW w:w="1133" w:type="dxa"/>
            <w:gridSpan w:val="2"/>
            <w:tcBorders>
              <w:top w:val="nil"/>
              <w:bottom w:val="nil"/>
            </w:tcBorders>
          </w:tcPr>
          <w:p w:rsidR="00015B14" w:rsidRDefault="00015B14">
            <w:pPr>
              <w:pStyle w:val="ConsPlusNormal"/>
              <w:jc w:val="center"/>
            </w:pPr>
            <w:r>
              <w:t>3,3</w:t>
            </w:r>
          </w:p>
        </w:tc>
        <w:tc>
          <w:tcPr>
            <w:tcW w:w="1360" w:type="dxa"/>
            <w:tcBorders>
              <w:top w:val="nil"/>
              <w:bottom w:val="nil"/>
            </w:tcBorders>
          </w:tcPr>
          <w:p w:rsidR="00015B14" w:rsidRDefault="00015B14">
            <w:pPr>
              <w:pStyle w:val="ConsPlusNormal"/>
              <w:jc w:val="center"/>
            </w:pPr>
            <w:r>
              <w:t>Высокая</w:t>
            </w:r>
          </w:p>
        </w:tc>
        <w:tc>
          <w:tcPr>
            <w:tcW w:w="1133" w:type="dxa"/>
            <w:tcBorders>
              <w:top w:val="nil"/>
              <w:bottom w:val="nil"/>
            </w:tcBorders>
          </w:tcPr>
          <w:p w:rsidR="00015B14" w:rsidRDefault="00015B14">
            <w:pPr>
              <w:pStyle w:val="ConsPlusNormal"/>
              <w:jc w:val="center"/>
            </w:pPr>
            <w:r>
              <w:t>6</w:t>
            </w:r>
          </w:p>
        </w:tc>
        <w:tc>
          <w:tcPr>
            <w:tcW w:w="850" w:type="dxa"/>
            <w:tcBorders>
              <w:top w:val="nil"/>
              <w:bottom w:val="nil"/>
            </w:tcBorders>
          </w:tcPr>
          <w:p w:rsidR="00015B14" w:rsidRDefault="00015B14">
            <w:pPr>
              <w:pStyle w:val="ConsPlusNormal"/>
              <w:jc w:val="center"/>
            </w:pPr>
            <w:r>
              <w:t>13</w:t>
            </w:r>
          </w:p>
        </w:tc>
        <w:tc>
          <w:tcPr>
            <w:tcW w:w="2097" w:type="dxa"/>
            <w:tcBorders>
              <w:top w:val="nil"/>
              <w:bottom w:val="nil"/>
            </w:tcBorders>
          </w:tcPr>
          <w:p w:rsidR="00015B14" w:rsidRDefault="00015B14">
            <w:pPr>
              <w:pStyle w:val="ConsPlusNormal"/>
              <w:jc w:val="center"/>
            </w:pPr>
            <w:r>
              <w:t>900 x 510 x 520</w:t>
            </w:r>
          </w:p>
        </w:tc>
        <w:tc>
          <w:tcPr>
            <w:tcW w:w="963" w:type="dxa"/>
            <w:tcBorders>
              <w:top w:val="nil"/>
              <w:bottom w:val="nil"/>
            </w:tcBorders>
          </w:tcPr>
          <w:p w:rsidR="00015B14" w:rsidRDefault="00015B14">
            <w:pPr>
              <w:pStyle w:val="ConsPlusNormal"/>
              <w:jc w:val="center"/>
            </w:pPr>
            <w:r>
              <w:t>104</w:t>
            </w:r>
          </w:p>
        </w:tc>
      </w:tr>
      <w:tr w:rsidR="00015B14">
        <w:tblPrEx>
          <w:tblBorders>
            <w:insideH w:val="nil"/>
          </w:tblBorders>
        </w:tblPrEx>
        <w:tc>
          <w:tcPr>
            <w:tcW w:w="3401" w:type="dxa"/>
            <w:tcBorders>
              <w:top w:val="nil"/>
              <w:bottom w:val="nil"/>
            </w:tcBorders>
          </w:tcPr>
          <w:p w:rsidR="00015B14" w:rsidRDefault="00015B14">
            <w:pPr>
              <w:pStyle w:val="ConsPlusNormal"/>
              <w:ind w:left="283"/>
            </w:pPr>
            <w:r>
              <w:t>Pipefuse-315</w:t>
            </w:r>
          </w:p>
        </w:tc>
        <w:tc>
          <w:tcPr>
            <w:tcW w:w="1530" w:type="dxa"/>
            <w:tcBorders>
              <w:top w:val="nil"/>
              <w:bottom w:val="nil"/>
            </w:tcBorders>
          </w:tcPr>
          <w:p w:rsidR="00015B14" w:rsidRDefault="00015B14">
            <w:pPr>
              <w:pStyle w:val="ConsPlusNormal"/>
              <w:jc w:val="center"/>
            </w:pPr>
            <w:r>
              <w:t>63 - 315</w:t>
            </w:r>
          </w:p>
        </w:tc>
        <w:tc>
          <w:tcPr>
            <w:tcW w:w="1133" w:type="dxa"/>
            <w:gridSpan w:val="2"/>
            <w:tcBorders>
              <w:top w:val="nil"/>
              <w:bottom w:val="nil"/>
            </w:tcBorders>
          </w:tcPr>
          <w:p w:rsidR="00015B14" w:rsidRDefault="00015B14">
            <w:pPr>
              <w:pStyle w:val="ConsPlusNormal"/>
              <w:jc w:val="center"/>
            </w:pPr>
            <w:r>
              <w:t>4,8</w:t>
            </w:r>
          </w:p>
        </w:tc>
        <w:tc>
          <w:tcPr>
            <w:tcW w:w="1360" w:type="dxa"/>
            <w:tcBorders>
              <w:top w:val="nil"/>
              <w:bottom w:val="nil"/>
            </w:tcBorders>
          </w:tcPr>
          <w:p w:rsidR="00015B14" w:rsidRDefault="00015B14">
            <w:pPr>
              <w:pStyle w:val="ConsPlusNormal"/>
              <w:jc w:val="center"/>
            </w:pPr>
            <w:r>
              <w:t>Ручная</w:t>
            </w:r>
          </w:p>
        </w:tc>
        <w:tc>
          <w:tcPr>
            <w:tcW w:w="1133" w:type="dxa"/>
            <w:tcBorders>
              <w:top w:val="nil"/>
              <w:bottom w:val="nil"/>
            </w:tcBorders>
          </w:tcPr>
          <w:p w:rsidR="00015B14" w:rsidRDefault="00015B14">
            <w:pPr>
              <w:pStyle w:val="ConsPlusNormal"/>
              <w:jc w:val="center"/>
            </w:pPr>
            <w:r>
              <w:t>-</w:t>
            </w:r>
          </w:p>
        </w:tc>
        <w:tc>
          <w:tcPr>
            <w:tcW w:w="850" w:type="dxa"/>
            <w:tcBorders>
              <w:top w:val="nil"/>
              <w:bottom w:val="nil"/>
            </w:tcBorders>
          </w:tcPr>
          <w:p w:rsidR="00015B14" w:rsidRDefault="00015B14">
            <w:pPr>
              <w:pStyle w:val="ConsPlusNormal"/>
            </w:pPr>
          </w:p>
        </w:tc>
        <w:tc>
          <w:tcPr>
            <w:tcW w:w="2097" w:type="dxa"/>
            <w:tcBorders>
              <w:top w:val="nil"/>
              <w:bottom w:val="nil"/>
            </w:tcBorders>
          </w:tcPr>
          <w:p w:rsidR="00015B14" w:rsidRDefault="00015B14">
            <w:pPr>
              <w:pStyle w:val="ConsPlusNormal"/>
              <w:jc w:val="center"/>
            </w:pPr>
            <w:r>
              <w:t>1030 x 600 x 590</w:t>
            </w:r>
          </w:p>
        </w:tc>
        <w:tc>
          <w:tcPr>
            <w:tcW w:w="963" w:type="dxa"/>
            <w:tcBorders>
              <w:top w:val="nil"/>
              <w:bottom w:val="nil"/>
            </w:tcBorders>
          </w:tcPr>
          <w:p w:rsidR="00015B14" w:rsidRDefault="00015B14">
            <w:pPr>
              <w:pStyle w:val="ConsPlusNormal"/>
              <w:jc w:val="center"/>
            </w:pPr>
            <w:r>
              <w:t>153</w:t>
            </w:r>
          </w:p>
        </w:tc>
      </w:tr>
      <w:tr w:rsidR="00015B14">
        <w:tblPrEx>
          <w:tblBorders>
            <w:insideH w:val="nil"/>
          </w:tblBorders>
        </w:tblPrEx>
        <w:tc>
          <w:tcPr>
            <w:tcW w:w="3401" w:type="dxa"/>
            <w:tcBorders>
              <w:top w:val="nil"/>
              <w:bottom w:val="nil"/>
            </w:tcBorders>
          </w:tcPr>
          <w:p w:rsidR="00015B14" w:rsidRDefault="00015B14">
            <w:pPr>
              <w:pStyle w:val="ConsPlusNormal"/>
              <w:ind w:left="283"/>
            </w:pPr>
            <w:r>
              <w:t>Protofuse-315</w:t>
            </w:r>
          </w:p>
        </w:tc>
        <w:tc>
          <w:tcPr>
            <w:tcW w:w="1530" w:type="dxa"/>
            <w:tcBorders>
              <w:top w:val="nil"/>
              <w:bottom w:val="nil"/>
            </w:tcBorders>
          </w:tcPr>
          <w:p w:rsidR="00015B14" w:rsidRDefault="00015B14">
            <w:pPr>
              <w:pStyle w:val="ConsPlusNormal"/>
              <w:jc w:val="center"/>
            </w:pPr>
            <w:r>
              <w:t>63 - 315</w:t>
            </w:r>
          </w:p>
        </w:tc>
        <w:tc>
          <w:tcPr>
            <w:tcW w:w="1133" w:type="dxa"/>
            <w:gridSpan w:val="2"/>
            <w:tcBorders>
              <w:top w:val="nil"/>
              <w:bottom w:val="nil"/>
            </w:tcBorders>
          </w:tcPr>
          <w:p w:rsidR="00015B14" w:rsidRDefault="00015B14">
            <w:pPr>
              <w:pStyle w:val="ConsPlusNormal"/>
              <w:jc w:val="center"/>
            </w:pPr>
            <w:r>
              <w:t>4,8</w:t>
            </w:r>
          </w:p>
        </w:tc>
        <w:tc>
          <w:tcPr>
            <w:tcW w:w="1360" w:type="dxa"/>
            <w:tcBorders>
              <w:top w:val="nil"/>
              <w:bottom w:val="nil"/>
            </w:tcBorders>
          </w:tcPr>
          <w:p w:rsidR="00015B14" w:rsidRDefault="00015B14">
            <w:pPr>
              <w:pStyle w:val="ConsPlusNormal"/>
              <w:jc w:val="center"/>
            </w:pPr>
            <w:r>
              <w:t>Средняя</w:t>
            </w:r>
          </w:p>
        </w:tc>
        <w:tc>
          <w:tcPr>
            <w:tcW w:w="1133" w:type="dxa"/>
            <w:tcBorders>
              <w:top w:val="nil"/>
              <w:bottom w:val="nil"/>
            </w:tcBorders>
          </w:tcPr>
          <w:p w:rsidR="00015B14" w:rsidRDefault="00015B14">
            <w:pPr>
              <w:pStyle w:val="ConsPlusNormal"/>
              <w:jc w:val="center"/>
            </w:pPr>
            <w:r>
              <w:t>5</w:t>
            </w:r>
          </w:p>
        </w:tc>
        <w:tc>
          <w:tcPr>
            <w:tcW w:w="850" w:type="dxa"/>
            <w:tcBorders>
              <w:top w:val="nil"/>
              <w:bottom w:val="nil"/>
            </w:tcBorders>
          </w:tcPr>
          <w:p w:rsidR="00015B14" w:rsidRDefault="00015B14">
            <w:pPr>
              <w:pStyle w:val="ConsPlusNormal"/>
              <w:jc w:val="center"/>
            </w:pPr>
            <w:r>
              <w:t>10</w:t>
            </w:r>
          </w:p>
        </w:tc>
        <w:tc>
          <w:tcPr>
            <w:tcW w:w="2097" w:type="dxa"/>
            <w:tcBorders>
              <w:top w:val="nil"/>
              <w:bottom w:val="nil"/>
            </w:tcBorders>
          </w:tcPr>
          <w:p w:rsidR="00015B14" w:rsidRDefault="00015B14">
            <w:pPr>
              <w:pStyle w:val="ConsPlusNormal"/>
              <w:jc w:val="center"/>
            </w:pPr>
            <w:r>
              <w:t>1030 x 600 x 590</w:t>
            </w:r>
          </w:p>
        </w:tc>
        <w:tc>
          <w:tcPr>
            <w:tcW w:w="963" w:type="dxa"/>
            <w:tcBorders>
              <w:top w:val="nil"/>
              <w:bottom w:val="nil"/>
            </w:tcBorders>
          </w:tcPr>
          <w:p w:rsidR="00015B14" w:rsidRDefault="00015B14">
            <w:pPr>
              <w:pStyle w:val="ConsPlusNormal"/>
              <w:jc w:val="center"/>
            </w:pPr>
            <w:r>
              <w:t>156</w:t>
            </w:r>
          </w:p>
        </w:tc>
      </w:tr>
      <w:tr w:rsidR="00015B14">
        <w:tblPrEx>
          <w:tblBorders>
            <w:insideH w:val="nil"/>
          </w:tblBorders>
        </w:tblPrEx>
        <w:tc>
          <w:tcPr>
            <w:tcW w:w="3401" w:type="dxa"/>
            <w:tcBorders>
              <w:top w:val="nil"/>
            </w:tcBorders>
          </w:tcPr>
          <w:p w:rsidR="00015B14" w:rsidRDefault="00015B14">
            <w:pPr>
              <w:pStyle w:val="ConsPlusNormal"/>
              <w:ind w:left="283"/>
            </w:pPr>
            <w:r>
              <w:t>Pilotefuse-315</w:t>
            </w:r>
          </w:p>
        </w:tc>
        <w:tc>
          <w:tcPr>
            <w:tcW w:w="1530" w:type="dxa"/>
            <w:tcBorders>
              <w:top w:val="nil"/>
            </w:tcBorders>
          </w:tcPr>
          <w:p w:rsidR="00015B14" w:rsidRDefault="00015B14">
            <w:pPr>
              <w:pStyle w:val="ConsPlusNormal"/>
              <w:jc w:val="center"/>
            </w:pPr>
            <w:r>
              <w:t>63 - 315</w:t>
            </w:r>
          </w:p>
        </w:tc>
        <w:tc>
          <w:tcPr>
            <w:tcW w:w="1133" w:type="dxa"/>
            <w:gridSpan w:val="2"/>
            <w:tcBorders>
              <w:top w:val="nil"/>
            </w:tcBorders>
          </w:tcPr>
          <w:p w:rsidR="00015B14" w:rsidRDefault="00015B14">
            <w:pPr>
              <w:pStyle w:val="ConsPlusNormal"/>
              <w:jc w:val="center"/>
            </w:pPr>
            <w:r>
              <w:t>4,8</w:t>
            </w:r>
          </w:p>
        </w:tc>
        <w:tc>
          <w:tcPr>
            <w:tcW w:w="1360" w:type="dxa"/>
            <w:tcBorders>
              <w:top w:val="nil"/>
            </w:tcBorders>
          </w:tcPr>
          <w:p w:rsidR="00015B14" w:rsidRDefault="00015B14">
            <w:pPr>
              <w:pStyle w:val="ConsPlusNormal"/>
              <w:jc w:val="center"/>
            </w:pPr>
            <w:r>
              <w:t>Высокая</w:t>
            </w:r>
          </w:p>
        </w:tc>
        <w:tc>
          <w:tcPr>
            <w:tcW w:w="1133" w:type="dxa"/>
            <w:tcBorders>
              <w:top w:val="nil"/>
            </w:tcBorders>
          </w:tcPr>
          <w:p w:rsidR="00015B14" w:rsidRDefault="00015B14">
            <w:pPr>
              <w:pStyle w:val="ConsPlusNormal"/>
              <w:jc w:val="center"/>
            </w:pPr>
            <w:r>
              <w:t>6</w:t>
            </w:r>
          </w:p>
        </w:tc>
        <w:tc>
          <w:tcPr>
            <w:tcW w:w="850" w:type="dxa"/>
            <w:tcBorders>
              <w:top w:val="nil"/>
            </w:tcBorders>
          </w:tcPr>
          <w:p w:rsidR="00015B14" w:rsidRDefault="00015B14">
            <w:pPr>
              <w:pStyle w:val="ConsPlusNormal"/>
              <w:jc w:val="center"/>
            </w:pPr>
            <w:r>
              <w:t>13</w:t>
            </w:r>
          </w:p>
        </w:tc>
        <w:tc>
          <w:tcPr>
            <w:tcW w:w="2097" w:type="dxa"/>
            <w:tcBorders>
              <w:top w:val="nil"/>
            </w:tcBorders>
          </w:tcPr>
          <w:p w:rsidR="00015B14" w:rsidRDefault="00015B14">
            <w:pPr>
              <w:pStyle w:val="ConsPlusNormal"/>
              <w:jc w:val="center"/>
            </w:pPr>
            <w:r>
              <w:t>1030 x 600 x 590</w:t>
            </w:r>
          </w:p>
        </w:tc>
        <w:tc>
          <w:tcPr>
            <w:tcW w:w="963" w:type="dxa"/>
            <w:tcBorders>
              <w:top w:val="nil"/>
            </w:tcBorders>
          </w:tcPr>
          <w:p w:rsidR="00015B14" w:rsidRDefault="00015B14">
            <w:pPr>
              <w:pStyle w:val="ConsPlusNormal"/>
              <w:jc w:val="center"/>
            </w:pPr>
            <w:r>
              <w:t>159</w:t>
            </w:r>
          </w:p>
        </w:tc>
      </w:tr>
      <w:tr w:rsidR="00015B14">
        <w:tc>
          <w:tcPr>
            <w:tcW w:w="12467" w:type="dxa"/>
            <w:gridSpan w:val="9"/>
          </w:tcPr>
          <w:p w:rsidR="00015B14" w:rsidRDefault="00015B14">
            <w:pPr>
              <w:pStyle w:val="ConsPlusNormal"/>
              <w:jc w:val="center"/>
            </w:pPr>
            <w:r>
              <w:t>ЗАО "ОЛЬМАКС", Москва</w:t>
            </w:r>
          </w:p>
          <w:p w:rsidR="00015B14" w:rsidRDefault="00015B14">
            <w:pPr>
              <w:pStyle w:val="ConsPlusNormal"/>
              <w:jc w:val="center"/>
            </w:pPr>
            <w:r>
              <w:lastRenderedPageBreak/>
              <w:t>Тел.: (095) 792 5944/45, 955 7329/98, 290 7877</w:t>
            </w:r>
          </w:p>
          <w:p w:rsidR="00015B14" w:rsidRDefault="00015B14">
            <w:pPr>
              <w:pStyle w:val="ConsPlusNormal"/>
              <w:jc w:val="center"/>
            </w:pPr>
            <w:r>
              <w:t>www.rothenberger.olmax.ru; www.olmax.ru</w:t>
            </w:r>
          </w:p>
        </w:tc>
      </w:tr>
      <w:tr w:rsidR="00015B14">
        <w:tblPrEx>
          <w:tblBorders>
            <w:insideH w:val="nil"/>
          </w:tblBorders>
        </w:tblPrEx>
        <w:tc>
          <w:tcPr>
            <w:tcW w:w="3401" w:type="dxa"/>
            <w:tcBorders>
              <w:bottom w:val="nil"/>
            </w:tcBorders>
          </w:tcPr>
          <w:p w:rsidR="00015B14" w:rsidRDefault="00015B14">
            <w:pPr>
              <w:pStyle w:val="ConsPlusNormal"/>
            </w:pPr>
            <w:r>
              <w:lastRenderedPageBreak/>
              <w:t>Rothenberger (Германия):</w:t>
            </w:r>
          </w:p>
        </w:tc>
        <w:tc>
          <w:tcPr>
            <w:tcW w:w="1530" w:type="dxa"/>
            <w:tcBorders>
              <w:bottom w:val="nil"/>
            </w:tcBorders>
            <w:vAlign w:val="center"/>
          </w:tcPr>
          <w:p w:rsidR="00015B14" w:rsidRDefault="00015B14">
            <w:pPr>
              <w:pStyle w:val="ConsPlusNormal"/>
            </w:pPr>
          </w:p>
        </w:tc>
        <w:tc>
          <w:tcPr>
            <w:tcW w:w="1133" w:type="dxa"/>
            <w:gridSpan w:val="2"/>
            <w:tcBorders>
              <w:bottom w:val="nil"/>
            </w:tcBorders>
            <w:vAlign w:val="center"/>
          </w:tcPr>
          <w:p w:rsidR="00015B14" w:rsidRDefault="00015B14">
            <w:pPr>
              <w:pStyle w:val="ConsPlusNormal"/>
            </w:pPr>
          </w:p>
        </w:tc>
        <w:tc>
          <w:tcPr>
            <w:tcW w:w="1360" w:type="dxa"/>
            <w:tcBorders>
              <w:bottom w:val="nil"/>
            </w:tcBorders>
            <w:vAlign w:val="center"/>
          </w:tcPr>
          <w:p w:rsidR="00015B14" w:rsidRDefault="00015B14">
            <w:pPr>
              <w:pStyle w:val="ConsPlusNormal"/>
            </w:pPr>
          </w:p>
        </w:tc>
        <w:tc>
          <w:tcPr>
            <w:tcW w:w="1133" w:type="dxa"/>
            <w:tcBorders>
              <w:bottom w:val="nil"/>
            </w:tcBorders>
            <w:vAlign w:val="center"/>
          </w:tcPr>
          <w:p w:rsidR="00015B14" w:rsidRDefault="00015B14">
            <w:pPr>
              <w:pStyle w:val="ConsPlusNormal"/>
            </w:pPr>
          </w:p>
        </w:tc>
        <w:tc>
          <w:tcPr>
            <w:tcW w:w="850" w:type="dxa"/>
            <w:tcBorders>
              <w:bottom w:val="nil"/>
            </w:tcBorders>
            <w:vAlign w:val="center"/>
          </w:tcPr>
          <w:p w:rsidR="00015B14" w:rsidRDefault="00015B14">
            <w:pPr>
              <w:pStyle w:val="ConsPlusNormal"/>
            </w:pPr>
          </w:p>
        </w:tc>
        <w:tc>
          <w:tcPr>
            <w:tcW w:w="2097" w:type="dxa"/>
            <w:tcBorders>
              <w:bottom w:val="nil"/>
            </w:tcBorders>
            <w:vAlign w:val="center"/>
          </w:tcPr>
          <w:p w:rsidR="00015B14" w:rsidRDefault="00015B14">
            <w:pPr>
              <w:pStyle w:val="ConsPlusNormal"/>
            </w:pPr>
          </w:p>
        </w:tc>
        <w:tc>
          <w:tcPr>
            <w:tcW w:w="963" w:type="dxa"/>
            <w:tcBorders>
              <w:bottom w:val="nil"/>
            </w:tcBorders>
            <w:vAlign w:val="center"/>
          </w:tcPr>
          <w:p w:rsidR="00015B14" w:rsidRDefault="00015B14">
            <w:pPr>
              <w:pStyle w:val="ConsPlusNormal"/>
            </w:pPr>
          </w:p>
        </w:tc>
      </w:tr>
      <w:tr w:rsidR="00015B14">
        <w:tblPrEx>
          <w:tblBorders>
            <w:insideH w:val="nil"/>
          </w:tblBorders>
        </w:tblPrEx>
        <w:tc>
          <w:tcPr>
            <w:tcW w:w="3401" w:type="dxa"/>
            <w:tcBorders>
              <w:top w:val="nil"/>
            </w:tcBorders>
          </w:tcPr>
          <w:p w:rsidR="00015B14" w:rsidRDefault="00015B14">
            <w:pPr>
              <w:pStyle w:val="ConsPlusNormal"/>
              <w:ind w:left="283"/>
            </w:pPr>
            <w:r>
              <w:t>ROWELD P160B CNC VA</w:t>
            </w:r>
          </w:p>
        </w:tc>
        <w:tc>
          <w:tcPr>
            <w:tcW w:w="1530" w:type="dxa"/>
            <w:tcBorders>
              <w:top w:val="nil"/>
            </w:tcBorders>
          </w:tcPr>
          <w:p w:rsidR="00015B14" w:rsidRDefault="00015B14">
            <w:pPr>
              <w:pStyle w:val="ConsPlusNormal"/>
              <w:jc w:val="center"/>
            </w:pPr>
            <w:r>
              <w:t>40 - 160</w:t>
            </w:r>
          </w:p>
        </w:tc>
        <w:tc>
          <w:tcPr>
            <w:tcW w:w="1133" w:type="dxa"/>
            <w:gridSpan w:val="2"/>
            <w:tcBorders>
              <w:top w:val="nil"/>
            </w:tcBorders>
          </w:tcPr>
          <w:p w:rsidR="00015B14" w:rsidRDefault="00015B14">
            <w:pPr>
              <w:pStyle w:val="ConsPlusNormal"/>
              <w:jc w:val="center"/>
            </w:pPr>
            <w:r>
              <w:t>1,75</w:t>
            </w:r>
          </w:p>
        </w:tc>
        <w:tc>
          <w:tcPr>
            <w:tcW w:w="1360" w:type="dxa"/>
            <w:tcBorders>
              <w:top w:val="nil"/>
            </w:tcBorders>
          </w:tcPr>
          <w:p w:rsidR="00015B14" w:rsidRDefault="00015B14">
            <w:pPr>
              <w:pStyle w:val="ConsPlusNormal"/>
              <w:jc w:val="center"/>
            </w:pPr>
            <w:r>
              <w:t>Высокая</w:t>
            </w:r>
          </w:p>
        </w:tc>
        <w:tc>
          <w:tcPr>
            <w:tcW w:w="1133" w:type="dxa"/>
            <w:tcBorders>
              <w:top w:val="nil"/>
            </w:tcBorders>
          </w:tcPr>
          <w:p w:rsidR="00015B14" w:rsidRDefault="00015B14">
            <w:pPr>
              <w:pStyle w:val="ConsPlusNormal"/>
              <w:jc w:val="center"/>
            </w:pPr>
            <w:r>
              <w:t>6</w:t>
            </w:r>
          </w:p>
        </w:tc>
        <w:tc>
          <w:tcPr>
            <w:tcW w:w="850" w:type="dxa"/>
            <w:tcBorders>
              <w:top w:val="nil"/>
            </w:tcBorders>
          </w:tcPr>
          <w:p w:rsidR="00015B14" w:rsidRDefault="00015B14">
            <w:pPr>
              <w:pStyle w:val="ConsPlusNormal"/>
              <w:jc w:val="center"/>
            </w:pPr>
            <w:r>
              <w:t>13</w:t>
            </w:r>
          </w:p>
        </w:tc>
        <w:tc>
          <w:tcPr>
            <w:tcW w:w="2097" w:type="dxa"/>
            <w:tcBorders>
              <w:top w:val="nil"/>
            </w:tcBorders>
          </w:tcPr>
          <w:p w:rsidR="00015B14" w:rsidRDefault="00015B14">
            <w:pPr>
              <w:pStyle w:val="ConsPlusNormal"/>
              <w:jc w:val="center"/>
            </w:pPr>
            <w:r>
              <w:t>550 x 350 x 300</w:t>
            </w:r>
          </w:p>
        </w:tc>
        <w:tc>
          <w:tcPr>
            <w:tcW w:w="963" w:type="dxa"/>
            <w:tcBorders>
              <w:top w:val="nil"/>
            </w:tcBorders>
          </w:tcPr>
          <w:p w:rsidR="00015B14" w:rsidRDefault="00015B14">
            <w:pPr>
              <w:pStyle w:val="ConsPlusNormal"/>
              <w:jc w:val="center"/>
            </w:pPr>
            <w:r>
              <w:t>88</w:t>
            </w:r>
          </w:p>
        </w:tc>
      </w:tr>
      <w:tr w:rsidR="00015B14">
        <w:tc>
          <w:tcPr>
            <w:tcW w:w="3401" w:type="dxa"/>
          </w:tcPr>
          <w:p w:rsidR="00015B14" w:rsidRDefault="00015B14">
            <w:pPr>
              <w:pStyle w:val="ConsPlusNormal"/>
              <w:ind w:left="283"/>
            </w:pPr>
            <w:r>
              <w:t>ROWELD P160B CNC SA</w:t>
            </w:r>
          </w:p>
        </w:tc>
        <w:tc>
          <w:tcPr>
            <w:tcW w:w="1530" w:type="dxa"/>
          </w:tcPr>
          <w:p w:rsidR="00015B14" w:rsidRDefault="00015B14">
            <w:pPr>
              <w:pStyle w:val="ConsPlusNormal"/>
              <w:jc w:val="center"/>
            </w:pPr>
            <w:r>
              <w:t>40 - 160</w:t>
            </w:r>
          </w:p>
        </w:tc>
        <w:tc>
          <w:tcPr>
            <w:tcW w:w="1133" w:type="dxa"/>
            <w:gridSpan w:val="2"/>
          </w:tcPr>
          <w:p w:rsidR="00015B14" w:rsidRDefault="00015B14">
            <w:pPr>
              <w:pStyle w:val="ConsPlusNormal"/>
              <w:jc w:val="center"/>
            </w:pPr>
            <w:r>
              <w:t>1,75</w:t>
            </w:r>
          </w:p>
        </w:tc>
        <w:tc>
          <w:tcPr>
            <w:tcW w:w="1360" w:type="dxa"/>
          </w:tcPr>
          <w:p w:rsidR="00015B14" w:rsidRDefault="00015B14">
            <w:pPr>
              <w:pStyle w:val="ConsPlusNormal"/>
              <w:jc w:val="center"/>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r>
              <w:t>13</w:t>
            </w:r>
          </w:p>
        </w:tc>
        <w:tc>
          <w:tcPr>
            <w:tcW w:w="2097" w:type="dxa"/>
          </w:tcPr>
          <w:p w:rsidR="00015B14" w:rsidRDefault="00015B14">
            <w:pPr>
              <w:pStyle w:val="ConsPlusNormal"/>
              <w:jc w:val="center"/>
            </w:pPr>
            <w:r>
              <w:t>550 x 350 x 300</w:t>
            </w:r>
          </w:p>
        </w:tc>
        <w:tc>
          <w:tcPr>
            <w:tcW w:w="963" w:type="dxa"/>
          </w:tcPr>
          <w:p w:rsidR="00015B14" w:rsidRDefault="00015B14">
            <w:pPr>
              <w:pStyle w:val="ConsPlusNormal"/>
              <w:jc w:val="center"/>
            </w:pPr>
            <w:r>
              <w:t>83</w:t>
            </w:r>
          </w:p>
        </w:tc>
      </w:tr>
      <w:tr w:rsidR="00015B14">
        <w:tc>
          <w:tcPr>
            <w:tcW w:w="3401" w:type="dxa"/>
          </w:tcPr>
          <w:p w:rsidR="00015B14" w:rsidRDefault="00015B14">
            <w:pPr>
              <w:pStyle w:val="ConsPlusNormal"/>
              <w:ind w:left="283"/>
            </w:pPr>
            <w:r>
              <w:t>ROWELD P250B CNC VA</w:t>
            </w:r>
          </w:p>
        </w:tc>
        <w:tc>
          <w:tcPr>
            <w:tcW w:w="1530" w:type="dxa"/>
          </w:tcPr>
          <w:p w:rsidR="00015B14" w:rsidRDefault="00015B14">
            <w:pPr>
              <w:pStyle w:val="ConsPlusNormal"/>
              <w:jc w:val="center"/>
            </w:pPr>
            <w:r>
              <w:t>63 - 250</w:t>
            </w:r>
          </w:p>
        </w:tc>
        <w:tc>
          <w:tcPr>
            <w:tcW w:w="1133" w:type="dxa"/>
            <w:gridSpan w:val="2"/>
          </w:tcPr>
          <w:p w:rsidR="00015B14" w:rsidRDefault="00015B14">
            <w:pPr>
              <w:pStyle w:val="ConsPlusNormal"/>
              <w:jc w:val="center"/>
            </w:pPr>
            <w:r>
              <w:t>2,5</w:t>
            </w:r>
          </w:p>
        </w:tc>
        <w:tc>
          <w:tcPr>
            <w:tcW w:w="1360" w:type="dxa"/>
          </w:tcPr>
          <w:p w:rsidR="00015B14" w:rsidRDefault="00015B14">
            <w:pPr>
              <w:pStyle w:val="ConsPlusNormal"/>
              <w:jc w:val="center"/>
            </w:pPr>
            <w:r>
              <w:t>Высокая</w:t>
            </w:r>
          </w:p>
        </w:tc>
        <w:tc>
          <w:tcPr>
            <w:tcW w:w="1133" w:type="dxa"/>
          </w:tcPr>
          <w:p w:rsidR="00015B14" w:rsidRDefault="00015B14">
            <w:pPr>
              <w:pStyle w:val="ConsPlusNormal"/>
              <w:jc w:val="center"/>
            </w:pPr>
            <w:r>
              <w:t>6</w:t>
            </w:r>
          </w:p>
        </w:tc>
        <w:tc>
          <w:tcPr>
            <w:tcW w:w="850" w:type="dxa"/>
          </w:tcPr>
          <w:p w:rsidR="00015B14" w:rsidRDefault="00015B14">
            <w:pPr>
              <w:pStyle w:val="ConsPlusNormal"/>
              <w:jc w:val="center"/>
            </w:pPr>
            <w:r>
              <w:t>13</w:t>
            </w:r>
          </w:p>
        </w:tc>
        <w:tc>
          <w:tcPr>
            <w:tcW w:w="2097" w:type="dxa"/>
          </w:tcPr>
          <w:p w:rsidR="00015B14" w:rsidRDefault="00015B14">
            <w:pPr>
              <w:pStyle w:val="ConsPlusNormal"/>
              <w:jc w:val="center"/>
            </w:pPr>
            <w:r>
              <w:t>850 x 500 x 450</w:t>
            </w:r>
          </w:p>
        </w:tc>
        <w:tc>
          <w:tcPr>
            <w:tcW w:w="963" w:type="dxa"/>
          </w:tcPr>
          <w:p w:rsidR="00015B14" w:rsidRDefault="00015B14">
            <w:pPr>
              <w:pStyle w:val="ConsPlusNormal"/>
              <w:jc w:val="center"/>
            </w:pPr>
            <w:r>
              <w:t>134</w:t>
            </w:r>
          </w:p>
        </w:tc>
      </w:tr>
      <w:tr w:rsidR="00015B14">
        <w:tc>
          <w:tcPr>
            <w:tcW w:w="3401" w:type="dxa"/>
          </w:tcPr>
          <w:p w:rsidR="00015B14" w:rsidRDefault="00015B14">
            <w:pPr>
              <w:pStyle w:val="ConsPlusNormal"/>
              <w:ind w:left="283"/>
            </w:pPr>
            <w:r>
              <w:t>ROWELD P250B CNC SA</w:t>
            </w:r>
          </w:p>
        </w:tc>
        <w:tc>
          <w:tcPr>
            <w:tcW w:w="1530" w:type="dxa"/>
          </w:tcPr>
          <w:p w:rsidR="00015B14" w:rsidRDefault="00015B14">
            <w:pPr>
              <w:pStyle w:val="ConsPlusNormal"/>
              <w:jc w:val="center"/>
            </w:pPr>
            <w:r>
              <w:t>63 - 250</w:t>
            </w:r>
          </w:p>
        </w:tc>
        <w:tc>
          <w:tcPr>
            <w:tcW w:w="1133" w:type="dxa"/>
            <w:gridSpan w:val="2"/>
          </w:tcPr>
          <w:p w:rsidR="00015B14" w:rsidRDefault="00015B14">
            <w:pPr>
              <w:pStyle w:val="ConsPlusNormal"/>
              <w:jc w:val="center"/>
            </w:pPr>
            <w:r>
              <w:t>2,5</w:t>
            </w:r>
          </w:p>
        </w:tc>
        <w:tc>
          <w:tcPr>
            <w:tcW w:w="1360" w:type="dxa"/>
          </w:tcPr>
          <w:p w:rsidR="00015B14" w:rsidRDefault="00015B14">
            <w:pPr>
              <w:pStyle w:val="ConsPlusNormal"/>
              <w:jc w:val="center"/>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r>
              <w:t>13</w:t>
            </w:r>
          </w:p>
        </w:tc>
        <w:tc>
          <w:tcPr>
            <w:tcW w:w="2097" w:type="dxa"/>
          </w:tcPr>
          <w:p w:rsidR="00015B14" w:rsidRDefault="00015B14">
            <w:pPr>
              <w:pStyle w:val="ConsPlusNormal"/>
              <w:jc w:val="center"/>
            </w:pPr>
            <w:r>
              <w:t>850 x 500 x 450</w:t>
            </w:r>
          </w:p>
        </w:tc>
        <w:tc>
          <w:tcPr>
            <w:tcW w:w="963" w:type="dxa"/>
          </w:tcPr>
          <w:p w:rsidR="00015B14" w:rsidRDefault="00015B14">
            <w:pPr>
              <w:pStyle w:val="ConsPlusNormal"/>
              <w:jc w:val="center"/>
            </w:pPr>
            <w:r>
              <w:t>126</w:t>
            </w:r>
          </w:p>
        </w:tc>
      </w:tr>
      <w:tr w:rsidR="00015B14">
        <w:tc>
          <w:tcPr>
            <w:tcW w:w="3401" w:type="dxa"/>
          </w:tcPr>
          <w:p w:rsidR="00015B14" w:rsidRDefault="00015B14">
            <w:pPr>
              <w:pStyle w:val="ConsPlusNormal"/>
              <w:ind w:left="283"/>
            </w:pPr>
            <w:r>
              <w:t>ROWELD P315B CNC SA</w:t>
            </w:r>
          </w:p>
        </w:tc>
        <w:tc>
          <w:tcPr>
            <w:tcW w:w="1530" w:type="dxa"/>
          </w:tcPr>
          <w:p w:rsidR="00015B14" w:rsidRDefault="00015B14">
            <w:pPr>
              <w:pStyle w:val="ConsPlusNormal"/>
              <w:jc w:val="center"/>
            </w:pPr>
            <w:r>
              <w:t>90 - 315</w:t>
            </w:r>
          </w:p>
        </w:tc>
        <w:tc>
          <w:tcPr>
            <w:tcW w:w="1133" w:type="dxa"/>
            <w:gridSpan w:val="2"/>
          </w:tcPr>
          <w:p w:rsidR="00015B14" w:rsidRDefault="00015B14">
            <w:pPr>
              <w:pStyle w:val="ConsPlusNormal"/>
              <w:jc w:val="center"/>
            </w:pPr>
            <w:r>
              <w:t>3,4</w:t>
            </w:r>
          </w:p>
        </w:tc>
        <w:tc>
          <w:tcPr>
            <w:tcW w:w="1360" w:type="dxa"/>
          </w:tcPr>
          <w:p w:rsidR="00015B14" w:rsidRDefault="00015B14">
            <w:pPr>
              <w:pStyle w:val="ConsPlusNormal"/>
              <w:jc w:val="center"/>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r>
              <w:t>13</w:t>
            </w:r>
          </w:p>
        </w:tc>
        <w:tc>
          <w:tcPr>
            <w:tcW w:w="2097" w:type="dxa"/>
          </w:tcPr>
          <w:p w:rsidR="00015B14" w:rsidRDefault="00015B14">
            <w:pPr>
              <w:pStyle w:val="ConsPlusNormal"/>
              <w:jc w:val="center"/>
            </w:pPr>
            <w:r>
              <w:t>850 x 600 x 500</w:t>
            </w:r>
          </w:p>
        </w:tc>
        <w:tc>
          <w:tcPr>
            <w:tcW w:w="963" w:type="dxa"/>
          </w:tcPr>
          <w:p w:rsidR="00015B14" w:rsidRDefault="00015B14">
            <w:pPr>
              <w:pStyle w:val="ConsPlusNormal"/>
              <w:jc w:val="center"/>
            </w:pPr>
            <w:r>
              <w:t>142</w:t>
            </w:r>
          </w:p>
        </w:tc>
      </w:tr>
      <w:tr w:rsidR="00015B14">
        <w:tc>
          <w:tcPr>
            <w:tcW w:w="3401" w:type="dxa"/>
          </w:tcPr>
          <w:p w:rsidR="00015B14" w:rsidRDefault="00015B14">
            <w:pPr>
              <w:pStyle w:val="ConsPlusNormal"/>
              <w:ind w:left="283"/>
            </w:pPr>
            <w:r>
              <w:t>ROWELD P500B CNC SA</w:t>
            </w:r>
          </w:p>
        </w:tc>
        <w:tc>
          <w:tcPr>
            <w:tcW w:w="1530" w:type="dxa"/>
          </w:tcPr>
          <w:p w:rsidR="00015B14" w:rsidRDefault="00015B14">
            <w:pPr>
              <w:pStyle w:val="ConsPlusNormal"/>
              <w:jc w:val="center"/>
            </w:pPr>
            <w:r>
              <w:t>200 - 500</w:t>
            </w:r>
          </w:p>
        </w:tc>
        <w:tc>
          <w:tcPr>
            <w:tcW w:w="1133" w:type="dxa"/>
            <w:gridSpan w:val="2"/>
          </w:tcPr>
          <w:p w:rsidR="00015B14" w:rsidRDefault="00015B14">
            <w:pPr>
              <w:pStyle w:val="ConsPlusNormal"/>
              <w:jc w:val="center"/>
            </w:pPr>
            <w:r>
              <w:t>5,0</w:t>
            </w:r>
          </w:p>
        </w:tc>
        <w:tc>
          <w:tcPr>
            <w:tcW w:w="1360" w:type="dxa"/>
          </w:tcPr>
          <w:p w:rsidR="00015B14" w:rsidRDefault="00015B14">
            <w:pPr>
              <w:pStyle w:val="ConsPlusNormal"/>
              <w:jc w:val="center"/>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r>
              <w:t>13</w:t>
            </w:r>
          </w:p>
        </w:tc>
        <w:tc>
          <w:tcPr>
            <w:tcW w:w="2097" w:type="dxa"/>
          </w:tcPr>
          <w:p w:rsidR="00015B14" w:rsidRDefault="00015B14">
            <w:pPr>
              <w:pStyle w:val="ConsPlusNormal"/>
              <w:jc w:val="center"/>
            </w:pPr>
            <w:r>
              <w:t>1300 x 900 x 800</w:t>
            </w:r>
          </w:p>
        </w:tc>
        <w:tc>
          <w:tcPr>
            <w:tcW w:w="963" w:type="dxa"/>
          </w:tcPr>
          <w:p w:rsidR="00015B14" w:rsidRDefault="00015B14">
            <w:pPr>
              <w:pStyle w:val="ConsPlusNormal"/>
              <w:jc w:val="center"/>
            </w:pPr>
            <w:r>
              <w:t>330</w:t>
            </w:r>
          </w:p>
        </w:tc>
      </w:tr>
      <w:tr w:rsidR="00015B14">
        <w:tc>
          <w:tcPr>
            <w:tcW w:w="3401" w:type="dxa"/>
          </w:tcPr>
          <w:p w:rsidR="00015B14" w:rsidRDefault="00015B14">
            <w:pPr>
              <w:pStyle w:val="ConsPlusNormal"/>
              <w:ind w:left="283"/>
            </w:pPr>
            <w:r>
              <w:t>ROWELD P630B CNC SA</w:t>
            </w:r>
          </w:p>
        </w:tc>
        <w:tc>
          <w:tcPr>
            <w:tcW w:w="1530" w:type="dxa"/>
          </w:tcPr>
          <w:p w:rsidR="00015B14" w:rsidRDefault="00015B14">
            <w:pPr>
              <w:pStyle w:val="ConsPlusNormal"/>
              <w:jc w:val="center"/>
            </w:pPr>
            <w:r>
              <w:t>315 - 630</w:t>
            </w:r>
          </w:p>
        </w:tc>
        <w:tc>
          <w:tcPr>
            <w:tcW w:w="1133" w:type="dxa"/>
            <w:gridSpan w:val="2"/>
          </w:tcPr>
          <w:p w:rsidR="00015B14" w:rsidRDefault="00015B14">
            <w:pPr>
              <w:pStyle w:val="ConsPlusNormal"/>
              <w:jc w:val="center"/>
            </w:pPr>
            <w:r>
              <w:t>9,35</w:t>
            </w:r>
          </w:p>
        </w:tc>
        <w:tc>
          <w:tcPr>
            <w:tcW w:w="1360" w:type="dxa"/>
          </w:tcPr>
          <w:p w:rsidR="00015B14" w:rsidRDefault="00015B14">
            <w:pPr>
              <w:pStyle w:val="ConsPlusNormal"/>
              <w:jc w:val="center"/>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r>
              <w:t>13</w:t>
            </w:r>
          </w:p>
        </w:tc>
        <w:tc>
          <w:tcPr>
            <w:tcW w:w="2097" w:type="dxa"/>
          </w:tcPr>
          <w:p w:rsidR="00015B14" w:rsidRDefault="00015B14">
            <w:pPr>
              <w:pStyle w:val="ConsPlusNormal"/>
              <w:jc w:val="center"/>
            </w:pPr>
            <w:r>
              <w:t>1300 x 1060 x 920</w:t>
            </w:r>
          </w:p>
        </w:tc>
        <w:tc>
          <w:tcPr>
            <w:tcW w:w="963" w:type="dxa"/>
          </w:tcPr>
          <w:p w:rsidR="00015B14" w:rsidRDefault="00015B14">
            <w:pPr>
              <w:pStyle w:val="ConsPlusNormal"/>
              <w:jc w:val="center"/>
            </w:pPr>
            <w:r>
              <w:t>509</w:t>
            </w:r>
          </w:p>
        </w:tc>
      </w:tr>
      <w:tr w:rsidR="00015B14">
        <w:tc>
          <w:tcPr>
            <w:tcW w:w="12467" w:type="dxa"/>
            <w:gridSpan w:val="9"/>
          </w:tcPr>
          <w:p w:rsidR="00015B14" w:rsidRDefault="00015B14">
            <w:pPr>
              <w:pStyle w:val="ConsPlusNormal"/>
              <w:ind w:firstLine="283"/>
              <w:jc w:val="both"/>
            </w:pPr>
            <w:r>
              <w:t>Примечание. Процесс сварки выполняется по заранее установленной программе с поэтапной записью параметров сварки и с последующей распечаткой в виде протокола. При отклонениях от программы сварочное соединение бракуется. Нагревательный элемент убирается автоматически (ROWELD P160, 250В CNC VA) и вручную по сигналу компьютера (ROWELD P160-630B CNC SA). Распечатка протоколов сварки возможна на мобильном принтере в полевых условиях сразу после сварки или на стационарном принтере с компьютерного блока, где они накапливаются.</w:t>
            </w:r>
          </w:p>
        </w:tc>
      </w:tr>
      <w:tr w:rsidR="00015B14">
        <w:tc>
          <w:tcPr>
            <w:tcW w:w="12467" w:type="dxa"/>
            <w:gridSpan w:val="9"/>
          </w:tcPr>
          <w:p w:rsidR="00015B14" w:rsidRDefault="00015B14">
            <w:pPr>
              <w:pStyle w:val="ConsPlusNormal"/>
              <w:jc w:val="center"/>
            </w:pPr>
            <w:r>
              <w:t>Georg Fischer, Швейцария</w:t>
            </w:r>
          </w:p>
          <w:p w:rsidR="00015B14" w:rsidRDefault="00015B14">
            <w:pPr>
              <w:pStyle w:val="ConsPlusNormal"/>
              <w:jc w:val="center"/>
            </w:pPr>
            <w:r>
              <w:t>Представительство в Москве</w:t>
            </w:r>
          </w:p>
          <w:p w:rsidR="00015B14" w:rsidRDefault="00015B14">
            <w:pPr>
              <w:pStyle w:val="ConsPlusNormal"/>
              <w:jc w:val="center"/>
            </w:pPr>
            <w:r>
              <w:t>Тел.: (095) 219 0348, 219 9604, факс 232 3625</w:t>
            </w:r>
          </w:p>
          <w:p w:rsidR="00015B14" w:rsidRDefault="00015B14">
            <w:pPr>
              <w:pStyle w:val="ConsPlusNormal"/>
              <w:jc w:val="center"/>
            </w:pPr>
            <w:r>
              <w:t>www.georgfischer.ru</w:t>
            </w:r>
          </w:p>
        </w:tc>
      </w:tr>
      <w:tr w:rsidR="00015B14">
        <w:tc>
          <w:tcPr>
            <w:tcW w:w="3401" w:type="dxa"/>
          </w:tcPr>
          <w:p w:rsidR="00015B14" w:rsidRDefault="00015B14">
            <w:pPr>
              <w:pStyle w:val="ConsPlusNormal"/>
            </w:pPr>
            <w:r>
              <w:t>GF 160 CNC/automatic heating element</w:t>
            </w:r>
          </w:p>
        </w:tc>
        <w:tc>
          <w:tcPr>
            <w:tcW w:w="1700" w:type="dxa"/>
            <w:gridSpan w:val="2"/>
          </w:tcPr>
          <w:p w:rsidR="00015B14" w:rsidRDefault="00015B14">
            <w:pPr>
              <w:pStyle w:val="ConsPlusNormal"/>
              <w:jc w:val="center"/>
            </w:pPr>
            <w:r>
              <w:t>40 - 160</w:t>
            </w:r>
          </w:p>
        </w:tc>
        <w:tc>
          <w:tcPr>
            <w:tcW w:w="963" w:type="dxa"/>
          </w:tcPr>
          <w:p w:rsidR="00015B14" w:rsidRDefault="00015B14">
            <w:pPr>
              <w:pStyle w:val="ConsPlusNormal"/>
              <w:jc w:val="center"/>
            </w:pPr>
            <w:r>
              <w:t>1,82</w:t>
            </w:r>
          </w:p>
        </w:tc>
        <w:tc>
          <w:tcPr>
            <w:tcW w:w="1360" w:type="dxa"/>
          </w:tcPr>
          <w:p w:rsidR="00015B14" w:rsidRDefault="00015B14">
            <w:pPr>
              <w:pStyle w:val="ConsPlusNormal"/>
            </w:pPr>
            <w:r>
              <w:t>Высокая</w:t>
            </w:r>
          </w:p>
        </w:tc>
        <w:tc>
          <w:tcPr>
            <w:tcW w:w="1133" w:type="dxa"/>
          </w:tcPr>
          <w:p w:rsidR="00015B14" w:rsidRDefault="00015B14">
            <w:pPr>
              <w:pStyle w:val="ConsPlusNormal"/>
              <w:jc w:val="center"/>
            </w:pPr>
            <w:r>
              <w:t>6</w:t>
            </w:r>
          </w:p>
        </w:tc>
        <w:tc>
          <w:tcPr>
            <w:tcW w:w="850" w:type="dxa"/>
          </w:tcPr>
          <w:p w:rsidR="00015B14" w:rsidRDefault="00015B14">
            <w:pPr>
              <w:pStyle w:val="ConsPlusNormal"/>
              <w:jc w:val="center"/>
            </w:pPr>
            <w:r>
              <w:t>8</w:t>
            </w:r>
          </w:p>
        </w:tc>
        <w:tc>
          <w:tcPr>
            <w:tcW w:w="2097" w:type="dxa"/>
          </w:tcPr>
          <w:p w:rsidR="00015B14" w:rsidRDefault="00015B14">
            <w:pPr>
              <w:pStyle w:val="ConsPlusNormal"/>
              <w:jc w:val="center"/>
            </w:pPr>
            <w:r>
              <w:t>600 x 400 x 350</w:t>
            </w:r>
          </w:p>
        </w:tc>
        <w:tc>
          <w:tcPr>
            <w:tcW w:w="963" w:type="dxa"/>
          </w:tcPr>
          <w:p w:rsidR="00015B14" w:rsidRDefault="00015B14">
            <w:pPr>
              <w:pStyle w:val="ConsPlusNormal"/>
              <w:jc w:val="center"/>
            </w:pPr>
            <w:r>
              <w:t>121</w:t>
            </w:r>
          </w:p>
        </w:tc>
      </w:tr>
      <w:tr w:rsidR="00015B14">
        <w:tc>
          <w:tcPr>
            <w:tcW w:w="3401" w:type="dxa"/>
          </w:tcPr>
          <w:p w:rsidR="00015B14" w:rsidRDefault="00015B14">
            <w:pPr>
              <w:pStyle w:val="ConsPlusNormal"/>
            </w:pPr>
            <w:r>
              <w:t>GF 250 CNC/automatic heating element</w:t>
            </w:r>
          </w:p>
        </w:tc>
        <w:tc>
          <w:tcPr>
            <w:tcW w:w="1700" w:type="dxa"/>
            <w:gridSpan w:val="2"/>
          </w:tcPr>
          <w:p w:rsidR="00015B14" w:rsidRDefault="00015B14">
            <w:pPr>
              <w:pStyle w:val="ConsPlusNormal"/>
              <w:jc w:val="center"/>
            </w:pPr>
            <w:r>
              <w:t>75 - 250</w:t>
            </w:r>
          </w:p>
        </w:tc>
        <w:tc>
          <w:tcPr>
            <w:tcW w:w="963" w:type="dxa"/>
          </w:tcPr>
          <w:p w:rsidR="00015B14" w:rsidRDefault="00015B14">
            <w:pPr>
              <w:pStyle w:val="ConsPlusNormal"/>
              <w:jc w:val="center"/>
            </w:pPr>
            <w:r>
              <w:t>2,49</w:t>
            </w:r>
          </w:p>
        </w:tc>
        <w:tc>
          <w:tcPr>
            <w:tcW w:w="1360" w:type="dxa"/>
          </w:tcPr>
          <w:p w:rsidR="00015B14" w:rsidRDefault="00015B14">
            <w:pPr>
              <w:pStyle w:val="ConsPlusNormal"/>
            </w:pPr>
            <w:r>
              <w:t>Высокая</w:t>
            </w:r>
          </w:p>
        </w:tc>
        <w:tc>
          <w:tcPr>
            <w:tcW w:w="1133" w:type="dxa"/>
          </w:tcPr>
          <w:p w:rsidR="00015B14" w:rsidRDefault="00015B14">
            <w:pPr>
              <w:pStyle w:val="ConsPlusNormal"/>
              <w:jc w:val="center"/>
            </w:pPr>
            <w:r>
              <w:t>6</w:t>
            </w:r>
          </w:p>
        </w:tc>
        <w:tc>
          <w:tcPr>
            <w:tcW w:w="850" w:type="dxa"/>
          </w:tcPr>
          <w:p w:rsidR="00015B14" w:rsidRDefault="00015B14">
            <w:pPr>
              <w:pStyle w:val="ConsPlusNormal"/>
              <w:jc w:val="center"/>
            </w:pPr>
            <w:r>
              <w:t>8</w:t>
            </w:r>
          </w:p>
        </w:tc>
        <w:tc>
          <w:tcPr>
            <w:tcW w:w="2097" w:type="dxa"/>
          </w:tcPr>
          <w:p w:rsidR="00015B14" w:rsidRDefault="00015B14">
            <w:pPr>
              <w:pStyle w:val="ConsPlusNormal"/>
              <w:jc w:val="center"/>
            </w:pPr>
            <w:r>
              <w:t>850 x 500 x 450</w:t>
            </w:r>
          </w:p>
        </w:tc>
        <w:tc>
          <w:tcPr>
            <w:tcW w:w="963" w:type="dxa"/>
          </w:tcPr>
          <w:p w:rsidR="00015B14" w:rsidRDefault="00015B14">
            <w:pPr>
              <w:pStyle w:val="ConsPlusNormal"/>
              <w:jc w:val="center"/>
            </w:pPr>
            <w:r>
              <w:t>181</w:t>
            </w:r>
          </w:p>
        </w:tc>
      </w:tr>
      <w:tr w:rsidR="00015B14">
        <w:tc>
          <w:tcPr>
            <w:tcW w:w="3401" w:type="dxa"/>
          </w:tcPr>
          <w:p w:rsidR="00015B14" w:rsidRDefault="00015B14">
            <w:pPr>
              <w:pStyle w:val="ConsPlusNormal"/>
            </w:pPr>
            <w:r>
              <w:lastRenderedPageBreak/>
              <w:t>GF 315 CNC/automatic heating element</w:t>
            </w:r>
          </w:p>
        </w:tc>
        <w:tc>
          <w:tcPr>
            <w:tcW w:w="1700" w:type="dxa"/>
            <w:gridSpan w:val="2"/>
          </w:tcPr>
          <w:p w:rsidR="00015B14" w:rsidRDefault="00015B14">
            <w:pPr>
              <w:pStyle w:val="ConsPlusNormal"/>
              <w:jc w:val="center"/>
            </w:pPr>
            <w:r>
              <w:t>90 - 315</w:t>
            </w:r>
          </w:p>
        </w:tc>
        <w:tc>
          <w:tcPr>
            <w:tcW w:w="963" w:type="dxa"/>
          </w:tcPr>
          <w:p w:rsidR="00015B14" w:rsidRDefault="00015B14">
            <w:pPr>
              <w:pStyle w:val="ConsPlusNormal"/>
              <w:jc w:val="center"/>
            </w:pPr>
            <w:r>
              <w:t>4,170</w:t>
            </w:r>
          </w:p>
        </w:tc>
        <w:tc>
          <w:tcPr>
            <w:tcW w:w="1360" w:type="dxa"/>
          </w:tcPr>
          <w:p w:rsidR="00015B14" w:rsidRDefault="00015B14">
            <w:pPr>
              <w:pStyle w:val="ConsPlusNormal"/>
            </w:pPr>
            <w:r>
              <w:t>Высокая</w:t>
            </w:r>
          </w:p>
        </w:tc>
        <w:tc>
          <w:tcPr>
            <w:tcW w:w="1133" w:type="dxa"/>
          </w:tcPr>
          <w:p w:rsidR="00015B14" w:rsidRDefault="00015B14">
            <w:pPr>
              <w:pStyle w:val="ConsPlusNormal"/>
              <w:jc w:val="center"/>
            </w:pPr>
            <w:r>
              <w:t>6</w:t>
            </w:r>
          </w:p>
        </w:tc>
        <w:tc>
          <w:tcPr>
            <w:tcW w:w="850" w:type="dxa"/>
          </w:tcPr>
          <w:p w:rsidR="00015B14" w:rsidRDefault="00015B14">
            <w:pPr>
              <w:pStyle w:val="ConsPlusNormal"/>
              <w:jc w:val="center"/>
            </w:pPr>
            <w:r>
              <w:t>8</w:t>
            </w:r>
          </w:p>
        </w:tc>
        <w:tc>
          <w:tcPr>
            <w:tcW w:w="2097" w:type="dxa"/>
          </w:tcPr>
          <w:p w:rsidR="00015B14" w:rsidRDefault="00015B14">
            <w:pPr>
              <w:pStyle w:val="ConsPlusNormal"/>
              <w:jc w:val="center"/>
            </w:pPr>
            <w:r>
              <w:t>850 x 600 х 500</w:t>
            </w:r>
          </w:p>
        </w:tc>
        <w:tc>
          <w:tcPr>
            <w:tcW w:w="963" w:type="dxa"/>
          </w:tcPr>
          <w:p w:rsidR="00015B14" w:rsidRDefault="00015B14">
            <w:pPr>
              <w:pStyle w:val="ConsPlusNormal"/>
              <w:jc w:val="center"/>
            </w:pPr>
            <w:r>
              <w:t>212</w:t>
            </w:r>
          </w:p>
        </w:tc>
      </w:tr>
      <w:tr w:rsidR="00015B14">
        <w:tc>
          <w:tcPr>
            <w:tcW w:w="3401" w:type="dxa"/>
          </w:tcPr>
          <w:p w:rsidR="00015B14" w:rsidRDefault="00015B14">
            <w:pPr>
              <w:pStyle w:val="ConsPlusNormal"/>
            </w:pPr>
            <w:r>
              <w:t>GF 500 CNC</w:t>
            </w:r>
          </w:p>
        </w:tc>
        <w:tc>
          <w:tcPr>
            <w:tcW w:w="1700" w:type="dxa"/>
            <w:gridSpan w:val="2"/>
          </w:tcPr>
          <w:p w:rsidR="00015B14" w:rsidRDefault="00015B14">
            <w:pPr>
              <w:pStyle w:val="ConsPlusNormal"/>
              <w:jc w:val="center"/>
            </w:pPr>
            <w:r>
              <w:t>200 - 500</w:t>
            </w:r>
          </w:p>
        </w:tc>
        <w:tc>
          <w:tcPr>
            <w:tcW w:w="963" w:type="dxa"/>
          </w:tcPr>
          <w:p w:rsidR="00015B14" w:rsidRDefault="00015B14">
            <w:pPr>
              <w:pStyle w:val="ConsPlusNormal"/>
              <w:jc w:val="center"/>
            </w:pPr>
            <w:r>
              <w:t>5,510</w:t>
            </w:r>
          </w:p>
        </w:tc>
        <w:tc>
          <w:tcPr>
            <w:tcW w:w="1360" w:type="dxa"/>
          </w:tcPr>
          <w:p w:rsidR="00015B14" w:rsidRDefault="00015B14">
            <w:pPr>
              <w:pStyle w:val="ConsPlusNormal"/>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r>
              <w:t>8</w:t>
            </w:r>
          </w:p>
        </w:tc>
        <w:tc>
          <w:tcPr>
            <w:tcW w:w="2097" w:type="dxa"/>
          </w:tcPr>
          <w:p w:rsidR="00015B14" w:rsidRDefault="00015B14">
            <w:pPr>
              <w:pStyle w:val="ConsPlusNormal"/>
              <w:jc w:val="center"/>
            </w:pPr>
            <w:r>
              <w:t>1300 x 900 x 800</w:t>
            </w:r>
          </w:p>
        </w:tc>
        <w:tc>
          <w:tcPr>
            <w:tcW w:w="963" w:type="dxa"/>
          </w:tcPr>
          <w:p w:rsidR="00015B14" w:rsidRDefault="00015B14">
            <w:pPr>
              <w:pStyle w:val="ConsPlusNormal"/>
              <w:jc w:val="center"/>
            </w:pPr>
            <w:r>
              <w:t>498</w:t>
            </w:r>
          </w:p>
        </w:tc>
      </w:tr>
      <w:tr w:rsidR="00015B14">
        <w:tc>
          <w:tcPr>
            <w:tcW w:w="3401" w:type="dxa"/>
          </w:tcPr>
          <w:p w:rsidR="00015B14" w:rsidRDefault="00015B14">
            <w:pPr>
              <w:pStyle w:val="ConsPlusNormal"/>
            </w:pPr>
            <w:r>
              <w:t>GF 630 CNC</w:t>
            </w:r>
          </w:p>
        </w:tc>
        <w:tc>
          <w:tcPr>
            <w:tcW w:w="1700" w:type="dxa"/>
            <w:gridSpan w:val="2"/>
          </w:tcPr>
          <w:p w:rsidR="00015B14" w:rsidRDefault="00015B14">
            <w:pPr>
              <w:pStyle w:val="ConsPlusNormal"/>
              <w:jc w:val="center"/>
            </w:pPr>
            <w:r>
              <w:t>315 - 630</w:t>
            </w:r>
          </w:p>
        </w:tc>
        <w:tc>
          <w:tcPr>
            <w:tcW w:w="963" w:type="dxa"/>
          </w:tcPr>
          <w:p w:rsidR="00015B14" w:rsidRDefault="00015B14">
            <w:pPr>
              <w:pStyle w:val="ConsPlusNormal"/>
              <w:jc w:val="center"/>
            </w:pPr>
            <w:r>
              <w:t>10,25</w:t>
            </w:r>
          </w:p>
        </w:tc>
        <w:tc>
          <w:tcPr>
            <w:tcW w:w="1360" w:type="dxa"/>
          </w:tcPr>
          <w:p w:rsidR="00015B14" w:rsidRDefault="00015B14">
            <w:pPr>
              <w:pStyle w:val="ConsPlusNormal"/>
            </w:pPr>
            <w:r>
              <w:t>Средняя</w:t>
            </w:r>
          </w:p>
        </w:tc>
        <w:tc>
          <w:tcPr>
            <w:tcW w:w="1133" w:type="dxa"/>
          </w:tcPr>
          <w:p w:rsidR="00015B14" w:rsidRDefault="00015B14">
            <w:pPr>
              <w:pStyle w:val="ConsPlusNormal"/>
              <w:jc w:val="center"/>
            </w:pPr>
            <w:r>
              <w:t>5</w:t>
            </w:r>
          </w:p>
        </w:tc>
        <w:tc>
          <w:tcPr>
            <w:tcW w:w="850" w:type="dxa"/>
          </w:tcPr>
          <w:p w:rsidR="00015B14" w:rsidRDefault="00015B14">
            <w:pPr>
              <w:pStyle w:val="ConsPlusNormal"/>
              <w:jc w:val="center"/>
            </w:pPr>
            <w:r>
              <w:t>8</w:t>
            </w:r>
          </w:p>
        </w:tc>
        <w:tc>
          <w:tcPr>
            <w:tcW w:w="2097" w:type="dxa"/>
          </w:tcPr>
          <w:p w:rsidR="00015B14" w:rsidRDefault="00015B14">
            <w:pPr>
              <w:pStyle w:val="ConsPlusNormal"/>
              <w:jc w:val="center"/>
            </w:pPr>
            <w:r>
              <w:t>1300 x 1060 x 920</w:t>
            </w:r>
          </w:p>
        </w:tc>
        <w:tc>
          <w:tcPr>
            <w:tcW w:w="963" w:type="dxa"/>
          </w:tcPr>
          <w:p w:rsidR="00015B14" w:rsidRDefault="00015B14">
            <w:pPr>
              <w:pStyle w:val="ConsPlusNormal"/>
              <w:jc w:val="center"/>
            </w:pPr>
            <w:r>
              <w:t>627</w:t>
            </w:r>
          </w:p>
        </w:tc>
      </w:tr>
    </w:tbl>
    <w:p w:rsidR="00015B14" w:rsidRDefault="00015B14">
      <w:pPr>
        <w:sectPr w:rsidR="00015B14">
          <w:pgSz w:w="16838" w:h="11905" w:orient="landscape"/>
          <w:pgMar w:top="1701" w:right="1134" w:bottom="850" w:left="1134" w:header="0" w:footer="0" w:gutter="0"/>
          <w:cols w:space="720"/>
        </w:sectPr>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Ж</w:t>
      </w:r>
    </w:p>
    <w:p w:rsidR="00015B14" w:rsidRDefault="00015B14">
      <w:pPr>
        <w:pStyle w:val="ConsPlusNormal"/>
        <w:jc w:val="right"/>
      </w:pPr>
      <w:r>
        <w:t>(справочное)</w:t>
      </w:r>
    </w:p>
    <w:p w:rsidR="00015B14" w:rsidRDefault="00015B14">
      <w:pPr>
        <w:pStyle w:val="ConsPlusNormal"/>
        <w:jc w:val="both"/>
      </w:pPr>
    </w:p>
    <w:p w:rsidR="00015B14" w:rsidRDefault="00015B14">
      <w:pPr>
        <w:pStyle w:val="ConsPlusNormal"/>
        <w:jc w:val="center"/>
      </w:pPr>
      <w:bookmarkStart w:id="58" w:name="P3777"/>
      <w:bookmarkEnd w:id="58"/>
      <w:r>
        <w:t>АППАРАТЫ ДЛЯ СВАРКИ ПОЛИЭТИЛЕНОВЫХ ТРУБ ДЕТАЛЯМИ</w:t>
      </w:r>
    </w:p>
    <w:p w:rsidR="00015B14" w:rsidRDefault="00015B14">
      <w:pPr>
        <w:pStyle w:val="ConsPlusNormal"/>
        <w:jc w:val="center"/>
      </w:pPr>
      <w:r>
        <w:t>С ЗАКЛАДНЫМИ НАГРЕВАТЕЛЯМИ</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077"/>
        <w:gridCol w:w="907"/>
        <w:gridCol w:w="850"/>
        <w:gridCol w:w="850"/>
        <w:gridCol w:w="1190"/>
        <w:gridCol w:w="1870"/>
        <w:gridCol w:w="793"/>
        <w:gridCol w:w="1077"/>
        <w:gridCol w:w="1644"/>
        <w:gridCol w:w="850"/>
      </w:tblGrid>
      <w:tr w:rsidR="00015B14">
        <w:tc>
          <w:tcPr>
            <w:tcW w:w="1360" w:type="dxa"/>
            <w:vMerge w:val="restart"/>
            <w:vAlign w:val="center"/>
          </w:tcPr>
          <w:p w:rsidR="00015B14" w:rsidRDefault="00015B14">
            <w:pPr>
              <w:pStyle w:val="ConsPlusNormal"/>
              <w:jc w:val="center"/>
            </w:pPr>
            <w:r>
              <w:t>Тип сварочного аппарата, изготовитель, страна</w:t>
            </w:r>
          </w:p>
        </w:tc>
        <w:tc>
          <w:tcPr>
            <w:tcW w:w="1077" w:type="dxa"/>
            <w:vMerge w:val="restart"/>
            <w:vAlign w:val="center"/>
          </w:tcPr>
          <w:p w:rsidR="00015B14" w:rsidRDefault="00015B14">
            <w:pPr>
              <w:pStyle w:val="ConsPlusNormal"/>
              <w:jc w:val="center"/>
            </w:pPr>
            <w:r>
              <w:t>Диаметр свариваемых труб</w:t>
            </w:r>
          </w:p>
        </w:tc>
        <w:tc>
          <w:tcPr>
            <w:tcW w:w="1757" w:type="dxa"/>
            <w:gridSpan w:val="2"/>
            <w:vAlign w:val="center"/>
          </w:tcPr>
          <w:p w:rsidR="00015B14" w:rsidRDefault="00015B14">
            <w:pPr>
              <w:pStyle w:val="ConsPlusNormal"/>
              <w:jc w:val="center"/>
            </w:pPr>
            <w:r>
              <w:t>Напряжение, В</w:t>
            </w:r>
          </w:p>
        </w:tc>
        <w:tc>
          <w:tcPr>
            <w:tcW w:w="850" w:type="dxa"/>
            <w:vMerge w:val="restart"/>
            <w:vAlign w:val="center"/>
          </w:tcPr>
          <w:p w:rsidR="00015B14" w:rsidRDefault="00015B14">
            <w:pPr>
              <w:pStyle w:val="ConsPlusNormal"/>
              <w:jc w:val="center"/>
            </w:pPr>
            <w:r>
              <w:t>Мощность, кВт</w:t>
            </w:r>
          </w:p>
        </w:tc>
        <w:tc>
          <w:tcPr>
            <w:tcW w:w="1190" w:type="dxa"/>
            <w:vMerge w:val="restart"/>
            <w:vAlign w:val="center"/>
          </w:tcPr>
          <w:p w:rsidR="00015B14" w:rsidRDefault="00015B14">
            <w:pPr>
              <w:pStyle w:val="ConsPlusNormal"/>
              <w:jc w:val="center"/>
            </w:pPr>
            <w:r>
              <w:t>Режимы сварки</w:t>
            </w:r>
          </w:p>
        </w:tc>
        <w:tc>
          <w:tcPr>
            <w:tcW w:w="1870" w:type="dxa"/>
            <w:vMerge w:val="restart"/>
            <w:vAlign w:val="center"/>
          </w:tcPr>
          <w:p w:rsidR="00015B14" w:rsidRDefault="00015B14">
            <w:pPr>
              <w:pStyle w:val="ConsPlusNormal"/>
              <w:jc w:val="center"/>
            </w:pPr>
            <w:r>
              <w:t>Габариты, мм</w:t>
            </w:r>
          </w:p>
        </w:tc>
        <w:tc>
          <w:tcPr>
            <w:tcW w:w="793" w:type="dxa"/>
            <w:vMerge w:val="restart"/>
            <w:vAlign w:val="center"/>
          </w:tcPr>
          <w:p w:rsidR="00015B14" w:rsidRDefault="00015B14">
            <w:pPr>
              <w:pStyle w:val="ConsPlusNormal"/>
              <w:jc w:val="center"/>
            </w:pPr>
            <w:r>
              <w:t>Масса, кг</w:t>
            </w:r>
          </w:p>
        </w:tc>
        <w:tc>
          <w:tcPr>
            <w:tcW w:w="1077" w:type="dxa"/>
            <w:vMerge w:val="restart"/>
            <w:vAlign w:val="center"/>
          </w:tcPr>
          <w:p w:rsidR="00015B14" w:rsidRDefault="00015B14">
            <w:pPr>
              <w:pStyle w:val="ConsPlusNormal"/>
              <w:jc w:val="center"/>
            </w:pPr>
            <w:r>
              <w:t>Рабочая температура, °C</w:t>
            </w:r>
          </w:p>
        </w:tc>
        <w:tc>
          <w:tcPr>
            <w:tcW w:w="1644" w:type="dxa"/>
            <w:vMerge w:val="restart"/>
            <w:vAlign w:val="center"/>
          </w:tcPr>
          <w:p w:rsidR="00015B14" w:rsidRDefault="00015B14">
            <w:pPr>
              <w:pStyle w:val="ConsPlusNormal"/>
              <w:jc w:val="center"/>
            </w:pPr>
            <w:r>
              <w:t>Возможность протоколирования, да/нет</w:t>
            </w:r>
          </w:p>
        </w:tc>
        <w:tc>
          <w:tcPr>
            <w:tcW w:w="850" w:type="dxa"/>
            <w:vMerge w:val="restart"/>
            <w:vAlign w:val="center"/>
          </w:tcPr>
          <w:p w:rsidR="00015B14" w:rsidRDefault="00015B14">
            <w:pPr>
              <w:pStyle w:val="ConsPlusNormal"/>
              <w:jc w:val="center"/>
            </w:pPr>
            <w:r>
              <w:t>Дистанционное управление</w:t>
            </w:r>
          </w:p>
        </w:tc>
      </w:tr>
      <w:tr w:rsidR="00015B14">
        <w:tc>
          <w:tcPr>
            <w:tcW w:w="1360" w:type="dxa"/>
            <w:vMerge/>
          </w:tcPr>
          <w:p w:rsidR="00015B14" w:rsidRDefault="00015B14"/>
        </w:tc>
        <w:tc>
          <w:tcPr>
            <w:tcW w:w="1077" w:type="dxa"/>
            <w:vMerge/>
          </w:tcPr>
          <w:p w:rsidR="00015B14" w:rsidRDefault="00015B14"/>
        </w:tc>
        <w:tc>
          <w:tcPr>
            <w:tcW w:w="907" w:type="dxa"/>
            <w:vAlign w:val="center"/>
          </w:tcPr>
          <w:p w:rsidR="00015B14" w:rsidRDefault="00015B14">
            <w:pPr>
              <w:pStyle w:val="ConsPlusNormal"/>
              <w:jc w:val="center"/>
            </w:pPr>
            <w:r>
              <w:t>на входе</w:t>
            </w:r>
          </w:p>
        </w:tc>
        <w:tc>
          <w:tcPr>
            <w:tcW w:w="850" w:type="dxa"/>
            <w:vAlign w:val="center"/>
          </w:tcPr>
          <w:p w:rsidR="00015B14" w:rsidRDefault="00015B14">
            <w:pPr>
              <w:pStyle w:val="ConsPlusNormal"/>
              <w:jc w:val="center"/>
            </w:pPr>
            <w:r>
              <w:t>на выходе</w:t>
            </w:r>
          </w:p>
        </w:tc>
        <w:tc>
          <w:tcPr>
            <w:tcW w:w="850" w:type="dxa"/>
            <w:vMerge/>
          </w:tcPr>
          <w:p w:rsidR="00015B14" w:rsidRDefault="00015B14"/>
        </w:tc>
        <w:tc>
          <w:tcPr>
            <w:tcW w:w="1190" w:type="dxa"/>
            <w:vMerge/>
          </w:tcPr>
          <w:p w:rsidR="00015B14" w:rsidRDefault="00015B14"/>
        </w:tc>
        <w:tc>
          <w:tcPr>
            <w:tcW w:w="1870" w:type="dxa"/>
            <w:vMerge/>
          </w:tcPr>
          <w:p w:rsidR="00015B14" w:rsidRDefault="00015B14"/>
        </w:tc>
        <w:tc>
          <w:tcPr>
            <w:tcW w:w="793" w:type="dxa"/>
            <w:vMerge/>
          </w:tcPr>
          <w:p w:rsidR="00015B14" w:rsidRDefault="00015B14"/>
        </w:tc>
        <w:tc>
          <w:tcPr>
            <w:tcW w:w="1077" w:type="dxa"/>
            <w:vMerge/>
          </w:tcPr>
          <w:p w:rsidR="00015B14" w:rsidRDefault="00015B14"/>
        </w:tc>
        <w:tc>
          <w:tcPr>
            <w:tcW w:w="1644" w:type="dxa"/>
            <w:vMerge/>
          </w:tcPr>
          <w:p w:rsidR="00015B14" w:rsidRDefault="00015B14"/>
        </w:tc>
        <w:tc>
          <w:tcPr>
            <w:tcW w:w="850" w:type="dxa"/>
            <w:vMerge/>
          </w:tcPr>
          <w:p w:rsidR="00015B14" w:rsidRDefault="00015B14"/>
        </w:tc>
      </w:tr>
      <w:tr w:rsidR="00015B14">
        <w:tc>
          <w:tcPr>
            <w:tcW w:w="12468" w:type="dxa"/>
            <w:gridSpan w:val="11"/>
          </w:tcPr>
          <w:p w:rsidR="00015B14" w:rsidRDefault="00015B14">
            <w:pPr>
              <w:pStyle w:val="ConsPlusNormal"/>
              <w:jc w:val="center"/>
            </w:pPr>
            <w:r>
              <w:t>FRIATEC AG, Германия</w:t>
            </w:r>
          </w:p>
          <w:p w:rsidR="00015B14" w:rsidRDefault="00015B14">
            <w:pPr>
              <w:pStyle w:val="ConsPlusNormal"/>
              <w:jc w:val="center"/>
            </w:pPr>
            <w:r>
              <w:t>Представительства в Москве: тел. (095) 234 0476, 129 8002; факс 234 0479;</w:t>
            </w:r>
          </w:p>
          <w:p w:rsidR="00015B14" w:rsidRDefault="00015B14">
            <w:pPr>
              <w:pStyle w:val="ConsPlusNormal"/>
              <w:jc w:val="center"/>
            </w:pPr>
            <w:r>
              <w:t>в С.-Петербурге: тел./факс (812) 388 5383</w:t>
            </w:r>
          </w:p>
          <w:p w:rsidR="00015B14" w:rsidRDefault="00015B14">
            <w:pPr>
              <w:pStyle w:val="ConsPlusNormal"/>
              <w:jc w:val="center"/>
            </w:pPr>
            <w:r>
              <w:t>www.friatec.ru, www.glynwed.ru</w:t>
            </w:r>
          </w:p>
        </w:tc>
      </w:tr>
      <w:tr w:rsidR="00015B14">
        <w:tc>
          <w:tcPr>
            <w:tcW w:w="1360" w:type="dxa"/>
          </w:tcPr>
          <w:p w:rsidR="00015B14" w:rsidRDefault="00015B14">
            <w:pPr>
              <w:pStyle w:val="ConsPlusNormal"/>
            </w:pPr>
            <w:r w:rsidRPr="0015010B">
              <w:rPr>
                <w:position w:val="-3"/>
              </w:rPr>
              <w:pict>
                <v:shape id="_x0000_i1341" style="width:61.7pt;height:14.95pt" coordsize="" o:spt="100" adj="0,,0" path="" filled="f" stroked="f">
                  <v:stroke joinstyle="miter"/>
                  <v:imagedata r:id="rId462" o:title="base_44_4721_33084"/>
                  <v:formulas/>
                  <v:path o:connecttype="segments"/>
                </v:shape>
              </w:pict>
            </w:r>
            <w:r>
              <w:t xml:space="preserve"> Премиум</w:t>
            </w:r>
          </w:p>
        </w:tc>
        <w:tc>
          <w:tcPr>
            <w:tcW w:w="1077" w:type="dxa"/>
          </w:tcPr>
          <w:p w:rsidR="00015B14" w:rsidRDefault="00015B14">
            <w:pPr>
              <w:pStyle w:val="ConsPlusNormal"/>
              <w:jc w:val="center"/>
            </w:pPr>
            <w:r>
              <w:t>20 - 710</w:t>
            </w:r>
          </w:p>
        </w:tc>
        <w:tc>
          <w:tcPr>
            <w:tcW w:w="907" w:type="dxa"/>
          </w:tcPr>
          <w:p w:rsidR="00015B14" w:rsidRDefault="00015B14">
            <w:pPr>
              <w:pStyle w:val="ConsPlusNormal"/>
              <w:jc w:val="center"/>
            </w:pPr>
            <w:r>
              <w:t>220, (200 - 250)</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Макс. 3,5</w:t>
            </w:r>
          </w:p>
        </w:tc>
        <w:tc>
          <w:tcPr>
            <w:tcW w:w="1190" w:type="dxa"/>
          </w:tcPr>
          <w:p w:rsidR="00015B14" w:rsidRDefault="00015B14">
            <w:pPr>
              <w:pStyle w:val="ConsPlusNormal"/>
              <w:jc w:val="center"/>
            </w:pPr>
            <w:r>
              <w:t>Штрих-код, ручной</w:t>
            </w:r>
          </w:p>
        </w:tc>
        <w:tc>
          <w:tcPr>
            <w:tcW w:w="1870" w:type="dxa"/>
          </w:tcPr>
          <w:p w:rsidR="00015B14" w:rsidRDefault="00015B14">
            <w:pPr>
              <w:pStyle w:val="ConsPlusNormal"/>
              <w:jc w:val="center"/>
            </w:pPr>
            <w:r>
              <w:t>290 x 440 x 430</w:t>
            </w:r>
          </w:p>
        </w:tc>
        <w:tc>
          <w:tcPr>
            <w:tcW w:w="793" w:type="dxa"/>
          </w:tcPr>
          <w:p w:rsidR="00015B14" w:rsidRDefault="00015B14">
            <w:pPr>
              <w:pStyle w:val="ConsPlusNormal"/>
              <w:jc w:val="center"/>
            </w:pPr>
            <w:r>
              <w:t>11,0</w:t>
            </w:r>
          </w:p>
        </w:tc>
        <w:tc>
          <w:tcPr>
            <w:tcW w:w="1077" w:type="dxa"/>
          </w:tcPr>
          <w:p w:rsidR="00015B14" w:rsidRDefault="00015B14">
            <w:pPr>
              <w:pStyle w:val="ConsPlusNormal"/>
              <w:jc w:val="center"/>
            </w:pPr>
            <w:r>
              <w:t>-20/+50</w:t>
            </w:r>
          </w:p>
        </w:tc>
        <w:tc>
          <w:tcPr>
            <w:tcW w:w="1644" w:type="dxa"/>
          </w:tcPr>
          <w:p w:rsidR="00015B14" w:rsidRDefault="00015B14">
            <w:pPr>
              <w:pStyle w:val="ConsPlusNormal"/>
              <w:jc w:val="center"/>
            </w:pPr>
            <w:r>
              <w:t>Да, стандартный интерфейс, блок внешней памяти. Разъемы: 1 х серийный, 1 х параллельн. 2 х USA, 1 х PCMCIA</w:t>
            </w:r>
          </w:p>
        </w:tc>
        <w:tc>
          <w:tcPr>
            <w:tcW w:w="850" w:type="dxa"/>
          </w:tcPr>
          <w:p w:rsidR="00015B14" w:rsidRDefault="00015B14">
            <w:pPr>
              <w:pStyle w:val="ConsPlusNormal"/>
              <w:jc w:val="center"/>
            </w:pPr>
            <w:r>
              <w:t>Да</w:t>
            </w:r>
          </w:p>
        </w:tc>
      </w:tr>
      <w:tr w:rsidR="00015B14">
        <w:tc>
          <w:tcPr>
            <w:tcW w:w="1360" w:type="dxa"/>
          </w:tcPr>
          <w:p w:rsidR="00015B14" w:rsidRDefault="00015B14">
            <w:pPr>
              <w:pStyle w:val="ConsPlusNormal"/>
            </w:pPr>
            <w:r w:rsidRPr="0015010B">
              <w:rPr>
                <w:position w:val="-3"/>
              </w:rPr>
              <w:pict>
                <v:shape id="_x0000_i1342" style="width:61.7pt;height:14.95pt" coordsize="" o:spt="100" adj="0,,0" path="" filled="f" stroked="f">
                  <v:stroke joinstyle="miter"/>
                  <v:imagedata r:id="rId462" o:title="base_44_4721_33085"/>
                  <v:formulas/>
                  <v:path o:connecttype="segments"/>
                </v:shape>
              </w:pict>
            </w:r>
            <w:r>
              <w:t xml:space="preserve"> Мемо</w:t>
            </w:r>
          </w:p>
        </w:tc>
        <w:tc>
          <w:tcPr>
            <w:tcW w:w="1077" w:type="dxa"/>
          </w:tcPr>
          <w:p w:rsidR="00015B14" w:rsidRDefault="00015B14">
            <w:pPr>
              <w:pStyle w:val="ConsPlusNormal"/>
              <w:jc w:val="center"/>
            </w:pPr>
            <w:r>
              <w:t>20 - 710</w:t>
            </w:r>
          </w:p>
        </w:tc>
        <w:tc>
          <w:tcPr>
            <w:tcW w:w="907" w:type="dxa"/>
          </w:tcPr>
          <w:p w:rsidR="00015B14" w:rsidRDefault="00015B14">
            <w:pPr>
              <w:pStyle w:val="ConsPlusNormal"/>
              <w:jc w:val="center"/>
            </w:pPr>
            <w:r>
              <w:t xml:space="preserve">220, (200 - </w:t>
            </w:r>
            <w:r>
              <w:lastRenderedPageBreak/>
              <w:t>250)</w:t>
            </w:r>
          </w:p>
        </w:tc>
        <w:tc>
          <w:tcPr>
            <w:tcW w:w="850" w:type="dxa"/>
          </w:tcPr>
          <w:p w:rsidR="00015B14" w:rsidRDefault="00015B14">
            <w:pPr>
              <w:pStyle w:val="ConsPlusNormal"/>
              <w:jc w:val="center"/>
            </w:pPr>
            <w:r>
              <w:lastRenderedPageBreak/>
              <w:t>8 - 48</w:t>
            </w:r>
          </w:p>
        </w:tc>
        <w:tc>
          <w:tcPr>
            <w:tcW w:w="850" w:type="dxa"/>
          </w:tcPr>
          <w:p w:rsidR="00015B14" w:rsidRDefault="00015B14">
            <w:pPr>
              <w:pStyle w:val="ConsPlusNormal"/>
              <w:jc w:val="center"/>
            </w:pPr>
            <w:r>
              <w:t>Макс. 3,5</w:t>
            </w:r>
          </w:p>
        </w:tc>
        <w:tc>
          <w:tcPr>
            <w:tcW w:w="1190" w:type="dxa"/>
          </w:tcPr>
          <w:p w:rsidR="00015B14" w:rsidRDefault="00015B14">
            <w:pPr>
              <w:pStyle w:val="ConsPlusNormal"/>
              <w:jc w:val="center"/>
            </w:pPr>
            <w:r>
              <w:t xml:space="preserve">Штрих-код, </w:t>
            </w:r>
            <w:r>
              <w:lastRenderedPageBreak/>
              <w:t>ручной</w:t>
            </w:r>
          </w:p>
        </w:tc>
        <w:tc>
          <w:tcPr>
            <w:tcW w:w="1870" w:type="dxa"/>
          </w:tcPr>
          <w:p w:rsidR="00015B14" w:rsidRDefault="00015B14">
            <w:pPr>
              <w:pStyle w:val="ConsPlusNormal"/>
              <w:jc w:val="center"/>
            </w:pPr>
            <w:r>
              <w:lastRenderedPageBreak/>
              <w:t>290 x 440 x 430</w:t>
            </w:r>
          </w:p>
        </w:tc>
        <w:tc>
          <w:tcPr>
            <w:tcW w:w="793" w:type="dxa"/>
          </w:tcPr>
          <w:p w:rsidR="00015B14" w:rsidRDefault="00015B14">
            <w:pPr>
              <w:pStyle w:val="ConsPlusNormal"/>
              <w:jc w:val="center"/>
            </w:pPr>
            <w:r>
              <w:t>11,0</w:t>
            </w:r>
          </w:p>
        </w:tc>
        <w:tc>
          <w:tcPr>
            <w:tcW w:w="1077" w:type="dxa"/>
          </w:tcPr>
          <w:p w:rsidR="00015B14" w:rsidRDefault="00015B14">
            <w:pPr>
              <w:pStyle w:val="ConsPlusNormal"/>
              <w:jc w:val="center"/>
            </w:pPr>
            <w:r>
              <w:t>-20/+50</w:t>
            </w:r>
          </w:p>
        </w:tc>
        <w:tc>
          <w:tcPr>
            <w:tcW w:w="1644" w:type="dxa"/>
          </w:tcPr>
          <w:p w:rsidR="00015B14" w:rsidRDefault="00015B14">
            <w:pPr>
              <w:pStyle w:val="ConsPlusNormal"/>
              <w:jc w:val="center"/>
            </w:pPr>
            <w:r>
              <w:t xml:space="preserve">Да, стандартный </w:t>
            </w:r>
            <w:r>
              <w:lastRenderedPageBreak/>
              <w:t>интерфейс, блок внешней памяти. Разъемы: 1 х серийный</w:t>
            </w:r>
          </w:p>
        </w:tc>
        <w:tc>
          <w:tcPr>
            <w:tcW w:w="850" w:type="dxa"/>
          </w:tcPr>
          <w:p w:rsidR="00015B14" w:rsidRDefault="00015B14">
            <w:pPr>
              <w:pStyle w:val="ConsPlusNormal"/>
              <w:jc w:val="center"/>
            </w:pPr>
            <w:r>
              <w:lastRenderedPageBreak/>
              <w:t>Да</w:t>
            </w:r>
          </w:p>
        </w:tc>
      </w:tr>
      <w:tr w:rsidR="00015B14">
        <w:tc>
          <w:tcPr>
            <w:tcW w:w="1360" w:type="dxa"/>
          </w:tcPr>
          <w:p w:rsidR="00015B14" w:rsidRDefault="00015B14">
            <w:pPr>
              <w:pStyle w:val="ConsPlusNormal"/>
            </w:pPr>
            <w:r w:rsidRPr="0015010B">
              <w:rPr>
                <w:position w:val="-3"/>
              </w:rPr>
              <w:lastRenderedPageBreak/>
              <w:pict>
                <v:shape id="_x0000_i1343" style="width:61.7pt;height:14.95pt" coordsize="" o:spt="100" adj="0,,0" path="" filled="f" stroked="f">
                  <v:stroke joinstyle="miter"/>
                  <v:imagedata r:id="rId462" o:title="base_44_4721_33086"/>
                  <v:formulas/>
                  <v:path o:connecttype="segments"/>
                </v:shape>
              </w:pict>
            </w:r>
            <w:r>
              <w:t xml:space="preserve"> Бейсик</w:t>
            </w:r>
          </w:p>
        </w:tc>
        <w:tc>
          <w:tcPr>
            <w:tcW w:w="1077" w:type="dxa"/>
          </w:tcPr>
          <w:p w:rsidR="00015B14" w:rsidRDefault="00015B14">
            <w:pPr>
              <w:pStyle w:val="ConsPlusNormal"/>
              <w:jc w:val="center"/>
            </w:pPr>
            <w:r>
              <w:t>20 - 710</w:t>
            </w:r>
          </w:p>
        </w:tc>
        <w:tc>
          <w:tcPr>
            <w:tcW w:w="907" w:type="dxa"/>
          </w:tcPr>
          <w:p w:rsidR="00015B14" w:rsidRDefault="00015B14">
            <w:pPr>
              <w:pStyle w:val="ConsPlusNormal"/>
              <w:jc w:val="center"/>
            </w:pPr>
            <w:r>
              <w:t>220, (200 - 250)</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Макс. 3,5</w:t>
            </w:r>
          </w:p>
        </w:tc>
        <w:tc>
          <w:tcPr>
            <w:tcW w:w="1190" w:type="dxa"/>
          </w:tcPr>
          <w:p w:rsidR="00015B14" w:rsidRDefault="00015B14">
            <w:pPr>
              <w:pStyle w:val="ConsPlusNormal"/>
              <w:jc w:val="center"/>
            </w:pPr>
            <w:r>
              <w:t>Штрих-код, ручной</w:t>
            </w:r>
          </w:p>
        </w:tc>
        <w:tc>
          <w:tcPr>
            <w:tcW w:w="1870" w:type="dxa"/>
          </w:tcPr>
          <w:p w:rsidR="00015B14" w:rsidRDefault="00015B14">
            <w:pPr>
              <w:pStyle w:val="ConsPlusNormal"/>
              <w:jc w:val="center"/>
            </w:pPr>
            <w:r>
              <w:t>290 x 440 x 430</w:t>
            </w:r>
          </w:p>
        </w:tc>
        <w:tc>
          <w:tcPr>
            <w:tcW w:w="793" w:type="dxa"/>
          </w:tcPr>
          <w:p w:rsidR="00015B14" w:rsidRDefault="00015B14">
            <w:pPr>
              <w:pStyle w:val="ConsPlusNormal"/>
              <w:jc w:val="center"/>
            </w:pPr>
            <w:r>
              <w:t>11,0</w:t>
            </w:r>
          </w:p>
        </w:tc>
        <w:tc>
          <w:tcPr>
            <w:tcW w:w="1077" w:type="dxa"/>
          </w:tcPr>
          <w:p w:rsidR="00015B14" w:rsidRDefault="00015B14">
            <w:pPr>
              <w:pStyle w:val="ConsPlusNormal"/>
              <w:jc w:val="center"/>
            </w:pPr>
            <w:r>
              <w:t>-20/+50</w:t>
            </w:r>
          </w:p>
        </w:tc>
        <w:tc>
          <w:tcPr>
            <w:tcW w:w="1644" w:type="dxa"/>
          </w:tcPr>
          <w:p w:rsidR="00015B14" w:rsidRDefault="00015B14">
            <w:pPr>
              <w:pStyle w:val="ConsPlusNormal"/>
              <w:jc w:val="center"/>
            </w:pPr>
            <w:r>
              <w:t>Нет, разъемы: 1 х серийный</w:t>
            </w:r>
          </w:p>
        </w:tc>
        <w:tc>
          <w:tcPr>
            <w:tcW w:w="850" w:type="dxa"/>
          </w:tcPr>
          <w:p w:rsidR="00015B14" w:rsidRDefault="00015B14">
            <w:pPr>
              <w:pStyle w:val="ConsPlusNormal"/>
              <w:jc w:val="center"/>
            </w:pPr>
            <w:r>
              <w:t>Да</w:t>
            </w:r>
          </w:p>
        </w:tc>
      </w:tr>
      <w:tr w:rsidR="00015B14">
        <w:tc>
          <w:tcPr>
            <w:tcW w:w="1360" w:type="dxa"/>
          </w:tcPr>
          <w:p w:rsidR="00015B14" w:rsidRDefault="00015B14">
            <w:pPr>
              <w:pStyle w:val="ConsPlusNormal"/>
            </w:pPr>
            <w:r w:rsidRPr="0015010B">
              <w:rPr>
                <w:position w:val="-3"/>
              </w:rPr>
              <w:pict>
                <v:shape id="_x0000_i1344" style="width:61.7pt;height:14.95pt" coordsize="" o:spt="100" adj="0,,0" path="" filled="f" stroked="f">
                  <v:stroke joinstyle="miter"/>
                  <v:imagedata r:id="rId462" o:title="base_44_4721_33087"/>
                  <v:formulas/>
                  <v:path o:connecttype="segments"/>
                </v:shape>
              </w:pict>
            </w:r>
            <w:r>
              <w:t xml:space="preserve"> Т</w:t>
            </w:r>
          </w:p>
        </w:tc>
        <w:tc>
          <w:tcPr>
            <w:tcW w:w="1077" w:type="dxa"/>
          </w:tcPr>
          <w:p w:rsidR="00015B14" w:rsidRDefault="00015B14">
            <w:pPr>
              <w:pStyle w:val="ConsPlusNormal"/>
              <w:jc w:val="center"/>
            </w:pPr>
            <w:r>
              <w:t>20 - 710</w:t>
            </w:r>
          </w:p>
        </w:tc>
        <w:tc>
          <w:tcPr>
            <w:tcW w:w="907" w:type="dxa"/>
          </w:tcPr>
          <w:p w:rsidR="00015B14" w:rsidRDefault="00015B14">
            <w:pPr>
              <w:pStyle w:val="ConsPlusNormal"/>
              <w:jc w:val="center"/>
            </w:pPr>
            <w:r>
              <w:t>220, (180 - 270)</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Макс. 3,5</w:t>
            </w:r>
          </w:p>
        </w:tc>
        <w:tc>
          <w:tcPr>
            <w:tcW w:w="1190" w:type="dxa"/>
          </w:tcPr>
          <w:p w:rsidR="00015B14" w:rsidRDefault="00015B14">
            <w:pPr>
              <w:pStyle w:val="ConsPlusNormal"/>
              <w:jc w:val="center"/>
            </w:pPr>
            <w:r>
              <w:t>Штрих-код, ручной</w:t>
            </w:r>
          </w:p>
        </w:tc>
        <w:tc>
          <w:tcPr>
            <w:tcW w:w="1870" w:type="dxa"/>
          </w:tcPr>
          <w:p w:rsidR="00015B14" w:rsidRDefault="00015B14">
            <w:pPr>
              <w:pStyle w:val="ConsPlusNormal"/>
              <w:jc w:val="center"/>
            </w:pPr>
            <w:r>
              <w:t>350 x 450 x 260</w:t>
            </w:r>
          </w:p>
        </w:tc>
        <w:tc>
          <w:tcPr>
            <w:tcW w:w="793" w:type="dxa"/>
          </w:tcPr>
          <w:p w:rsidR="00015B14" w:rsidRDefault="00015B14">
            <w:pPr>
              <w:pStyle w:val="ConsPlusNormal"/>
              <w:jc w:val="center"/>
            </w:pPr>
            <w:r>
              <w:t>19,0</w:t>
            </w:r>
          </w:p>
        </w:tc>
        <w:tc>
          <w:tcPr>
            <w:tcW w:w="1077" w:type="dxa"/>
          </w:tcPr>
          <w:p w:rsidR="00015B14" w:rsidRDefault="00015B14">
            <w:pPr>
              <w:pStyle w:val="ConsPlusNormal"/>
              <w:jc w:val="center"/>
            </w:pPr>
            <w:r>
              <w:t>-20/+50</w:t>
            </w:r>
          </w:p>
        </w:tc>
        <w:tc>
          <w:tcPr>
            <w:tcW w:w="1644" w:type="dxa"/>
          </w:tcPr>
          <w:p w:rsidR="00015B14" w:rsidRDefault="00015B14">
            <w:pPr>
              <w:pStyle w:val="ConsPlusNormal"/>
              <w:jc w:val="center"/>
            </w:pPr>
            <w:r>
              <w:t>Да, стандартный интерфейс, блок внешней памяти. Разъемы: 1 х параллельн.</w:t>
            </w:r>
          </w:p>
        </w:tc>
        <w:tc>
          <w:tcPr>
            <w:tcW w:w="850" w:type="dxa"/>
          </w:tcPr>
          <w:p w:rsidR="00015B14" w:rsidRDefault="00015B14">
            <w:pPr>
              <w:pStyle w:val="ConsPlusNormal"/>
              <w:jc w:val="center"/>
            </w:pPr>
            <w:r>
              <w:t>Да</w:t>
            </w:r>
          </w:p>
        </w:tc>
      </w:tr>
      <w:tr w:rsidR="00015B14">
        <w:tc>
          <w:tcPr>
            <w:tcW w:w="1360" w:type="dxa"/>
          </w:tcPr>
          <w:p w:rsidR="00015B14" w:rsidRDefault="00015B14">
            <w:pPr>
              <w:pStyle w:val="ConsPlusNormal"/>
            </w:pPr>
            <w:r w:rsidRPr="0015010B">
              <w:rPr>
                <w:position w:val="-3"/>
              </w:rPr>
              <w:pict>
                <v:shape id="_x0000_i1345" style="width:61.7pt;height:14.95pt" coordsize="" o:spt="100" adj="0,,0" path="" filled="f" stroked="f">
                  <v:stroke joinstyle="miter"/>
                  <v:imagedata r:id="rId462" o:title="base_44_4721_33088"/>
                  <v:formulas/>
                  <v:path o:connecttype="segments"/>
                </v:shape>
              </w:pict>
            </w:r>
            <w:r>
              <w:t xml:space="preserve"> Е</w:t>
            </w:r>
          </w:p>
        </w:tc>
        <w:tc>
          <w:tcPr>
            <w:tcW w:w="1077" w:type="dxa"/>
          </w:tcPr>
          <w:p w:rsidR="00015B14" w:rsidRDefault="00015B14">
            <w:pPr>
              <w:pStyle w:val="ConsPlusNormal"/>
              <w:jc w:val="center"/>
            </w:pPr>
            <w:r>
              <w:t>20 - 710</w:t>
            </w:r>
          </w:p>
        </w:tc>
        <w:tc>
          <w:tcPr>
            <w:tcW w:w="907" w:type="dxa"/>
          </w:tcPr>
          <w:p w:rsidR="00015B14" w:rsidRDefault="00015B14">
            <w:pPr>
              <w:pStyle w:val="ConsPlusNormal"/>
              <w:jc w:val="center"/>
            </w:pPr>
            <w:r>
              <w:t>220, (180 - 270)</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Макс. 3,5</w:t>
            </w:r>
          </w:p>
        </w:tc>
        <w:tc>
          <w:tcPr>
            <w:tcW w:w="1190" w:type="dxa"/>
          </w:tcPr>
          <w:p w:rsidR="00015B14" w:rsidRDefault="00015B14">
            <w:pPr>
              <w:pStyle w:val="ConsPlusNormal"/>
              <w:jc w:val="center"/>
            </w:pPr>
            <w:r>
              <w:t>Штрих-код, ручной</w:t>
            </w:r>
          </w:p>
        </w:tc>
        <w:tc>
          <w:tcPr>
            <w:tcW w:w="1870" w:type="dxa"/>
          </w:tcPr>
          <w:p w:rsidR="00015B14" w:rsidRDefault="00015B14">
            <w:pPr>
              <w:pStyle w:val="ConsPlusNormal"/>
              <w:jc w:val="center"/>
            </w:pPr>
            <w:r>
              <w:t>350 x 450 x 260</w:t>
            </w:r>
          </w:p>
        </w:tc>
        <w:tc>
          <w:tcPr>
            <w:tcW w:w="793" w:type="dxa"/>
          </w:tcPr>
          <w:p w:rsidR="00015B14" w:rsidRDefault="00015B14">
            <w:pPr>
              <w:pStyle w:val="ConsPlusNormal"/>
              <w:jc w:val="center"/>
            </w:pPr>
            <w:r>
              <w:t>19,0</w:t>
            </w:r>
          </w:p>
        </w:tc>
        <w:tc>
          <w:tcPr>
            <w:tcW w:w="1077" w:type="dxa"/>
          </w:tcPr>
          <w:p w:rsidR="00015B14" w:rsidRDefault="00015B14">
            <w:pPr>
              <w:pStyle w:val="ConsPlusNormal"/>
              <w:jc w:val="center"/>
            </w:pPr>
            <w:r>
              <w:t>-20/+50</w:t>
            </w:r>
          </w:p>
        </w:tc>
        <w:tc>
          <w:tcPr>
            <w:tcW w:w="1644" w:type="dxa"/>
          </w:tcPr>
          <w:p w:rsidR="00015B14" w:rsidRDefault="00015B14">
            <w:pPr>
              <w:pStyle w:val="ConsPlusNormal"/>
              <w:jc w:val="center"/>
            </w:pPr>
            <w:r>
              <w:t>Нет</w:t>
            </w:r>
          </w:p>
        </w:tc>
        <w:tc>
          <w:tcPr>
            <w:tcW w:w="850" w:type="dxa"/>
          </w:tcPr>
          <w:p w:rsidR="00015B14" w:rsidRDefault="00015B14">
            <w:pPr>
              <w:pStyle w:val="ConsPlusNormal"/>
              <w:jc w:val="center"/>
            </w:pPr>
            <w:r>
              <w:t>Да</w:t>
            </w:r>
          </w:p>
        </w:tc>
      </w:tr>
      <w:tr w:rsidR="00015B14">
        <w:tc>
          <w:tcPr>
            <w:tcW w:w="1360" w:type="dxa"/>
          </w:tcPr>
          <w:p w:rsidR="00015B14" w:rsidRDefault="00015B14">
            <w:pPr>
              <w:pStyle w:val="ConsPlusNormal"/>
            </w:pPr>
            <w:r w:rsidRPr="0015010B">
              <w:rPr>
                <w:position w:val="-3"/>
              </w:rPr>
              <w:pict>
                <v:shape id="_x0000_i1346" style="width:61.7pt;height:14.95pt" coordsize="" o:spt="100" adj="0,,0" path="" filled="f" stroked="f">
                  <v:stroke joinstyle="miter"/>
                  <v:imagedata r:id="rId462" o:title="base_44_4721_33089"/>
                  <v:formulas/>
                  <v:path o:connecttype="segments"/>
                </v:shape>
              </w:pict>
            </w:r>
            <w:r>
              <w:t xml:space="preserve"> ВАТ</w:t>
            </w:r>
          </w:p>
        </w:tc>
        <w:tc>
          <w:tcPr>
            <w:tcW w:w="1077" w:type="dxa"/>
          </w:tcPr>
          <w:p w:rsidR="00015B14" w:rsidRDefault="00015B14">
            <w:pPr>
              <w:pStyle w:val="ConsPlusNormal"/>
              <w:jc w:val="center"/>
            </w:pPr>
            <w:r>
              <w:t>20 - 110</w:t>
            </w:r>
          </w:p>
        </w:tc>
        <w:tc>
          <w:tcPr>
            <w:tcW w:w="907" w:type="dxa"/>
          </w:tcPr>
          <w:p w:rsidR="00015B14" w:rsidRDefault="00015B14">
            <w:pPr>
              <w:pStyle w:val="ConsPlusNormal"/>
              <w:jc w:val="center"/>
            </w:pPr>
            <w:r>
              <w:t>Аккум. батарея</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2,5</w:t>
            </w:r>
          </w:p>
        </w:tc>
        <w:tc>
          <w:tcPr>
            <w:tcW w:w="1190" w:type="dxa"/>
          </w:tcPr>
          <w:p w:rsidR="00015B14" w:rsidRDefault="00015B14">
            <w:pPr>
              <w:pStyle w:val="ConsPlusNormal"/>
              <w:jc w:val="center"/>
            </w:pPr>
            <w:r>
              <w:t>Штрих-код, ручной</w:t>
            </w:r>
          </w:p>
        </w:tc>
        <w:tc>
          <w:tcPr>
            <w:tcW w:w="1870" w:type="dxa"/>
          </w:tcPr>
          <w:p w:rsidR="00015B14" w:rsidRDefault="00015B14">
            <w:pPr>
              <w:pStyle w:val="ConsPlusNormal"/>
              <w:jc w:val="center"/>
            </w:pPr>
            <w:r>
              <w:t>430 x 350 x 200</w:t>
            </w:r>
          </w:p>
        </w:tc>
        <w:tc>
          <w:tcPr>
            <w:tcW w:w="793" w:type="dxa"/>
          </w:tcPr>
          <w:p w:rsidR="00015B14" w:rsidRDefault="00015B14">
            <w:pPr>
              <w:pStyle w:val="ConsPlusNormal"/>
              <w:jc w:val="center"/>
            </w:pPr>
            <w:r>
              <w:t>22,0</w:t>
            </w:r>
          </w:p>
        </w:tc>
        <w:tc>
          <w:tcPr>
            <w:tcW w:w="1077" w:type="dxa"/>
          </w:tcPr>
          <w:p w:rsidR="00015B14" w:rsidRDefault="00015B14">
            <w:pPr>
              <w:pStyle w:val="ConsPlusNormal"/>
              <w:jc w:val="center"/>
            </w:pPr>
            <w:r>
              <w:t>-20/+50</w:t>
            </w:r>
          </w:p>
        </w:tc>
        <w:tc>
          <w:tcPr>
            <w:tcW w:w="1644" w:type="dxa"/>
          </w:tcPr>
          <w:p w:rsidR="00015B14" w:rsidRDefault="00015B14">
            <w:pPr>
              <w:pStyle w:val="ConsPlusNormal"/>
              <w:jc w:val="center"/>
            </w:pPr>
            <w:r>
              <w:t>Да, стандартный интерфейс, блок внешней памяти. Разъемы: 1 х параллельн.</w:t>
            </w:r>
          </w:p>
        </w:tc>
        <w:tc>
          <w:tcPr>
            <w:tcW w:w="850" w:type="dxa"/>
          </w:tcPr>
          <w:p w:rsidR="00015B14" w:rsidRDefault="00015B14">
            <w:pPr>
              <w:pStyle w:val="ConsPlusNormal"/>
              <w:jc w:val="center"/>
            </w:pPr>
            <w:r>
              <w:t>Нет</w:t>
            </w:r>
          </w:p>
        </w:tc>
      </w:tr>
      <w:tr w:rsidR="00015B14">
        <w:tc>
          <w:tcPr>
            <w:tcW w:w="12468" w:type="dxa"/>
            <w:gridSpan w:val="11"/>
          </w:tcPr>
          <w:p w:rsidR="00015B14" w:rsidRDefault="00015B14">
            <w:pPr>
              <w:pStyle w:val="ConsPlusNormal"/>
              <w:jc w:val="center"/>
            </w:pPr>
            <w:r>
              <w:t>Plasson Ltd., Израиль</w:t>
            </w:r>
          </w:p>
          <w:p w:rsidR="00015B14" w:rsidRDefault="00015B14">
            <w:pPr>
              <w:pStyle w:val="ConsPlusNormal"/>
              <w:jc w:val="center"/>
            </w:pPr>
            <w:r>
              <w:t>Тел. (095) 782 8892, факс 191 3257</w:t>
            </w:r>
          </w:p>
          <w:p w:rsidR="00015B14" w:rsidRDefault="00015B14">
            <w:pPr>
              <w:pStyle w:val="ConsPlusNormal"/>
              <w:jc w:val="center"/>
            </w:pPr>
            <w:r>
              <w:t>www.plasson.com</w:t>
            </w:r>
          </w:p>
        </w:tc>
      </w:tr>
      <w:tr w:rsidR="00015B14">
        <w:tc>
          <w:tcPr>
            <w:tcW w:w="1360" w:type="dxa"/>
          </w:tcPr>
          <w:p w:rsidR="00015B14" w:rsidRDefault="00015B14">
            <w:pPr>
              <w:pStyle w:val="ConsPlusNormal"/>
            </w:pPr>
            <w:r>
              <w:t xml:space="preserve">POLYMATIC </w:t>
            </w:r>
            <w:r>
              <w:lastRenderedPageBreak/>
              <w:t>PLUS</w:t>
            </w:r>
          </w:p>
        </w:tc>
        <w:tc>
          <w:tcPr>
            <w:tcW w:w="1077" w:type="dxa"/>
          </w:tcPr>
          <w:p w:rsidR="00015B14" w:rsidRDefault="00015B14">
            <w:pPr>
              <w:pStyle w:val="ConsPlusNormal"/>
              <w:jc w:val="center"/>
            </w:pPr>
            <w:r>
              <w:lastRenderedPageBreak/>
              <w:t>20 - 630</w:t>
            </w:r>
          </w:p>
        </w:tc>
        <w:tc>
          <w:tcPr>
            <w:tcW w:w="907" w:type="dxa"/>
          </w:tcPr>
          <w:p w:rsidR="00015B14" w:rsidRDefault="00015B14">
            <w:pPr>
              <w:pStyle w:val="ConsPlusNormal"/>
              <w:jc w:val="center"/>
            </w:pPr>
            <w:r>
              <w:t xml:space="preserve">185 - </w:t>
            </w:r>
            <w:r>
              <w:lastRenderedPageBreak/>
              <w:t>300</w:t>
            </w:r>
          </w:p>
        </w:tc>
        <w:tc>
          <w:tcPr>
            <w:tcW w:w="850" w:type="dxa"/>
          </w:tcPr>
          <w:p w:rsidR="00015B14" w:rsidRDefault="00015B14">
            <w:pPr>
              <w:pStyle w:val="ConsPlusNormal"/>
              <w:jc w:val="center"/>
            </w:pPr>
            <w:r>
              <w:lastRenderedPageBreak/>
              <w:t>8 - 48</w:t>
            </w:r>
          </w:p>
        </w:tc>
        <w:tc>
          <w:tcPr>
            <w:tcW w:w="850" w:type="dxa"/>
          </w:tcPr>
          <w:p w:rsidR="00015B14" w:rsidRDefault="00015B14">
            <w:pPr>
              <w:pStyle w:val="ConsPlusNormal"/>
              <w:jc w:val="center"/>
            </w:pPr>
            <w:r>
              <w:t>3,6</w:t>
            </w:r>
          </w:p>
        </w:tc>
        <w:tc>
          <w:tcPr>
            <w:tcW w:w="1190" w:type="dxa"/>
          </w:tcPr>
          <w:p w:rsidR="00015B14" w:rsidRDefault="00015B14">
            <w:pPr>
              <w:pStyle w:val="ConsPlusNormal"/>
              <w:jc w:val="center"/>
            </w:pPr>
            <w:r>
              <w:t>Фьюзамат</w:t>
            </w:r>
            <w:r>
              <w:lastRenderedPageBreak/>
              <w:t>ик, штрих-код, ручной</w:t>
            </w:r>
          </w:p>
        </w:tc>
        <w:tc>
          <w:tcPr>
            <w:tcW w:w="1870" w:type="dxa"/>
          </w:tcPr>
          <w:p w:rsidR="00015B14" w:rsidRDefault="00015B14">
            <w:pPr>
              <w:pStyle w:val="ConsPlusNormal"/>
              <w:jc w:val="center"/>
            </w:pPr>
            <w:r>
              <w:lastRenderedPageBreak/>
              <w:t>440 x 380 x 320</w:t>
            </w:r>
          </w:p>
        </w:tc>
        <w:tc>
          <w:tcPr>
            <w:tcW w:w="793" w:type="dxa"/>
          </w:tcPr>
          <w:p w:rsidR="00015B14" w:rsidRDefault="00015B14">
            <w:pPr>
              <w:pStyle w:val="ConsPlusNormal"/>
              <w:jc w:val="center"/>
            </w:pPr>
            <w:r>
              <w:t>20</w:t>
            </w:r>
          </w:p>
        </w:tc>
        <w:tc>
          <w:tcPr>
            <w:tcW w:w="1077" w:type="dxa"/>
          </w:tcPr>
          <w:p w:rsidR="00015B14" w:rsidRDefault="00015B14">
            <w:pPr>
              <w:pStyle w:val="ConsPlusNormal"/>
              <w:jc w:val="center"/>
            </w:pPr>
            <w:r>
              <w:t>-10/+50</w:t>
            </w:r>
          </w:p>
        </w:tc>
        <w:tc>
          <w:tcPr>
            <w:tcW w:w="1644" w:type="dxa"/>
          </w:tcPr>
          <w:p w:rsidR="00015B14" w:rsidRDefault="00015B14">
            <w:pPr>
              <w:pStyle w:val="ConsPlusNormal"/>
              <w:jc w:val="center"/>
            </w:pPr>
            <w:r>
              <w:t>Да</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lastRenderedPageBreak/>
              <w:t>DIGIMATIC</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185 - 300</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3,2</w:t>
            </w:r>
          </w:p>
        </w:tc>
        <w:tc>
          <w:tcPr>
            <w:tcW w:w="1190" w:type="dxa"/>
          </w:tcPr>
          <w:p w:rsidR="00015B14" w:rsidRDefault="00015B14">
            <w:pPr>
              <w:pStyle w:val="ConsPlusNormal"/>
              <w:jc w:val="center"/>
            </w:pPr>
            <w:r>
              <w:t>Фьюзаматик, ручной</w:t>
            </w:r>
          </w:p>
        </w:tc>
        <w:tc>
          <w:tcPr>
            <w:tcW w:w="1870" w:type="dxa"/>
          </w:tcPr>
          <w:p w:rsidR="00015B14" w:rsidRDefault="00015B14">
            <w:pPr>
              <w:pStyle w:val="ConsPlusNormal"/>
              <w:jc w:val="center"/>
            </w:pPr>
            <w:r>
              <w:t>440 x 380 x 320</w:t>
            </w:r>
          </w:p>
        </w:tc>
        <w:tc>
          <w:tcPr>
            <w:tcW w:w="793" w:type="dxa"/>
          </w:tcPr>
          <w:p w:rsidR="00015B14" w:rsidRDefault="00015B14">
            <w:pPr>
              <w:pStyle w:val="ConsPlusNormal"/>
              <w:jc w:val="center"/>
            </w:pPr>
            <w:r>
              <w:t>18</w:t>
            </w:r>
          </w:p>
        </w:tc>
        <w:tc>
          <w:tcPr>
            <w:tcW w:w="1077" w:type="dxa"/>
          </w:tcPr>
          <w:p w:rsidR="00015B14" w:rsidRDefault="00015B14">
            <w:pPr>
              <w:pStyle w:val="ConsPlusNormal"/>
              <w:jc w:val="center"/>
            </w:pPr>
            <w:r>
              <w:t>-10/+50</w:t>
            </w:r>
          </w:p>
        </w:tc>
        <w:tc>
          <w:tcPr>
            <w:tcW w:w="1644" w:type="dxa"/>
          </w:tcPr>
          <w:p w:rsidR="00015B14" w:rsidRDefault="00015B14">
            <w:pPr>
              <w:pStyle w:val="ConsPlusNormal"/>
              <w:jc w:val="center"/>
            </w:pPr>
            <w:r>
              <w:t>Да</w:t>
            </w:r>
          </w:p>
        </w:tc>
        <w:tc>
          <w:tcPr>
            <w:tcW w:w="850" w:type="dxa"/>
          </w:tcPr>
          <w:p w:rsidR="00015B14" w:rsidRDefault="00015B14">
            <w:pPr>
              <w:pStyle w:val="ConsPlusNormal"/>
              <w:jc w:val="center"/>
            </w:pPr>
            <w:r>
              <w:t>Нет</w:t>
            </w:r>
          </w:p>
        </w:tc>
      </w:tr>
      <w:tr w:rsidR="00015B14">
        <w:tc>
          <w:tcPr>
            <w:tcW w:w="12468" w:type="dxa"/>
            <w:gridSpan w:val="11"/>
          </w:tcPr>
          <w:p w:rsidR="00015B14" w:rsidRDefault="00015B14">
            <w:pPr>
              <w:pStyle w:val="ConsPlusNormal"/>
              <w:jc w:val="center"/>
            </w:pPr>
            <w:r>
              <w:t>ООО "АОСТ", Москва</w:t>
            </w:r>
          </w:p>
          <w:p w:rsidR="00015B14" w:rsidRDefault="00015B14">
            <w:pPr>
              <w:pStyle w:val="ConsPlusNormal"/>
              <w:jc w:val="center"/>
            </w:pPr>
            <w:r>
              <w:t>Тел./факс (095) 440 0132</w:t>
            </w:r>
          </w:p>
        </w:tc>
      </w:tr>
      <w:tr w:rsidR="00015B14">
        <w:tc>
          <w:tcPr>
            <w:tcW w:w="1360" w:type="dxa"/>
          </w:tcPr>
          <w:p w:rsidR="00015B14" w:rsidRDefault="00015B14">
            <w:pPr>
              <w:pStyle w:val="ConsPlusNormal"/>
            </w:pPr>
            <w:r>
              <w:t>ПРОТВА</w:t>
            </w:r>
          </w:p>
        </w:tc>
        <w:tc>
          <w:tcPr>
            <w:tcW w:w="1077" w:type="dxa"/>
          </w:tcPr>
          <w:p w:rsidR="00015B14" w:rsidRDefault="00015B14">
            <w:pPr>
              <w:pStyle w:val="ConsPlusNormal"/>
              <w:jc w:val="center"/>
            </w:pPr>
            <w:r>
              <w:t>20 - 315</w:t>
            </w:r>
          </w:p>
        </w:tc>
        <w:tc>
          <w:tcPr>
            <w:tcW w:w="907" w:type="dxa"/>
          </w:tcPr>
          <w:p w:rsidR="00015B14" w:rsidRDefault="00015B14">
            <w:pPr>
              <w:pStyle w:val="ConsPlusNormal"/>
              <w:jc w:val="center"/>
            </w:pPr>
            <w:r>
              <w:t>190 - 250</w:t>
            </w:r>
          </w:p>
        </w:tc>
        <w:tc>
          <w:tcPr>
            <w:tcW w:w="850" w:type="dxa"/>
          </w:tcPr>
          <w:p w:rsidR="00015B14" w:rsidRDefault="00015B14">
            <w:pPr>
              <w:pStyle w:val="ConsPlusNormal"/>
              <w:jc w:val="center"/>
            </w:pPr>
            <w:r>
              <w:t>8 - 42</w:t>
            </w:r>
          </w:p>
        </w:tc>
        <w:tc>
          <w:tcPr>
            <w:tcW w:w="850" w:type="dxa"/>
          </w:tcPr>
          <w:p w:rsidR="00015B14" w:rsidRDefault="00015B14">
            <w:pPr>
              <w:pStyle w:val="ConsPlusNormal"/>
              <w:jc w:val="center"/>
            </w:pPr>
            <w:r>
              <w:t>4,0</w:t>
            </w:r>
          </w:p>
        </w:tc>
        <w:tc>
          <w:tcPr>
            <w:tcW w:w="1190" w:type="dxa"/>
          </w:tcPr>
          <w:p w:rsidR="00015B14" w:rsidRDefault="00015B14">
            <w:pPr>
              <w:pStyle w:val="ConsPlusNormal"/>
              <w:jc w:val="center"/>
            </w:pPr>
            <w:r>
              <w:t>Руч-ной, штрих-код</w:t>
            </w:r>
          </w:p>
        </w:tc>
        <w:tc>
          <w:tcPr>
            <w:tcW w:w="1870" w:type="dxa"/>
          </w:tcPr>
          <w:p w:rsidR="00015B14" w:rsidRDefault="00015B14">
            <w:pPr>
              <w:pStyle w:val="ConsPlusNormal"/>
              <w:jc w:val="center"/>
            </w:pPr>
            <w:r>
              <w:t>350 x 280 x 280</w:t>
            </w:r>
          </w:p>
        </w:tc>
        <w:tc>
          <w:tcPr>
            <w:tcW w:w="793" w:type="dxa"/>
          </w:tcPr>
          <w:p w:rsidR="00015B14" w:rsidRDefault="00015B14">
            <w:pPr>
              <w:pStyle w:val="ConsPlusNormal"/>
              <w:jc w:val="center"/>
            </w:pPr>
            <w:r>
              <w:t>18</w:t>
            </w:r>
          </w:p>
        </w:tc>
        <w:tc>
          <w:tcPr>
            <w:tcW w:w="1077" w:type="dxa"/>
          </w:tcPr>
          <w:p w:rsidR="00015B14" w:rsidRDefault="00015B14">
            <w:pPr>
              <w:pStyle w:val="ConsPlusNormal"/>
              <w:jc w:val="center"/>
            </w:pPr>
            <w:r>
              <w:t>-10/+40</w:t>
            </w:r>
          </w:p>
        </w:tc>
        <w:tc>
          <w:tcPr>
            <w:tcW w:w="1644" w:type="dxa"/>
          </w:tcPr>
          <w:p w:rsidR="00015B14" w:rsidRDefault="00015B14">
            <w:pPr>
              <w:pStyle w:val="ConsPlusNormal"/>
              <w:jc w:val="center"/>
            </w:pPr>
            <w:r>
              <w:t>Да</w:t>
            </w:r>
          </w:p>
        </w:tc>
        <w:tc>
          <w:tcPr>
            <w:tcW w:w="850" w:type="dxa"/>
          </w:tcPr>
          <w:p w:rsidR="00015B14" w:rsidRDefault="00015B14">
            <w:pPr>
              <w:pStyle w:val="ConsPlusNormal"/>
              <w:jc w:val="center"/>
            </w:pPr>
            <w:r>
              <w:t>Нет</w:t>
            </w:r>
          </w:p>
        </w:tc>
      </w:tr>
      <w:tr w:rsidR="00015B14">
        <w:tc>
          <w:tcPr>
            <w:tcW w:w="12468" w:type="dxa"/>
            <w:gridSpan w:val="11"/>
          </w:tcPr>
          <w:p w:rsidR="00015B14" w:rsidRDefault="00015B14">
            <w:pPr>
              <w:pStyle w:val="ConsPlusNormal"/>
              <w:jc w:val="center"/>
            </w:pPr>
            <w:r>
              <w:t>ЗАО "Форгаз", Москва</w:t>
            </w:r>
          </w:p>
          <w:p w:rsidR="00015B14" w:rsidRDefault="00015B14">
            <w:pPr>
              <w:pStyle w:val="ConsPlusNormal"/>
              <w:jc w:val="center"/>
            </w:pPr>
            <w:r>
              <w:t>Тел. (095) 970 3959, тел./факс 365 0024</w:t>
            </w:r>
          </w:p>
          <w:p w:rsidR="00015B14" w:rsidRDefault="00015B14">
            <w:pPr>
              <w:pStyle w:val="ConsPlusNormal"/>
              <w:jc w:val="center"/>
            </w:pPr>
            <w:r>
              <w:t>www.forgaz.ru</w:t>
            </w:r>
          </w:p>
        </w:tc>
      </w:tr>
      <w:tr w:rsidR="00015B14">
        <w:tblPrEx>
          <w:tblBorders>
            <w:insideH w:val="nil"/>
          </w:tblBorders>
        </w:tblPrEx>
        <w:tc>
          <w:tcPr>
            <w:tcW w:w="1360" w:type="dxa"/>
            <w:tcBorders>
              <w:bottom w:val="nil"/>
            </w:tcBorders>
          </w:tcPr>
          <w:p w:rsidR="00015B14" w:rsidRDefault="00015B14">
            <w:pPr>
              <w:pStyle w:val="ConsPlusNormal"/>
            </w:pPr>
            <w:r>
              <w:t>Sauron (Франция):</w:t>
            </w:r>
          </w:p>
        </w:tc>
        <w:tc>
          <w:tcPr>
            <w:tcW w:w="1077" w:type="dxa"/>
            <w:tcBorders>
              <w:bottom w:val="nil"/>
            </w:tcBorders>
          </w:tcPr>
          <w:p w:rsidR="00015B14" w:rsidRDefault="00015B14">
            <w:pPr>
              <w:pStyle w:val="ConsPlusNormal"/>
            </w:pPr>
          </w:p>
        </w:tc>
        <w:tc>
          <w:tcPr>
            <w:tcW w:w="907" w:type="dxa"/>
            <w:tcBorders>
              <w:bottom w:val="nil"/>
            </w:tcBorders>
          </w:tcPr>
          <w:p w:rsidR="00015B14" w:rsidRDefault="00015B14">
            <w:pPr>
              <w:pStyle w:val="ConsPlusNormal"/>
            </w:pPr>
          </w:p>
        </w:tc>
        <w:tc>
          <w:tcPr>
            <w:tcW w:w="850" w:type="dxa"/>
            <w:tcBorders>
              <w:bottom w:val="nil"/>
            </w:tcBorders>
          </w:tcPr>
          <w:p w:rsidR="00015B14" w:rsidRDefault="00015B14">
            <w:pPr>
              <w:pStyle w:val="ConsPlusNormal"/>
            </w:pPr>
          </w:p>
        </w:tc>
        <w:tc>
          <w:tcPr>
            <w:tcW w:w="850" w:type="dxa"/>
            <w:tcBorders>
              <w:bottom w:val="nil"/>
            </w:tcBorders>
          </w:tcPr>
          <w:p w:rsidR="00015B14" w:rsidRDefault="00015B14">
            <w:pPr>
              <w:pStyle w:val="ConsPlusNormal"/>
            </w:pPr>
          </w:p>
        </w:tc>
        <w:tc>
          <w:tcPr>
            <w:tcW w:w="1190" w:type="dxa"/>
            <w:tcBorders>
              <w:bottom w:val="nil"/>
            </w:tcBorders>
          </w:tcPr>
          <w:p w:rsidR="00015B14" w:rsidRDefault="00015B14">
            <w:pPr>
              <w:pStyle w:val="ConsPlusNormal"/>
            </w:pPr>
          </w:p>
        </w:tc>
        <w:tc>
          <w:tcPr>
            <w:tcW w:w="1870" w:type="dxa"/>
            <w:tcBorders>
              <w:bottom w:val="nil"/>
            </w:tcBorders>
          </w:tcPr>
          <w:p w:rsidR="00015B14" w:rsidRDefault="00015B14">
            <w:pPr>
              <w:pStyle w:val="ConsPlusNormal"/>
            </w:pPr>
          </w:p>
        </w:tc>
        <w:tc>
          <w:tcPr>
            <w:tcW w:w="793" w:type="dxa"/>
            <w:tcBorders>
              <w:bottom w:val="nil"/>
            </w:tcBorders>
          </w:tcPr>
          <w:p w:rsidR="00015B14" w:rsidRDefault="00015B14">
            <w:pPr>
              <w:pStyle w:val="ConsPlusNormal"/>
            </w:pPr>
          </w:p>
        </w:tc>
        <w:tc>
          <w:tcPr>
            <w:tcW w:w="1077" w:type="dxa"/>
            <w:tcBorders>
              <w:bottom w:val="nil"/>
            </w:tcBorders>
          </w:tcPr>
          <w:p w:rsidR="00015B14" w:rsidRDefault="00015B14">
            <w:pPr>
              <w:pStyle w:val="ConsPlusNormal"/>
              <w:jc w:val="both"/>
            </w:pPr>
          </w:p>
        </w:tc>
        <w:tc>
          <w:tcPr>
            <w:tcW w:w="1644" w:type="dxa"/>
            <w:tcBorders>
              <w:bottom w:val="nil"/>
            </w:tcBorders>
          </w:tcPr>
          <w:p w:rsidR="00015B14" w:rsidRDefault="00015B14">
            <w:pPr>
              <w:pStyle w:val="ConsPlusNormal"/>
            </w:pPr>
          </w:p>
        </w:tc>
        <w:tc>
          <w:tcPr>
            <w:tcW w:w="850" w:type="dxa"/>
            <w:tcBorders>
              <w:bottom w:val="nil"/>
            </w:tcBorders>
          </w:tcPr>
          <w:p w:rsidR="00015B14" w:rsidRDefault="00015B14">
            <w:pPr>
              <w:pStyle w:val="ConsPlusNormal"/>
            </w:pPr>
          </w:p>
        </w:tc>
      </w:tr>
      <w:tr w:rsidR="00015B14">
        <w:tblPrEx>
          <w:tblBorders>
            <w:insideH w:val="nil"/>
          </w:tblBorders>
        </w:tblPrEx>
        <w:tc>
          <w:tcPr>
            <w:tcW w:w="1360" w:type="dxa"/>
            <w:tcBorders>
              <w:top w:val="nil"/>
            </w:tcBorders>
          </w:tcPr>
          <w:p w:rsidR="00015B14" w:rsidRDefault="00015B14">
            <w:pPr>
              <w:pStyle w:val="ConsPlusNormal"/>
            </w:pPr>
            <w:r>
              <w:t>BARBARA</w:t>
            </w:r>
          </w:p>
        </w:tc>
        <w:tc>
          <w:tcPr>
            <w:tcW w:w="1077" w:type="dxa"/>
            <w:tcBorders>
              <w:top w:val="nil"/>
            </w:tcBorders>
          </w:tcPr>
          <w:p w:rsidR="00015B14" w:rsidRDefault="00015B14">
            <w:pPr>
              <w:pStyle w:val="ConsPlusNormal"/>
              <w:jc w:val="center"/>
            </w:pPr>
            <w:r>
              <w:t>20 - 630</w:t>
            </w:r>
          </w:p>
        </w:tc>
        <w:tc>
          <w:tcPr>
            <w:tcW w:w="907" w:type="dxa"/>
            <w:tcBorders>
              <w:top w:val="nil"/>
            </w:tcBorders>
          </w:tcPr>
          <w:p w:rsidR="00015B14" w:rsidRDefault="00015B14">
            <w:pPr>
              <w:pStyle w:val="ConsPlusNormal"/>
              <w:jc w:val="center"/>
            </w:pPr>
            <w:r>
              <w:t>48 - 55</w:t>
            </w:r>
          </w:p>
        </w:tc>
        <w:tc>
          <w:tcPr>
            <w:tcW w:w="850" w:type="dxa"/>
            <w:tcBorders>
              <w:top w:val="nil"/>
            </w:tcBorders>
          </w:tcPr>
          <w:p w:rsidR="00015B14" w:rsidRDefault="00015B14">
            <w:pPr>
              <w:pStyle w:val="ConsPlusNormal"/>
              <w:jc w:val="center"/>
            </w:pPr>
            <w:r>
              <w:t>8 - 48</w:t>
            </w:r>
          </w:p>
        </w:tc>
        <w:tc>
          <w:tcPr>
            <w:tcW w:w="850" w:type="dxa"/>
            <w:tcBorders>
              <w:top w:val="nil"/>
            </w:tcBorders>
          </w:tcPr>
          <w:p w:rsidR="00015B14" w:rsidRDefault="00015B14">
            <w:pPr>
              <w:pStyle w:val="ConsPlusNormal"/>
              <w:jc w:val="center"/>
            </w:pPr>
            <w:r>
              <w:t>4,2</w:t>
            </w:r>
          </w:p>
        </w:tc>
        <w:tc>
          <w:tcPr>
            <w:tcW w:w="1190" w:type="dxa"/>
            <w:tcBorders>
              <w:top w:val="nil"/>
            </w:tcBorders>
          </w:tcPr>
          <w:p w:rsidR="00015B14" w:rsidRDefault="00015B14">
            <w:pPr>
              <w:pStyle w:val="ConsPlusNormal"/>
              <w:jc w:val="center"/>
            </w:pPr>
            <w:r>
              <w:t>Ручной, штрих-код, RAR, Фьюзаматик, MEMO</w:t>
            </w:r>
          </w:p>
        </w:tc>
        <w:tc>
          <w:tcPr>
            <w:tcW w:w="1870" w:type="dxa"/>
            <w:tcBorders>
              <w:top w:val="nil"/>
            </w:tcBorders>
          </w:tcPr>
          <w:p w:rsidR="00015B14" w:rsidRDefault="00015B14">
            <w:pPr>
              <w:pStyle w:val="ConsPlusNormal"/>
              <w:jc w:val="center"/>
            </w:pPr>
            <w:r>
              <w:t>350 x 230 x 160</w:t>
            </w:r>
          </w:p>
        </w:tc>
        <w:tc>
          <w:tcPr>
            <w:tcW w:w="793" w:type="dxa"/>
            <w:tcBorders>
              <w:top w:val="nil"/>
            </w:tcBorders>
          </w:tcPr>
          <w:p w:rsidR="00015B14" w:rsidRDefault="00015B14">
            <w:pPr>
              <w:pStyle w:val="ConsPlusNormal"/>
              <w:jc w:val="center"/>
            </w:pPr>
            <w:r>
              <w:t>8,5</w:t>
            </w:r>
          </w:p>
        </w:tc>
        <w:tc>
          <w:tcPr>
            <w:tcW w:w="1077" w:type="dxa"/>
            <w:tcBorders>
              <w:top w:val="nil"/>
            </w:tcBorders>
          </w:tcPr>
          <w:p w:rsidR="00015B14" w:rsidRDefault="00015B14">
            <w:pPr>
              <w:pStyle w:val="ConsPlusNormal"/>
              <w:jc w:val="center"/>
            </w:pPr>
            <w:r>
              <w:t>-25/+55</w:t>
            </w:r>
          </w:p>
        </w:tc>
        <w:tc>
          <w:tcPr>
            <w:tcW w:w="1644" w:type="dxa"/>
            <w:tcBorders>
              <w:top w:val="nil"/>
            </w:tcBorders>
          </w:tcPr>
          <w:p w:rsidR="00015B14" w:rsidRDefault="00015B14">
            <w:pPr>
              <w:pStyle w:val="ConsPlusNormal"/>
              <w:jc w:val="center"/>
            </w:pPr>
            <w:r>
              <w:t>Да, стандартный интерфейс, блок внешней памяти</w:t>
            </w:r>
          </w:p>
        </w:tc>
        <w:tc>
          <w:tcPr>
            <w:tcW w:w="850" w:type="dxa"/>
            <w:tcBorders>
              <w:top w:val="nil"/>
            </w:tcBorders>
          </w:tcPr>
          <w:p w:rsidR="00015B14" w:rsidRDefault="00015B14">
            <w:pPr>
              <w:pStyle w:val="ConsPlusNormal"/>
              <w:jc w:val="center"/>
            </w:pPr>
            <w:r>
              <w:t>Нет</w:t>
            </w:r>
          </w:p>
        </w:tc>
      </w:tr>
      <w:tr w:rsidR="00015B14">
        <w:tc>
          <w:tcPr>
            <w:tcW w:w="1360" w:type="dxa"/>
          </w:tcPr>
          <w:p w:rsidR="00015B14" w:rsidRDefault="00015B14">
            <w:pPr>
              <w:pStyle w:val="ConsPlusNormal"/>
            </w:pPr>
            <w:r>
              <w:t>BARBARA</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48 - 55</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4,2</w:t>
            </w:r>
          </w:p>
        </w:tc>
        <w:tc>
          <w:tcPr>
            <w:tcW w:w="1190" w:type="dxa"/>
          </w:tcPr>
          <w:p w:rsidR="00015B14" w:rsidRDefault="00015B14">
            <w:pPr>
              <w:pStyle w:val="ConsPlusNormal"/>
              <w:jc w:val="center"/>
            </w:pPr>
            <w:r>
              <w:t>Ручной, штрих-код, (RAR-опция)</w:t>
            </w:r>
          </w:p>
        </w:tc>
        <w:tc>
          <w:tcPr>
            <w:tcW w:w="1870" w:type="dxa"/>
          </w:tcPr>
          <w:p w:rsidR="00015B14" w:rsidRDefault="00015B14">
            <w:pPr>
              <w:pStyle w:val="ConsPlusNormal"/>
              <w:jc w:val="center"/>
            </w:pPr>
            <w:r>
              <w:t>350 x 230 x 160</w:t>
            </w:r>
          </w:p>
        </w:tc>
        <w:tc>
          <w:tcPr>
            <w:tcW w:w="793" w:type="dxa"/>
          </w:tcPr>
          <w:p w:rsidR="00015B14" w:rsidRDefault="00015B14">
            <w:pPr>
              <w:pStyle w:val="ConsPlusNormal"/>
              <w:jc w:val="center"/>
            </w:pPr>
            <w:r>
              <w:t>8,5</w:t>
            </w:r>
          </w:p>
        </w:tc>
        <w:tc>
          <w:tcPr>
            <w:tcW w:w="1077" w:type="dxa"/>
          </w:tcPr>
          <w:p w:rsidR="00015B14" w:rsidRDefault="00015B14">
            <w:pPr>
              <w:pStyle w:val="ConsPlusNormal"/>
              <w:jc w:val="center"/>
            </w:pPr>
            <w:r>
              <w:t>-25/+55</w:t>
            </w:r>
          </w:p>
        </w:tc>
        <w:tc>
          <w:tcPr>
            <w:tcW w:w="1644" w:type="dxa"/>
          </w:tcPr>
          <w:p w:rsidR="00015B14" w:rsidRDefault="00015B14">
            <w:pPr>
              <w:pStyle w:val="ConsPlusNormal"/>
              <w:jc w:val="center"/>
            </w:pPr>
            <w:r>
              <w:t>То же</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t>JULIE</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48 - 55</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4,2</w:t>
            </w:r>
          </w:p>
        </w:tc>
        <w:tc>
          <w:tcPr>
            <w:tcW w:w="1190" w:type="dxa"/>
          </w:tcPr>
          <w:p w:rsidR="00015B14" w:rsidRDefault="00015B14">
            <w:pPr>
              <w:pStyle w:val="ConsPlusNormal"/>
              <w:jc w:val="center"/>
            </w:pPr>
            <w:r>
              <w:t>Ручной, штрих-код, RAR, Фьюзамат</w:t>
            </w:r>
            <w:r>
              <w:lastRenderedPageBreak/>
              <w:t>ик, MEMO</w:t>
            </w:r>
          </w:p>
        </w:tc>
        <w:tc>
          <w:tcPr>
            <w:tcW w:w="1870" w:type="dxa"/>
          </w:tcPr>
          <w:p w:rsidR="00015B14" w:rsidRDefault="00015B14">
            <w:pPr>
              <w:pStyle w:val="ConsPlusNormal"/>
              <w:jc w:val="center"/>
            </w:pPr>
            <w:r>
              <w:lastRenderedPageBreak/>
              <w:t>550 x 350 x 330</w:t>
            </w:r>
          </w:p>
        </w:tc>
        <w:tc>
          <w:tcPr>
            <w:tcW w:w="793" w:type="dxa"/>
          </w:tcPr>
          <w:p w:rsidR="00015B14" w:rsidRDefault="00015B14">
            <w:pPr>
              <w:pStyle w:val="ConsPlusNormal"/>
              <w:jc w:val="center"/>
            </w:pPr>
            <w:r>
              <w:t>30,0</w:t>
            </w:r>
          </w:p>
        </w:tc>
        <w:tc>
          <w:tcPr>
            <w:tcW w:w="1077" w:type="dxa"/>
          </w:tcPr>
          <w:p w:rsidR="00015B14" w:rsidRDefault="00015B14">
            <w:pPr>
              <w:pStyle w:val="ConsPlusNormal"/>
              <w:jc w:val="center"/>
            </w:pPr>
            <w:r>
              <w:t>-25/+55</w:t>
            </w:r>
          </w:p>
        </w:tc>
        <w:tc>
          <w:tcPr>
            <w:tcW w:w="1644" w:type="dxa"/>
          </w:tcPr>
          <w:p w:rsidR="00015B14" w:rsidRDefault="00015B14">
            <w:pPr>
              <w:pStyle w:val="ConsPlusNormal"/>
              <w:jc w:val="center"/>
            </w:pPr>
            <w:r>
              <w:t>"</w:t>
            </w:r>
          </w:p>
        </w:tc>
        <w:tc>
          <w:tcPr>
            <w:tcW w:w="850" w:type="dxa"/>
          </w:tcPr>
          <w:p w:rsidR="00015B14" w:rsidRDefault="00015B14">
            <w:pPr>
              <w:pStyle w:val="ConsPlusNormal"/>
              <w:jc w:val="center"/>
            </w:pPr>
            <w:r>
              <w:t>Да</w:t>
            </w:r>
          </w:p>
        </w:tc>
      </w:tr>
      <w:tr w:rsidR="00015B14">
        <w:tc>
          <w:tcPr>
            <w:tcW w:w="1360" w:type="dxa"/>
          </w:tcPr>
          <w:p w:rsidR="00015B14" w:rsidRDefault="00015B14">
            <w:pPr>
              <w:pStyle w:val="ConsPlusNormal"/>
            </w:pPr>
            <w:r>
              <w:lastRenderedPageBreak/>
              <w:t>JULIE 123</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48 - 55</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4,2</w:t>
            </w:r>
          </w:p>
        </w:tc>
        <w:tc>
          <w:tcPr>
            <w:tcW w:w="1190" w:type="dxa"/>
          </w:tcPr>
          <w:p w:rsidR="00015B14" w:rsidRDefault="00015B14">
            <w:pPr>
              <w:pStyle w:val="ConsPlusNormal"/>
              <w:jc w:val="center"/>
            </w:pPr>
            <w:r>
              <w:t>Штрих-код, (RAR и/или ручной опция)</w:t>
            </w:r>
          </w:p>
        </w:tc>
        <w:tc>
          <w:tcPr>
            <w:tcW w:w="1870" w:type="dxa"/>
          </w:tcPr>
          <w:p w:rsidR="00015B14" w:rsidRDefault="00015B14">
            <w:pPr>
              <w:pStyle w:val="ConsPlusNormal"/>
              <w:jc w:val="center"/>
            </w:pPr>
            <w:r>
              <w:t>350 x 230 x 160</w:t>
            </w:r>
          </w:p>
        </w:tc>
        <w:tc>
          <w:tcPr>
            <w:tcW w:w="793" w:type="dxa"/>
          </w:tcPr>
          <w:p w:rsidR="00015B14" w:rsidRDefault="00015B14">
            <w:pPr>
              <w:pStyle w:val="ConsPlusNormal"/>
              <w:jc w:val="center"/>
            </w:pPr>
            <w:r>
              <w:t>7,5</w:t>
            </w:r>
          </w:p>
        </w:tc>
        <w:tc>
          <w:tcPr>
            <w:tcW w:w="1077" w:type="dxa"/>
          </w:tcPr>
          <w:p w:rsidR="00015B14" w:rsidRDefault="00015B14">
            <w:pPr>
              <w:pStyle w:val="ConsPlusNormal"/>
              <w:jc w:val="center"/>
            </w:pPr>
            <w:r>
              <w:t>-25/+55</w:t>
            </w:r>
          </w:p>
        </w:tc>
        <w:tc>
          <w:tcPr>
            <w:tcW w:w="1644" w:type="dxa"/>
          </w:tcPr>
          <w:p w:rsidR="00015B14" w:rsidRDefault="00015B14">
            <w:pPr>
              <w:pStyle w:val="ConsPlusNormal"/>
              <w:jc w:val="center"/>
            </w:pPr>
            <w:r>
              <w:t>"</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t>ONDINE TBTS (ANNA)</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48 - 55</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4,2</w:t>
            </w:r>
          </w:p>
        </w:tc>
        <w:tc>
          <w:tcPr>
            <w:tcW w:w="1190" w:type="dxa"/>
          </w:tcPr>
          <w:p w:rsidR="00015B14" w:rsidRDefault="00015B14">
            <w:pPr>
              <w:pStyle w:val="ConsPlusNormal"/>
              <w:jc w:val="center"/>
            </w:pPr>
            <w:r>
              <w:t>Ручной, штрих-код, (RAR опция)</w:t>
            </w:r>
          </w:p>
        </w:tc>
        <w:tc>
          <w:tcPr>
            <w:tcW w:w="1870" w:type="dxa"/>
          </w:tcPr>
          <w:p w:rsidR="00015B14" w:rsidRDefault="00015B14">
            <w:pPr>
              <w:pStyle w:val="ConsPlusNormal"/>
              <w:jc w:val="center"/>
            </w:pPr>
            <w:r>
              <w:t>350 x 230 x 160</w:t>
            </w:r>
          </w:p>
        </w:tc>
        <w:tc>
          <w:tcPr>
            <w:tcW w:w="793" w:type="dxa"/>
          </w:tcPr>
          <w:p w:rsidR="00015B14" w:rsidRDefault="00015B14">
            <w:pPr>
              <w:pStyle w:val="ConsPlusNormal"/>
              <w:jc w:val="center"/>
            </w:pPr>
            <w:r>
              <w:t>7,5</w:t>
            </w:r>
          </w:p>
        </w:tc>
        <w:tc>
          <w:tcPr>
            <w:tcW w:w="1077" w:type="dxa"/>
          </w:tcPr>
          <w:p w:rsidR="00015B14" w:rsidRDefault="00015B14">
            <w:pPr>
              <w:pStyle w:val="ConsPlusNormal"/>
              <w:jc w:val="center"/>
            </w:pPr>
            <w:r>
              <w:t>-25/+55</w:t>
            </w:r>
          </w:p>
        </w:tc>
        <w:tc>
          <w:tcPr>
            <w:tcW w:w="1644" w:type="dxa"/>
          </w:tcPr>
          <w:p w:rsidR="00015B14" w:rsidRDefault="00015B14">
            <w:pPr>
              <w:pStyle w:val="ConsPlusNormal"/>
              <w:jc w:val="center"/>
            </w:pPr>
            <w:r>
              <w:t>"</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t>ONDINE Compact</w:t>
            </w:r>
          </w:p>
        </w:tc>
        <w:tc>
          <w:tcPr>
            <w:tcW w:w="1077" w:type="dxa"/>
          </w:tcPr>
          <w:p w:rsidR="00015B14" w:rsidRDefault="00015B14">
            <w:pPr>
              <w:pStyle w:val="ConsPlusNormal"/>
              <w:jc w:val="center"/>
            </w:pPr>
            <w:r>
              <w:t>20 - 315</w:t>
            </w:r>
          </w:p>
        </w:tc>
        <w:tc>
          <w:tcPr>
            <w:tcW w:w="907" w:type="dxa"/>
          </w:tcPr>
          <w:p w:rsidR="00015B14" w:rsidRDefault="00015B14">
            <w:pPr>
              <w:pStyle w:val="ConsPlusNormal"/>
              <w:jc w:val="center"/>
            </w:pPr>
            <w:r>
              <w:t>230, (190 - 270)</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3,6</w:t>
            </w:r>
          </w:p>
        </w:tc>
        <w:tc>
          <w:tcPr>
            <w:tcW w:w="1190" w:type="dxa"/>
          </w:tcPr>
          <w:p w:rsidR="00015B14" w:rsidRDefault="00015B14">
            <w:pPr>
              <w:pStyle w:val="ConsPlusNormal"/>
              <w:jc w:val="center"/>
            </w:pPr>
            <w:r>
              <w:t>Штрих-код, (RAR и/или ручной опция)</w:t>
            </w:r>
          </w:p>
        </w:tc>
        <w:tc>
          <w:tcPr>
            <w:tcW w:w="1870" w:type="dxa"/>
          </w:tcPr>
          <w:p w:rsidR="00015B14" w:rsidRDefault="00015B14">
            <w:pPr>
              <w:pStyle w:val="ConsPlusNormal"/>
              <w:jc w:val="center"/>
            </w:pPr>
            <w:r>
              <w:t>280 x 180 x 280</w:t>
            </w:r>
          </w:p>
        </w:tc>
        <w:tc>
          <w:tcPr>
            <w:tcW w:w="793" w:type="dxa"/>
          </w:tcPr>
          <w:p w:rsidR="00015B14" w:rsidRDefault="00015B14">
            <w:pPr>
              <w:pStyle w:val="ConsPlusNormal"/>
              <w:jc w:val="center"/>
            </w:pPr>
            <w:r>
              <w:t>19,0</w:t>
            </w:r>
          </w:p>
        </w:tc>
        <w:tc>
          <w:tcPr>
            <w:tcW w:w="1077" w:type="dxa"/>
          </w:tcPr>
          <w:p w:rsidR="00015B14" w:rsidRDefault="00015B14">
            <w:pPr>
              <w:pStyle w:val="ConsPlusNormal"/>
              <w:jc w:val="center"/>
            </w:pPr>
            <w:r>
              <w:t>-25/+55</w:t>
            </w:r>
          </w:p>
        </w:tc>
        <w:tc>
          <w:tcPr>
            <w:tcW w:w="1644" w:type="dxa"/>
          </w:tcPr>
          <w:p w:rsidR="00015B14" w:rsidRDefault="00015B14">
            <w:pPr>
              <w:pStyle w:val="ConsPlusNormal"/>
              <w:jc w:val="center"/>
            </w:pPr>
            <w:r>
              <w:t>"</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t>EMILIE Polimode</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230, (190 - 270)</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3,6</w:t>
            </w:r>
          </w:p>
        </w:tc>
        <w:tc>
          <w:tcPr>
            <w:tcW w:w="1190" w:type="dxa"/>
          </w:tcPr>
          <w:p w:rsidR="00015B14" w:rsidRDefault="00015B14">
            <w:pPr>
              <w:pStyle w:val="ConsPlusNormal"/>
              <w:jc w:val="center"/>
            </w:pPr>
            <w:r>
              <w:t>Ручной, штрих-код, RAR, Фьюзаматик, MEMO</w:t>
            </w:r>
          </w:p>
        </w:tc>
        <w:tc>
          <w:tcPr>
            <w:tcW w:w="1870" w:type="dxa"/>
          </w:tcPr>
          <w:p w:rsidR="00015B14" w:rsidRDefault="00015B14">
            <w:pPr>
              <w:pStyle w:val="ConsPlusNormal"/>
              <w:jc w:val="center"/>
            </w:pPr>
            <w:r>
              <w:t>550 x 350 x 330</w:t>
            </w:r>
          </w:p>
        </w:tc>
        <w:tc>
          <w:tcPr>
            <w:tcW w:w="793" w:type="dxa"/>
          </w:tcPr>
          <w:p w:rsidR="00015B14" w:rsidRDefault="00015B14">
            <w:pPr>
              <w:pStyle w:val="ConsPlusNormal"/>
              <w:jc w:val="center"/>
            </w:pPr>
            <w:r>
              <w:t>21,0</w:t>
            </w:r>
          </w:p>
        </w:tc>
        <w:tc>
          <w:tcPr>
            <w:tcW w:w="1077" w:type="dxa"/>
          </w:tcPr>
          <w:p w:rsidR="00015B14" w:rsidRDefault="00015B14">
            <w:pPr>
              <w:pStyle w:val="ConsPlusNormal"/>
              <w:jc w:val="center"/>
            </w:pPr>
            <w:r>
              <w:t>-25/+55</w:t>
            </w:r>
          </w:p>
        </w:tc>
        <w:tc>
          <w:tcPr>
            <w:tcW w:w="1644" w:type="dxa"/>
          </w:tcPr>
          <w:p w:rsidR="00015B14" w:rsidRDefault="00015B14">
            <w:pPr>
              <w:pStyle w:val="ConsPlusNormal"/>
              <w:jc w:val="center"/>
            </w:pPr>
            <w:r>
              <w:t>"</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t>EMILE Polyvalent</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230, (190 - 270)</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3,6</w:t>
            </w:r>
          </w:p>
        </w:tc>
        <w:tc>
          <w:tcPr>
            <w:tcW w:w="1190" w:type="dxa"/>
          </w:tcPr>
          <w:p w:rsidR="00015B14" w:rsidRDefault="00015B14">
            <w:pPr>
              <w:pStyle w:val="ConsPlusNormal"/>
              <w:jc w:val="center"/>
            </w:pPr>
            <w:r>
              <w:t>Ручной, штрих-код, RAR, Фьюзаматик, MEMO</w:t>
            </w:r>
          </w:p>
        </w:tc>
        <w:tc>
          <w:tcPr>
            <w:tcW w:w="1870" w:type="dxa"/>
          </w:tcPr>
          <w:p w:rsidR="00015B14" w:rsidRDefault="00015B14">
            <w:pPr>
              <w:pStyle w:val="ConsPlusNormal"/>
              <w:jc w:val="center"/>
            </w:pPr>
            <w:r>
              <w:t>550 x 350 x 330</w:t>
            </w:r>
          </w:p>
        </w:tc>
        <w:tc>
          <w:tcPr>
            <w:tcW w:w="793" w:type="dxa"/>
          </w:tcPr>
          <w:p w:rsidR="00015B14" w:rsidRDefault="00015B14">
            <w:pPr>
              <w:pStyle w:val="ConsPlusNormal"/>
              <w:jc w:val="center"/>
            </w:pPr>
            <w:r>
              <w:t>21,0</w:t>
            </w:r>
          </w:p>
        </w:tc>
        <w:tc>
          <w:tcPr>
            <w:tcW w:w="1077" w:type="dxa"/>
          </w:tcPr>
          <w:p w:rsidR="00015B14" w:rsidRDefault="00015B14">
            <w:pPr>
              <w:pStyle w:val="ConsPlusNormal"/>
              <w:jc w:val="center"/>
            </w:pPr>
            <w:r>
              <w:t>-25/+55</w:t>
            </w:r>
          </w:p>
        </w:tc>
        <w:tc>
          <w:tcPr>
            <w:tcW w:w="1644" w:type="dxa"/>
          </w:tcPr>
          <w:p w:rsidR="00015B14" w:rsidRDefault="00015B14">
            <w:pPr>
              <w:pStyle w:val="ConsPlusNormal"/>
              <w:jc w:val="center"/>
            </w:pPr>
            <w:r>
              <w:t>Да, стандартный интерфейс, блок внешней памяти</w:t>
            </w:r>
          </w:p>
        </w:tc>
        <w:tc>
          <w:tcPr>
            <w:tcW w:w="850" w:type="dxa"/>
          </w:tcPr>
          <w:p w:rsidR="00015B14" w:rsidRDefault="00015B14">
            <w:pPr>
              <w:pStyle w:val="ConsPlusNormal"/>
              <w:jc w:val="center"/>
            </w:pPr>
            <w:r>
              <w:t>Нет</w:t>
            </w:r>
          </w:p>
        </w:tc>
      </w:tr>
      <w:tr w:rsidR="00015B14">
        <w:tc>
          <w:tcPr>
            <w:tcW w:w="12468" w:type="dxa"/>
            <w:gridSpan w:val="11"/>
          </w:tcPr>
          <w:p w:rsidR="00015B14" w:rsidRDefault="00015B14">
            <w:pPr>
              <w:pStyle w:val="ConsPlusNormal"/>
              <w:jc w:val="center"/>
            </w:pPr>
            <w:r>
              <w:t>Georg Ficher, Швейцария</w:t>
            </w:r>
          </w:p>
          <w:p w:rsidR="00015B14" w:rsidRDefault="00015B14">
            <w:pPr>
              <w:pStyle w:val="ConsPlusNormal"/>
              <w:jc w:val="center"/>
            </w:pPr>
            <w:r>
              <w:t>Представительство в Москве</w:t>
            </w:r>
          </w:p>
          <w:p w:rsidR="00015B14" w:rsidRDefault="00015B14">
            <w:pPr>
              <w:pStyle w:val="ConsPlusNormal"/>
              <w:jc w:val="center"/>
            </w:pPr>
            <w:r>
              <w:t>Тел. (095) 219 0348, 219 9604, факс 232 3625</w:t>
            </w:r>
          </w:p>
          <w:p w:rsidR="00015B14" w:rsidRDefault="00015B14">
            <w:pPr>
              <w:pStyle w:val="ConsPlusNormal"/>
              <w:jc w:val="center"/>
            </w:pPr>
            <w:r>
              <w:t>www.georgficher.ru</w:t>
            </w:r>
          </w:p>
        </w:tc>
      </w:tr>
      <w:tr w:rsidR="00015B14">
        <w:tc>
          <w:tcPr>
            <w:tcW w:w="1360" w:type="dxa"/>
          </w:tcPr>
          <w:p w:rsidR="00015B14" w:rsidRDefault="00015B14">
            <w:pPr>
              <w:pStyle w:val="ConsPlusNormal"/>
            </w:pPr>
            <w:r>
              <w:rPr>
                <w:i/>
              </w:rPr>
              <w:lastRenderedPageBreak/>
              <w:t>MSA</w:t>
            </w:r>
            <w:r>
              <w:t xml:space="preserve"> 200</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230, (180 - 264)</w:t>
            </w:r>
          </w:p>
        </w:tc>
        <w:tc>
          <w:tcPr>
            <w:tcW w:w="850" w:type="dxa"/>
          </w:tcPr>
          <w:p w:rsidR="00015B14" w:rsidRDefault="00015B14">
            <w:pPr>
              <w:pStyle w:val="ConsPlusNormal"/>
              <w:jc w:val="center"/>
            </w:pPr>
            <w:r>
              <w:t>39,5</w:t>
            </w:r>
          </w:p>
        </w:tc>
        <w:tc>
          <w:tcPr>
            <w:tcW w:w="850" w:type="dxa"/>
          </w:tcPr>
          <w:p w:rsidR="00015B14" w:rsidRDefault="00015B14">
            <w:pPr>
              <w:pStyle w:val="ConsPlusNormal"/>
              <w:jc w:val="center"/>
            </w:pPr>
            <w:r>
              <w:t>3,2</w:t>
            </w:r>
          </w:p>
        </w:tc>
        <w:tc>
          <w:tcPr>
            <w:tcW w:w="1190" w:type="dxa"/>
          </w:tcPr>
          <w:p w:rsidR="00015B14" w:rsidRDefault="00015B14">
            <w:pPr>
              <w:pStyle w:val="ConsPlusNormal"/>
              <w:jc w:val="center"/>
            </w:pPr>
            <w:r>
              <w:t>Ручной</w:t>
            </w:r>
          </w:p>
        </w:tc>
        <w:tc>
          <w:tcPr>
            <w:tcW w:w="1870" w:type="dxa"/>
          </w:tcPr>
          <w:p w:rsidR="00015B14" w:rsidRDefault="00015B14">
            <w:pPr>
              <w:pStyle w:val="ConsPlusNormal"/>
              <w:jc w:val="center"/>
            </w:pPr>
            <w:r>
              <w:t>230 x 340 x 160</w:t>
            </w:r>
          </w:p>
        </w:tc>
        <w:tc>
          <w:tcPr>
            <w:tcW w:w="793" w:type="dxa"/>
          </w:tcPr>
          <w:p w:rsidR="00015B14" w:rsidRDefault="00015B14">
            <w:pPr>
              <w:pStyle w:val="ConsPlusNormal"/>
              <w:jc w:val="center"/>
            </w:pPr>
            <w:r>
              <w:t>19,0</w:t>
            </w:r>
          </w:p>
        </w:tc>
        <w:tc>
          <w:tcPr>
            <w:tcW w:w="1077" w:type="dxa"/>
          </w:tcPr>
          <w:p w:rsidR="00015B14" w:rsidRDefault="00015B14">
            <w:pPr>
              <w:pStyle w:val="ConsPlusNormal"/>
              <w:jc w:val="center"/>
            </w:pPr>
            <w:r>
              <w:t>-10/+45</w:t>
            </w:r>
          </w:p>
        </w:tc>
        <w:tc>
          <w:tcPr>
            <w:tcW w:w="1644" w:type="dxa"/>
          </w:tcPr>
          <w:p w:rsidR="00015B14" w:rsidRDefault="00015B14">
            <w:pPr>
              <w:pStyle w:val="ConsPlusNormal"/>
              <w:jc w:val="center"/>
            </w:pPr>
            <w:r>
              <w:t>Нет</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rPr>
                <w:i/>
              </w:rPr>
              <w:t>MSA</w:t>
            </w:r>
            <w:r>
              <w:t xml:space="preserve"> 250</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230, (180 - 264)</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3,78</w:t>
            </w:r>
          </w:p>
        </w:tc>
        <w:tc>
          <w:tcPr>
            <w:tcW w:w="1190" w:type="dxa"/>
          </w:tcPr>
          <w:p w:rsidR="00015B14" w:rsidRDefault="00015B14">
            <w:pPr>
              <w:pStyle w:val="ConsPlusNormal"/>
              <w:jc w:val="center"/>
            </w:pPr>
            <w:r>
              <w:t>Ручной, штрих-код (магн. карта)</w:t>
            </w:r>
          </w:p>
        </w:tc>
        <w:tc>
          <w:tcPr>
            <w:tcW w:w="1870" w:type="dxa"/>
          </w:tcPr>
          <w:p w:rsidR="00015B14" w:rsidRDefault="00015B14">
            <w:pPr>
              <w:pStyle w:val="ConsPlusNormal"/>
              <w:jc w:val="center"/>
            </w:pPr>
            <w:r>
              <w:t>284 x 364 x 195</w:t>
            </w:r>
          </w:p>
        </w:tc>
        <w:tc>
          <w:tcPr>
            <w:tcW w:w="793" w:type="dxa"/>
          </w:tcPr>
          <w:p w:rsidR="00015B14" w:rsidRDefault="00015B14">
            <w:pPr>
              <w:pStyle w:val="ConsPlusNormal"/>
              <w:jc w:val="center"/>
            </w:pPr>
            <w:r>
              <w:t>11,5</w:t>
            </w:r>
          </w:p>
        </w:tc>
        <w:tc>
          <w:tcPr>
            <w:tcW w:w="1077" w:type="dxa"/>
          </w:tcPr>
          <w:p w:rsidR="00015B14" w:rsidRDefault="00015B14">
            <w:pPr>
              <w:pStyle w:val="ConsPlusNormal"/>
              <w:jc w:val="center"/>
            </w:pPr>
            <w:r>
              <w:t>-10/+45</w:t>
            </w:r>
          </w:p>
        </w:tc>
        <w:tc>
          <w:tcPr>
            <w:tcW w:w="1644" w:type="dxa"/>
          </w:tcPr>
          <w:p w:rsidR="00015B14" w:rsidRDefault="00015B14">
            <w:pPr>
              <w:pStyle w:val="ConsPlusNormal"/>
              <w:jc w:val="center"/>
            </w:pPr>
            <w:r>
              <w:t>Нет</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rPr>
                <w:i/>
              </w:rPr>
              <w:t>MSA</w:t>
            </w:r>
            <w:r>
              <w:t xml:space="preserve"> 300</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230, (180 - 264)</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3,78</w:t>
            </w:r>
          </w:p>
        </w:tc>
        <w:tc>
          <w:tcPr>
            <w:tcW w:w="1190" w:type="dxa"/>
          </w:tcPr>
          <w:p w:rsidR="00015B14" w:rsidRDefault="00015B14">
            <w:pPr>
              <w:pStyle w:val="ConsPlusNormal"/>
              <w:jc w:val="center"/>
            </w:pPr>
            <w:r>
              <w:t>Ручной, штрих-код (магн. карта)</w:t>
            </w:r>
          </w:p>
        </w:tc>
        <w:tc>
          <w:tcPr>
            <w:tcW w:w="1870" w:type="dxa"/>
          </w:tcPr>
          <w:p w:rsidR="00015B14" w:rsidRDefault="00015B14">
            <w:pPr>
              <w:pStyle w:val="ConsPlusNormal"/>
              <w:jc w:val="center"/>
            </w:pPr>
            <w:r>
              <w:t>284 x 364 x 195</w:t>
            </w:r>
          </w:p>
        </w:tc>
        <w:tc>
          <w:tcPr>
            <w:tcW w:w="793" w:type="dxa"/>
          </w:tcPr>
          <w:p w:rsidR="00015B14" w:rsidRDefault="00015B14">
            <w:pPr>
              <w:pStyle w:val="ConsPlusNormal"/>
              <w:jc w:val="center"/>
            </w:pPr>
            <w:r>
              <w:t>11,5</w:t>
            </w:r>
          </w:p>
        </w:tc>
        <w:tc>
          <w:tcPr>
            <w:tcW w:w="1077" w:type="dxa"/>
          </w:tcPr>
          <w:p w:rsidR="00015B14" w:rsidRDefault="00015B14">
            <w:pPr>
              <w:pStyle w:val="ConsPlusNormal"/>
              <w:jc w:val="center"/>
            </w:pPr>
            <w:r>
              <w:t>-10/+45</w:t>
            </w:r>
          </w:p>
        </w:tc>
        <w:tc>
          <w:tcPr>
            <w:tcW w:w="1644" w:type="dxa"/>
          </w:tcPr>
          <w:p w:rsidR="00015B14" w:rsidRDefault="00015B14">
            <w:pPr>
              <w:pStyle w:val="ConsPlusNormal"/>
              <w:jc w:val="center"/>
            </w:pPr>
            <w:r>
              <w:t>Нет</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rPr>
                <w:i/>
              </w:rPr>
              <w:t>MSA</w:t>
            </w:r>
            <w:r>
              <w:t xml:space="preserve"> 350</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230, (180 - 264)</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3,78</w:t>
            </w:r>
          </w:p>
        </w:tc>
        <w:tc>
          <w:tcPr>
            <w:tcW w:w="1190" w:type="dxa"/>
          </w:tcPr>
          <w:p w:rsidR="00015B14" w:rsidRDefault="00015B14">
            <w:pPr>
              <w:pStyle w:val="ConsPlusNormal"/>
              <w:jc w:val="center"/>
            </w:pPr>
            <w:r>
              <w:t>Ручной, штрих-код (магн. карта)</w:t>
            </w:r>
          </w:p>
        </w:tc>
        <w:tc>
          <w:tcPr>
            <w:tcW w:w="1870" w:type="dxa"/>
          </w:tcPr>
          <w:p w:rsidR="00015B14" w:rsidRDefault="00015B14">
            <w:pPr>
              <w:pStyle w:val="ConsPlusNormal"/>
              <w:jc w:val="center"/>
            </w:pPr>
            <w:r>
              <w:t>284 x 364 x 195</w:t>
            </w:r>
          </w:p>
        </w:tc>
        <w:tc>
          <w:tcPr>
            <w:tcW w:w="793" w:type="dxa"/>
          </w:tcPr>
          <w:p w:rsidR="00015B14" w:rsidRDefault="00015B14">
            <w:pPr>
              <w:pStyle w:val="ConsPlusNormal"/>
              <w:jc w:val="center"/>
            </w:pPr>
            <w:r>
              <w:t>11,5</w:t>
            </w:r>
          </w:p>
        </w:tc>
        <w:tc>
          <w:tcPr>
            <w:tcW w:w="1077" w:type="dxa"/>
          </w:tcPr>
          <w:p w:rsidR="00015B14" w:rsidRDefault="00015B14">
            <w:pPr>
              <w:pStyle w:val="ConsPlusNormal"/>
              <w:jc w:val="center"/>
            </w:pPr>
            <w:r>
              <w:t>-10/+45</w:t>
            </w:r>
          </w:p>
        </w:tc>
        <w:tc>
          <w:tcPr>
            <w:tcW w:w="1644" w:type="dxa"/>
          </w:tcPr>
          <w:p w:rsidR="00015B14" w:rsidRDefault="00015B14">
            <w:pPr>
              <w:pStyle w:val="ConsPlusNormal"/>
              <w:jc w:val="center"/>
            </w:pPr>
            <w:r>
              <w:t>Да</w:t>
            </w:r>
          </w:p>
        </w:tc>
        <w:tc>
          <w:tcPr>
            <w:tcW w:w="850" w:type="dxa"/>
          </w:tcPr>
          <w:p w:rsidR="00015B14" w:rsidRDefault="00015B14">
            <w:pPr>
              <w:pStyle w:val="ConsPlusNormal"/>
              <w:jc w:val="center"/>
            </w:pPr>
            <w:r>
              <w:t>Нет</w:t>
            </w:r>
          </w:p>
        </w:tc>
      </w:tr>
      <w:tr w:rsidR="00015B14">
        <w:tc>
          <w:tcPr>
            <w:tcW w:w="1360" w:type="dxa"/>
          </w:tcPr>
          <w:p w:rsidR="00015B14" w:rsidRDefault="00015B14">
            <w:pPr>
              <w:pStyle w:val="ConsPlusNormal"/>
            </w:pPr>
            <w:r>
              <w:rPr>
                <w:i/>
              </w:rPr>
              <w:t>MSA</w:t>
            </w:r>
            <w:r>
              <w:t xml:space="preserve"> 400</w:t>
            </w:r>
          </w:p>
        </w:tc>
        <w:tc>
          <w:tcPr>
            <w:tcW w:w="1077" w:type="dxa"/>
          </w:tcPr>
          <w:p w:rsidR="00015B14" w:rsidRDefault="00015B14">
            <w:pPr>
              <w:pStyle w:val="ConsPlusNormal"/>
              <w:jc w:val="center"/>
            </w:pPr>
            <w:r>
              <w:t>20 - 630</w:t>
            </w:r>
          </w:p>
        </w:tc>
        <w:tc>
          <w:tcPr>
            <w:tcW w:w="907" w:type="dxa"/>
          </w:tcPr>
          <w:p w:rsidR="00015B14" w:rsidRDefault="00015B14">
            <w:pPr>
              <w:pStyle w:val="ConsPlusNormal"/>
              <w:jc w:val="center"/>
            </w:pPr>
            <w:r>
              <w:t>230, (180 - 264)</w:t>
            </w:r>
          </w:p>
        </w:tc>
        <w:tc>
          <w:tcPr>
            <w:tcW w:w="850" w:type="dxa"/>
          </w:tcPr>
          <w:p w:rsidR="00015B14" w:rsidRDefault="00015B14">
            <w:pPr>
              <w:pStyle w:val="ConsPlusNormal"/>
              <w:jc w:val="center"/>
            </w:pPr>
            <w:r>
              <w:t>8 - 48</w:t>
            </w:r>
          </w:p>
        </w:tc>
        <w:tc>
          <w:tcPr>
            <w:tcW w:w="850" w:type="dxa"/>
          </w:tcPr>
          <w:p w:rsidR="00015B14" w:rsidRDefault="00015B14">
            <w:pPr>
              <w:pStyle w:val="ConsPlusNormal"/>
              <w:jc w:val="center"/>
            </w:pPr>
            <w:r>
              <w:t>3,78</w:t>
            </w:r>
          </w:p>
        </w:tc>
        <w:tc>
          <w:tcPr>
            <w:tcW w:w="1190" w:type="dxa"/>
          </w:tcPr>
          <w:p w:rsidR="00015B14" w:rsidRDefault="00015B14">
            <w:pPr>
              <w:pStyle w:val="ConsPlusNormal"/>
              <w:jc w:val="center"/>
            </w:pPr>
            <w:r>
              <w:t>Ручной, штрих-код (магн. карта)</w:t>
            </w:r>
          </w:p>
        </w:tc>
        <w:tc>
          <w:tcPr>
            <w:tcW w:w="1870" w:type="dxa"/>
          </w:tcPr>
          <w:p w:rsidR="00015B14" w:rsidRDefault="00015B14">
            <w:pPr>
              <w:pStyle w:val="ConsPlusNormal"/>
              <w:jc w:val="center"/>
            </w:pPr>
            <w:r>
              <w:t>284 x 364 x 195</w:t>
            </w:r>
          </w:p>
        </w:tc>
        <w:tc>
          <w:tcPr>
            <w:tcW w:w="793" w:type="dxa"/>
          </w:tcPr>
          <w:p w:rsidR="00015B14" w:rsidRDefault="00015B14">
            <w:pPr>
              <w:pStyle w:val="ConsPlusNormal"/>
              <w:jc w:val="center"/>
            </w:pPr>
            <w:r>
              <w:t>11,5</w:t>
            </w:r>
          </w:p>
        </w:tc>
        <w:tc>
          <w:tcPr>
            <w:tcW w:w="1077" w:type="dxa"/>
          </w:tcPr>
          <w:p w:rsidR="00015B14" w:rsidRDefault="00015B14">
            <w:pPr>
              <w:pStyle w:val="ConsPlusNormal"/>
              <w:jc w:val="center"/>
            </w:pPr>
            <w:r>
              <w:t>-10/+45</w:t>
            </w:r>
          </w:p>
        </w:tc>
        <w:tc>
          <w:tcPr>
            <w:tcW w:w="1644" w:type="dxa"/>
          </w:tcPr>
          <w:p w:rsidR="00015B14" w:rsidRDefault="00015B14">
            <w:pPr>
              <w:pStyle w:val="ConsPlusNormal"/>
              <w:jc w:val="center"/>
            </w:pPr>
            <w:r>
              <w:t>Да</w:t>
            </w:r>
          </w:p>
        </w:tc>
        <w:tc>
          <w:tcPr>
            <w:tcW w:w="850" w:type="dxa"/>
          </w:tcPr>
          <w:p w:rsidR="00015B14" w:rsidRDefault="00015B14">
            <w:pPr>
              <w:pStyle w:val="ConsPlusNormal"/>
              <w:jc w:val="center"/>
            </w:pPr>
            <w:r>
              <w:t>Нет</w:t>
            </w:r>
          </w:p>
        </w:tc>
      </w:tr>
    </w:tbl>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И</w:t>
      </w:r>
    </w:p>
    <w:p w:rsidR="00015B14" w:rsidRDefault="00015B14">
      <w:pPr>
        <w:pStyle w:val="ConsPlusNormal"/>
        <w:jc w:val="right"/>
      </w:pPr>
      <w:r>
        <w:t>(справочное)</w:t>
      </w:r>
    </w:p>
    <w:p w:rsidR="00015B14" w:rsidRDefault="00015B14">
      <w:pPr>
        <w:pStyle w:val="ConsPlusNormal"/>
        <w:jc w:val="both"/>
      </w:pPr>
    </w:p>
    <w:p w:rsidR="00015B14" w:rsidRDefault="00015B14">
      <w:pPr>
        <w:pStyle w:val="ConsPlusNormal"/>
        <w:jc w:val="center"/>
      </w:pPr>
      <w:bookmarkStart w:id="59" w:name="P4069"/>
      <w:bookmarkEnd w:id="59"/>
      <w:r>
        <w:t>ИСТОЧНИКИ ПИТАНИЯ ДЛЯ СВАРОЧНОЙ ТЕХНИКИ</w:t>
      </w:r>
    </w:p>
    <w:p w:rsidR="00015B14" w:rsidRDefault="00015B14">
      <w:pPr>
        <w:pStyle w:val="ConsPlusNormal"/>
        <w:jc w:val="center"/>
      </w:pPr>
      <w:r>
        <w:t>(МИНИ-ЭЛЕКТРОСТАНЦИИ)</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190"/>
        <w:gridCol w:w="2097"/>
        <w:gridCol w:w="737"/>
        <w:gridCol w:w="963"/>
        <w:gridCol w:w="1133"/>
        <w:gridCol w:w="1190"/>
        <w:gridCol w:w="963"/>
        <w:gridCol w:w="850"/>
        <w:gridCol w:w="1927"/>
      </w:tblGrid>
      <w:tr w:rsidR="00015B14">
        <w:tc>
          <w:tcPr>
            <w:tcW w:w="1360" w:type="dxa"/>
            <w:vMerge w:val="restart"/>
            <w:vAlign w:val="center"/>
          </w:tcPr>
          <w:p w:rsidR="00015B14" w:rsidRDefault="00015B14">
            <w:pPr>
              <w:pStyle w:val="ConsPlusNormal"/>
              <w:jc w:val="center"/>
            </w:pPr>
            <w:r>
              <w:lastRenderedPageBreak/>
              <w:t>Тип электростанции</w:t>
            </w:r>
          </w:p>
        </w:tc>
        <w:tc>
          <w:tcPr>
            <w:tcW w:w="1190" w:type="dxa"/>
            <w:vMerge w:val="restart"/>
            <w:vAlign w:val="center"/>
          </w:tcPr>
          <w:p w:rsidR="00015B14" w:rsidRDefault="00015B14">
            <w:pPr>
              <w:pStyle w:val="ConsPlusNormal"/>
              <w:jc w:val="center"/>
            </w:pPr>
            <w:r>
              <w:t>Страна-изготовитель</w:t>
            </w:r>
          </w:p>
        </w:tc>
        <w:tc>
          <w:tcPr>
            <w:tcW w:w="6120" w:type="dxa"/>
            <w:gridSpan w:val="5"/>
            <w:vAlign w:val="center"/>
          </w:tcPr>
          <w:p w:rsidR="00015B14" w:rsidRDefault="00015B14">
            <w:pPr>
              <w:pStyle w:val="ConsPlusNormal"/>
              <w:jc w:val="center"/>
            </w:pPr>
            <w:r>
              <w:t>Характеристики двигателя</w:t>
            </w:r>
          </w:p>
        </w:tc>
        <w:tc>
          <w:tcPr>
            <w:tcW w:w="3740" w:type="dxa"/>
            <w:gridSpan w:val="3"/>
            <w:vAlign w:val="center"/>
          </w:tcPr>
          <w:p w:rsidR="00015B14" w:rsidRDefault="00015B14">
            <w:pPr>
              <w:pStyle w:val="ConsPlusNormal"/>
              <w:jc w:val="center"/>
            </w:pPr>
            <w:r>
              <w:t>Характеристики генератора</w:t>
            </w:r>
          </w:p>
        </w:tc>
      </w:tr>
      <w:tr w:rsidR="00015B14">
        <w:tc>
          <w:tcPr>
            <w:tcW w:w="1360" w:type="dxa"/>
            <w:vMerge/>
          </w:tcPr>
          <w:p w:rsidR="00015B14" w:rsidRDefault="00015B14"/>
        </w:tc>
        <w:tc>
          <w:tcPr>
            <w:tcW w:w="1190" w:type="dxa"/>
            <w:vMerge/>
          </w:tcPr>
          <w:p w:rsidR="00015B14" w:rsidRDefault="00015B14"/>
        </w:tc>
        <w:tc>
          <w:tcPr>
            <w:tcW w:w="2097" w:type="dxa"/>
            <w:vAlign w:val="center"/>
          </w:tcPr>
          <w:p w:rsidR="00015B14" w:rsidRDefault="00015B14">
            <w:pPr>
              <w:pStyle w:val="ConsPlusNormal"/>
              <w:jc w:val="center"/>
            </w:pPr>
            <w:r>
              <w:t>Габариты, мм</w:t>
            </w:r>
          </w:p>
        </w:tc>
        <w:tc>
          <w:tcPr>
            <w:tcW w:w="737" w:type="dxa"/>
            <w:vAlign w:val="center"/>
          </w:tcPr>
          <w:p w:rsidR="00015B14" w:rsidRDefault="00015B14">
            <w:pPr>
              <w:pStyle w:val="ConsPlusNormal"/>
              <w:jc w:val="center"/>
            </w:pPr>
            <w:r>
              <w:t>Вес, кг</w:t>
            </w:r>
          </w:p>
        </w:tc>
        <w:tc>
          <w:tcPr>
            <w:tcW w:w="963" w:type="dxa"/>
            <w:vAlign w:val="center"/>
          </w:tcPr>
          <w:p w:rsidR="00015B14" w:rsidRDefault="00015B14">
            <w:pPr>
              <w:pStyle w:val="ConsPlusNormal"/>
              <w:jc w:val="center"/>
            </w:pPr>
            <w:r>
              <w:t>Объем топливного бака, л</w:t>
            </w:r>
          </w:p>
        </w:tc>
        <w:tc>
          <w:tcPr>
            <w:tcW w:w="1133" w:type="dxa"/>
            <w:vAlign w:val="center"/>
          </w:tcPr>
          <w:p w:rsidR="00015B14" w:rsidRDefault="00015B14">
            <w:pPr>
              <w:pStyle w:val="ConsPlusNormal"/>
              <w:jc w:val="center"/>
            </w:pPr>
            <w:r>
              <w:t>Система запуска</w:t>
            </w:r>
          </w:p>
        </w:tc>
        <w:tc>
          <w:tcPr>
            <w:tcW w:w="1190" w:type="dxa"/>
            <w:vAlign w:val="center"/>
          </w:tcPr>
          <w:p w:rsidR="00015B14" w:rsidRDefault="00015B14">
            <w:pPr>
              <w:pStyle w:val="ConsPlusNormal"/>
              <w:jc w:val="center"/>
            </w:pPr>
            <w:r>
              <w:t>Вид топлива</w:t>
            </w:r>
          </w:p>
        </w:tc>
        <w:tc>
          <w:tcPr>
            <w:tcW w:w="963" w:type="dxa"/>
            <w:vAlign w:val="center"/>
          </w:tcPr>
          <w:p w:rsidR="00015B14" w:rsidRDefault="00015B14">
            <w:pPr>
              <w:pStyle w:val="ConsPlusNormal"/>
              <w:jc w:val="center"/>
            </w:pPr>
            <w:r>
              <w:t>Номинальное напряжение, В</w:t>
            </w:r>
          </w:p>
        </w:tc>
        <w:tc>
          <w:tcPr>
            <w:tcW w:w="850" w:type="dxa"/>
            <w:vAlign w:val="center"/>
          </w:tcPr>
          <w:p w:rsidR="00015B14" w:rsidRDefault="00015B14">
            <w:pPr>
              <w:pStyle w:val="ConsPlusNormal"/>
              <w:jc w:val="center"/>
            </w:pPr>
            <w:r>
              <w:t>Частота, Гц</w:t>
            </w:r>
          </w:p>
        </w:tc>
        <w:tc>
          <w:tcPr>
            <w:tcW w:w="1927" w:type="dxa"/>
            <w:vAlign w:val="center"/>
          </w:tcPr>
          <w:p w:rsidR="00015B14" w:rsidRDefault="00015B14">
            <w:pPr>
              <w:pStyle w:val="ConsPlusNormal"/>
              <w:jc w:val="center"/>
            </w:pPr>
            <w:r>
              <w:t>Максимальная выходная мощность, В·А</w:t>
            </w:r>
          </w:p>
        </w:tc>
      </w:tr>
      <w:tr w:rsidR="00015B14">
        <w:tc>
          <w:tcPr>
            <w:tcW w:w="12410" w:type="dxa"/>
            <w:gridSpan w:val="10"/>
          </w:tcPr>
          <w:p w:rsidR="00015B14" w:rsidRDefault="00015B14">
            <w:pPr>
              <w:pStyle w:val="ConsPlusNormal"/>
              <w:jc w:val="center"/>
            </w:pPr>
            <w:r>
              <w:t>ООО "СИЭЛТ" Россия, 127299, Москва, ул. Космонавта Волкова, дом 10, стр. 1, 4-й этаж</w:t>
            </w:r>
          </w:p>
          <w:p w:rsidR="00015B14" w:rsidRDefault="00015B14">
            <w:pPr>
              <w:pStyle w:val="ConsPlusNormal"/>
              <w:jc w:val="center"/>
            </w:pPr>
            <w:r>
              <w:t>Тел./факс: (095) 786 4812</w:t>
            </w:r>
          </w:p>
          <w:p w:rsidR="00015B14" w:rsidRDefault="00015B14">
            <w:pPr>
              <w:pStyle w:val="ConsPlusNormal"/>
              <w:jc w:val="center"/>
            </w:pPr>
            <w:r>
              <w:t>e-mail: info@clt.ru, www.clt.ru</w:t>
            </w:r>
          </w:p>
        </w:tc>
      </w:tr>
      <w:tr w:rsidR="00015B14">
        <w:tc>
          <w:tcPr>
            <w:tcW w:w="1360" w:type="dxa"/>
          </w:tcPr>
          <w:p w:rsidR="00015B14" w:rsidRDefault="00015B14">
            <w:pPr>
              <w:pStyle w:val="ConsPlusNormal"/>
            </w:pPr>
            <w:r>
              <w:t>SDMO SH 4000</w:t>
            </w:r>
          </w:p>
        </w:tc>
        <w:tc>
          <w:tcPr>
            <w:tcW w:w="1190" w:type="dxa"/>
          </w:tcPr>
          <w:p w:rsidR="00015B14" w:rsidRDefault="00015B14">
            <w:pPr>
              <w:pStyle w:val="ConsPlusNormal"/>
              <w:jc w:val="center"/>
            </w:pPr>
            <w:r>
              <w:t>Франция</w:t>
            </w:r>
          </w:p>
        </w:tc>
        <w:tc>
          <w:tcPr>
            <w:tcW w:w="2097" w:type="dxa"/>
          </w:tcPr>
          <w:p w:rsidR="00015B14" w:rsidRDefault="00015B14">
            <w:pPr>
              <w:pStyle w:val="ConsPlusNormal"/>
              <w:jc w:val="center"/>
            </w:pPr>
            <w:r>
              <w:t>720 x 560 x 590</w:t>
            </w:r>
          </w:p>
        </w:tc>
        <w:tc>
          <w:tcPr>
            <w:tcW w:w="737" w:type="dxa"/>
          </w:tcPr>
          <w:p w:rsidR="00015B14" w:rsidRDefault="00015B14">
            <w:pPr>
              <w:pStyle w:val="ConsPlusNormal"/>
              <w:jc w:val="center"/>
            </w:pPr>
            <w:r>
              <w:t>70</w:t>
            </w:r>
          </w:p>
        </w:tc>
        <w:tc>
          <w:tcPr>
            <w:tcW w:w="963" w:type="dxa"/>
          </w:tcPr>
          <w:p w:rsidR="00015B14" w:rsidRDefault="00015B14">
            <w:pPr>
              <w:pStyle w:val="ConsPlusNormal"/>
              <w:jc w:val="center"/>
            </w:pPr>
            <w:r>
              <w:t>26</w:t>
            </w:r>
          </w:p>
        </w:tc>
        <w:tc>
          <w:tcPr>
            <w:tcW w:w="1133" w:type="dxa"/>
          </w:tcPr>
          <w:p w:rsidR="00015B14" w:rsidRDefault="00015B14">
            <w:pPr>
              <w:pStyle w:val="ConsPlusNormal"/>
              <w:jc w:val="center"/>
            </w:pPr>
            <w:r>
              <w:t>Ручная</w:t>
            </w:r>
          </w:p>
        </w:tc>
        <w:tc>
          <w:tcPr>
            <w:tcW w:w="1190" w:type="dxa"/>
          </w:tcPr>
          <w:p w:rsidR="00015B14" w:rsidRDefault="00015B14">
            <w:pPr>
              <w:pStyle w:val="ConsPlusNormal"/>
              <w:jc w:val="center"/>
            </w:pPr>
            <w:r>
              <w:t>Бензин АИ 92</w:t>
            </w:r>
          </w:p>
        </w:tc>
        <w:tc>
          <w:tcPr>
            <w:tcW w:w="963" w:type="dxa"/>
          </w:tcPr>
          <w:p w:rsidR="00015B14" w:rsidRDefault="00015B14">
            <w:pPr>
              <w:pStyle w:val="ConsPlusNormal"/>
              <w:jc w:val="center"/>
            </w:pPr>
            <w:r>
              <w:t>230</w:t>
            </w:r>
          </w:p>
        </w:tc>
        <w:tc>
          <w:tcPr>
            <w:tcW w:w="850" w:type="dxa"/>
          </w:tcPr>
          <w:p w:rsidR="00015B14" w:rsidRDefault="00015B14">
            <w:pPr>
              <w:pStyle w:val="ConsPlusNormal"/>
              <w:jc w:val="center"/>
            </w:pPr>
            <w:r>
              <w:t>50</w:t>
            </w:r>
          </w:p>
        </w:tc>
        <w:tc>
          <w:tcPr>
            <w:tcW w:w="1927" w:type="dxa"/>
          </w:tcPr>
          <w:p w:rsidR="00015B14" w:rsidRDefault="00015B14">
            <w:pPr>
              <w:pStyle w:val="ConsPlusNormal"/>
              <w:jc w:val="center"/>
            </w:pPr>
            <w:r>
              <w:t>5000</w:t>
            </w:r>
          </w:p>
        </w:tc>
      </w:tr>
      <w:tr w:rsidR="00015B14">
        <w:tc>
          <w:tcPr>
            <w:tcW w:w="1360" w:type="dxa"/>
          </w:tcPr>
          <w:p w:rsidR="00015B14" w:rsidRDefault="00015B14">
            <w:pPr>
              <w:pStyle w:val="ConsPlusNormal"/>
            </w:pPr>
            <w:r>
              <w:t>SDMO DX 6000 Е</w:t>
            </w:r>
          </w:p>
        </w:tc>
        <w:tc>
          <w:tcPr>
            <w:tcW w:w="1190" w:type="dxa"/>
          </w:tcPr>
          <w:p w:rsidR="00015B14" w:rsidRDefault="00015B14">
            <w:pPr>
              <w:pStyle w:val="ConsPlusNormal"/>
              <w:jc w:val="center"/>
            </w:pPr>
            <w:r>
              <w:t>Франция</w:t>
            </w:r>
          </w:p>
        </w:tc>
        <w:tc>
          <w:tcPr>
            <w:tcW w:w="2097" w:type="dxa"/>
          </w:tcPr>
          <w:p w:rsidR="00015B14" w:rsidRDefault="00015B14">
            <w:pPr>
              <w:pStyle w:val="ConsPlusNormal"/>
              <w:jc w:val="center"/>
            </w:pPr>
            <w:r>
              <w:t>870 x 560 x 560</w:t>
            </w:r>
          </w:p>
        </w:tc>
        <w:tc>
          <w:tcPr>
            <w:tcW w:w="737" w:type="dxa"/>
          </w:tcPr>
          <w:p w:rsidR="00015B14" w:rsidRDefault="00015B14">
            <w:pPr>
              <w:pStyle w:val="ConsPlusNormal"/>
              <w:jc w:val="center"/>
            </w:pPr>
            <w:r>
              <w:t>101</w:t>
            </w:r>
          </w:p>
        </w:tc>
        <w:tc>
          <w:tcPr>
            <w:tcW w:w="963" w:type="dxa"/>
          </w:tcPr>
          <w:p w:rsidR="00015B14" w:rsidRDefault="00015B14">
            <w:pPr>
              <w:pStyle w:val="ConsPlusNormal"/>
              <w:jc w:val="center"/>
            </w:pPr>
            <w:r>
              <w:t>13</w:t>
            </w:r>
          </w:p>
        </w:tc>
        <w:tc>
          <w:tcPr>
            <w:tcW w:w="1133" w:type="dxa"/>
          </w:tcPr>
          <w:p w:rsidR="00015B14" w:rsidRDefault="00015B14">
            <w:pPr>
              <w:pStyle w:val="ConsPlusNormal"/>
              <w:jc w:val="center"/>
            </w:pPr>
            <w:r>
              <w:t>Электростартер</w:t>
            </w:r>
          </w:p>
        </w:tc>
        <w:tc>
          <w:tcPr>
            <w:tcW w:w="1190" w:type="dxa"/>
          </w:tcPr>
          <w:p w:rsidR="00015B14" w:rsidRDefault="00015B14">
            <w:pPr>
              <w:pStyle w:val="ConsPlusNormal"/>
              <w:jc w:val="center"/>
            </w:pPr>
            <w:r>
              <w:t>Дизельное топливо</w:t>
            </w:r>
          </w:p>
        </w:tc>
        <w:tc>
          <w:tcPr>
            <w:tcW w:w="963" w:type="dxa"/>
          </w:tcPr>
          <w:p w:rsidR="00015B14" w:rsidRDefault="00015B14">
            <w:pPr>
              <w:pStyle w:val="ConsPlusNormal"/>
              <w:jc w:val="center"/>
            </w:pPr>
            <w:r>
              <w:t>230</w:t>
            </w:r>
          </w:p>
        </w:tc>
        <w:tc>
          <w:tcPr>
            <w:tcW w:w="850" w:type="dxa"/>
          </w:tcPr>
          <w:p w:rsidR="00015B14" w:rsidRDefault="00015B14">
            <w:pPr>
              <w:pStyle w:val="ConsPlusNormal"/>
              <w:jc w:val="center"/>
            </w:pPr>
            <w:r>
              <w:t>50</w:t>
            </w:r>
          </w:p>
        </w:tc>
        <w:tc>
          <w:tcPr>
            <w:tcW w:w="1927" w:type="dxa"/>
          </w:tcPr>
          <w:p w:rsidR="00015B14" w:rsidRDefault="00015B14">
            <w:pPr>
              <w:pStyle w:val="ConsPlusNormal"/>
              <w:jc w:val="center"/>
            </w:pPr>
            <w:r>
              <w:t>6500</w:t>
            </w:r>
          </w:p>
        </w:tc>
      </w:tr>
      <w:tr w:rsidR="00015B14">
        <w:tc>
          <w:tcPr>
            <w:tcW w:w="12410" w:type="dxa"/>
            <w:gridSpan w:val="10"/>
          </w:tcPr>
          <w:p w:rsidR="00015B14" w:rsidRDefault="00015B14">
            <w:pPr>
              <w:pStyle w:val="ConsPlusNormal"/>
              <w:jc w:val="center"/>
            </w:pPr>
            <w:r>
              <w:t>"СИТЭС-Электро XXI век"</w:t>
            </w:r>
          </w:p>
          <w:p w:rsidR="00015B14" w:rsidRDefault="00015B14">
            <w:pPr>
              <w:pStyle w:val="ConsPlusNormal"/>
              <w:jc w:val="center"/>
            </w:pPr>
            <w:r>
              <w:t>Россия, 123100, Москва, а/я 104</w:t>
            </w:r>
          </w:p>
          <w:p w:rsidR="00015B14" w:rsidRDefault="00015B14">
            <w:pPr>
              <w:pStyle w:val="ConsPlusNormal"/>
              <w:jc w:val="center"/>
            </w:pPr>
            <w:r>
              <w:t>Тел.: (095) 231 3366</w:t>
            </w:r>
          </w:p>
          <w:p w:rsidR="00015B14" w:rsidRDefault="00015B14">
            <w:pPr>
              <w:pStyle w:val="ConsPlusNormal"/>
              <w:jc w:val="center"/>
            </w:pPr>
            <w:r>
              <w:t>e-mail: ayrapetov@cts.ru,</w:t>
            </w:r>
          </w:p>
          <w:p w:rsidR="00015B14" w:rsidRDefault="00015B14">
            <w:pPr>
              <w:pStyle w:val="ConsPlusNormal"/>
              <w:jc w:val="center"/>
            </w:pPr>
            <w:r>
              <w:t>www.cts.ru</w:t>
            </w:r>
          </w:p>
        </w:tc>
      </w:tr>
      <w:tr w:rsidR="00015B14">
        <w:tc>
          <w:tcPr>
            <w:tcW w:w="1360" w:type="dxa"/>
          </w:tcPr>
          <w:p w:rsidR="00015B14" w:rsidRDefault="00015B14">
            <w:pPr>
              <w:pStyle w:val="ConsPlusNormal"/>
            </w:pPr>
            <w:r>
              <w:t>Дизель-генератор Cummins ES30</w:t>
            </w:r>
          </w:p>
        </w:tc>
        <w:tc>
          <w:tcPr>
            <w:tcW w:w="1190" w:type="dxa"/>
          </w:tcPr>
          <w:p w:rsidR="00015B14" w:rsidRDefault="00015B14">
            <w:pPr>
              <w:pStyle w:val="ConsPlusNormal"/>
              <w:jc w:val="center"/>
            </w:pPr>
            <w:r>
              <w:t>Великобритания</w:t>
            </w:r>
          </w:p>
        </w:tc>
        <w:tc>
          <w:tcPr>
            <w:tcW w:w="2097" w:type="dxa"/>
          </w:tcPr>
          <w:p w:rsidR="00015B14" w:rsidRDefault="00015B14">
            <w:pPr>
              <w:pStyle w:val="ConsPlusNormal"/>
              <w:jc w:val="center"/>
            </w:pPr>
            <w:r>
              <w:t>1670 x 855 x 1323</w:t>
            </w:r>
          </w:p>
        </w:tc>
        <w:tc>
          <w:tcPr>
            <w:tcW w:w="737" w:type="dxa"/>
          </w:tcPr>
          <w:p w:rsidR="00015B14" w:rsidRDefault="00015B14">
            <w:pPr>
              <w:pStyle w:val="ConsPlusNormal"/>
              <w:jc w:val="center"/>
            </w:pPr>
            <w:r>
              <w:t>860</w:t>
            </w:r>
          </w:p>
        </w:tc>
        <w:tc>
          <w:tcPr>
            <w:tcW w:w="963" w:type="dxa"/>
          </w:tcPr>
          <w:p w:rsidR="00015B14" w:rsidRDefault="00015B14">
            <w:pPr>
              <w:pStyle w:val="ConsPlusNormal"/>
              <w:jc w:val="center"/>
            </w:pPr>
            <w:r>
              <w:t>150</w:t>
            </w:r>
          </w:p>
        </w:tc>
        <w:tc>
          <w:tcPr>
            <w:tcW w:w="1133" w:type="dxa"/>
          </w:tcPr>
          <w:p w:rsidR="00015B14" w:rsidRDefault="00015B14">
            <w:pPr>
              <w:pStyle w:val="ConsPlusNormal"/>
              <w:jc w:val="center"/>
            </w:pPr>
            <w:r>
              <w:t>Электростартер</w:t>
            </w:r>
          </w:p>
        </w:tc>
        <w:tc>
          <w:tcPr>
            <w:tcW w:w="1190" w:type="dxa"/>
          </w:tcPr>
          <w:p w:rsidR="00015B14" w:rsidRDefault="00015B14">
            <w:pPr>
              <w:pStyle w:val="ConsPlusNormal"/>
              <w:jc w:val="center"/>
            </w:pPr>
            <w:r>
              <w:t>Дизельное топливо</w:t>
            </w:r>
          </w:p>
        </w:tc>
        <w:tc>
          <w:tcPr>
            <w:tcW w:w="963" w:type="dxa"/>
          </w:tcPr>
          <w:p w:rsidR="00015B14" w:rsidRDefault="00015B14">
            <w:pPr>
              <w:pStyle w:val="ConsPlusNormal"/>
              <w:jc w:val="center"/>
            </w:pPr>
            <w:r>
              <w:t>380</w:t>
            </w:r>
          </w:p>
        </w:tc>
        <w:tc>
          <w:tcPr>
            <w:tcW w:w="850" w:type="dxa"/>
          </w:tcPr>
          <w:p w:rsidR="00015B14" w:rsidRDefault="00015B14">
            <w:pPr>
              <w:pStyle w:val="ConsPlusNormal"/>
              <w:jc w:val="center"/>
            </w:pPr>
            <w:r>
              <w:t>50</w:t>
            </w:r>
          </w:p>
        </w:tc>
        <w:tc>
          <w:tcPr>
            <w:tcW w:w="1927" w:type="dxa"/>
          </w:tcPr>
          <w:p w:rsidR="00015B14" w:rsidRDefault="00015B14">
            <w:pPr>
              <w:pStyle w:val="ConsPlusNormal"/>
              <w:jc w:val="center"/>
            </w:pPr>
            <w:r>
              <w:t>30 (до 500 кВ·А)</w:t>
            </w:r>
          </w:p>
        </w:tc>
      </w:tr>
    </w:tbl>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К</w:t>
      </w:r>
    </w:p>
    <w:p w:rsidR="00015B14" w:rsidRDefault="00015B14">
      <w:pPr>
        <w:pStyle w:val="ConsPlusNormal"/>
        <w:jc w:val="right"/>
      </w:pPr>
      <w:r>
        <w:t>(справочное)</w:t>
      </w:r>
    </w:p>
    <w:p w:rsidR="00015B14" w:rsidRDefault="00015B14">
      <w:pPr>
        <w:pStyle w:val="ConsPlusNormal"/>
        <w:jc w:val="both"/>
      </w:pPr>
    </w:p>
    <w:p w:rsidR="00015B14" w:rsidRDefault="00015B14">
      <w:pPr>
        <w:pStyle w:val="ConsPlusNormal"/>
        <w:jc w:val="center"/>
      </w:pPr>
      <w:bookmarkStart w:id="60" w:name="P4130"/>
      <w:bookmarkEnd w:id="60"/>
      <w:r>
        <w:lastRenderedPageBreak/>
        <w:t>РАЗЪЕМНЫЕ СОЕДИНЕНИЯ "ПОЛИЭТИЛЕН - СТАЛЬ"</w:t>
      </w:r>
    </w:p>
    <w:p w:rsidR="00015B14" w:rsidRDefault="00015B14">
      <w:pPr>
        <w:pStyle w:val="ConsPlusNormal"/>
        <w:jc w:val="center"/>
      </w:pPr>
      <w:r>
        <w:t>НА ПЛОСКИХ ФЛАНЦАХ</w:t>
      </w:r>
    </w:p>
    <w:p w:rsidR="00015B14" w:rsidRDefault="00015B14">
      <w:pPr>
        <w:pStyle w:val="ConsPlusNormal"/>
        <w:jc w:val="both"/>
      </w:pPr>
    </w:p>
    <w:p w:rsidR="00015B14" w:rsidRDefault="00015B14">
      <w:pPr>
        <w:pStyle w:val="ConsPlusNormal"/>
        <w:jc w:val="center"/>
        <w:outlineLvl w:val="1"/>
      </w:pPr>
      <w:r>
        <w:t>Размеры и масса фланцев стальных плоских приварных</w:t>
      </w:r>
    </w:p>
    <w:p w:rsidR="00015B14" w:rsidRDefault="00015B14">
      <w:pPr>
        <w:pStyle w:val="ConsPlusNormal"/>
        <w:jc w:val="center"/>
      </w:pPr>
      <w:r>
        <w:t xml:space="preserve">по </w:t>
      </w:r>
      <w:hyperlink r:id="rId463" w:history="1">
        <w:r>
          <w:rPr>
            <w:color w:val="0000FF"/>
          </w:rPr>
          <w:t>ГОСТ 12820</w:t>
        </w:r>
      </w:hyperlink>
      <w:r>
        <w:t xml:space="preserve"> и фланцев свободных по </w:t>
      </w:r>
      <w:hyperlink r:id="rId464" w:history="1">
        <w:r>
          <w:rPr>
            <w:color w:val="0000FF"/>
          </w:rPr>
          <w:t>ГОСТ 12822</w:t>
        </w:r>
      </w:hyperlink>
    </w:p>
    <w:p w:rsidR="00015B14" w:rsidRDefault="00015B14">
      <w:pPr>
        <w:pStyle w:val="ConsPlusNormal"/>
        <w:jc w:val="center"/>
      </w:pPr>
      <w:r>
        <w:t>(исполнение 1)</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850"/>
        <w:gridCol w:w="850"/>
        <w:gridCol w:w="850"/>
        <w:gridCol w:w="850"/>
        <w:gridCol w:w="850"/>
        <w:gridCol w:w="793"/>
        <w:gridCol w:w="850"/>
        <w:gridCol w:w="737"/>
        <w:gridCol w:w="737"/>
        <w:gridCol w:w="850"/>
        <w:gridCol w:w="850"/>
        <w:gridCol w:w="850"/>
      </w:tblGrid>
      <w:tr w:rsidR="00015B14">
        <w:tc>
          <w:tcPr>
            <w:tcW w:w="9917" w:type="dxa"/>
            <w:gridSpan w:val="12"/>
            <w:vAlign w:val="center"/>
          </w:tcPr>
          <w:p w:rsidR="00015B14" w:rsidRDefault="00015B14">
            <w:pPr>
              <w:pStyle w:val="ConsPlusNormal"/>
              <w:jc w:val="center"/>
            </w:pPr>
            <w:r>
              <w:t>Размеры фланцев, мм, при давлении в газопроводе</w:t>
            </w:r>
          </w:p>
        </w:tc>
        <w:tc>
          <w:tcPr>
            <w:tcW w:w="2550" w:type="dxa"/>
            <w:gridSpan w:val="3"/>
            <w:vAlign w:val="center"/>
          </w:tcPr>
          <w:p w:rsidR="00015B14" w:rsidRDefault="00015B14">
            <w:pPr>
              <w:pStyle w:val="ConsPlusNormal"/>
              <w:jc w:val="center"/>
            </w:pPr>
            <w:r>
              <w:t>Масса, кг</w:t>
            </w:r>
          </w:p>
        </w:tc>
      </w:tr>
      <w:tr w:rsidR="00015B14">
        <w:tc>
          <w:tcPr>
            <w:tcW w:w="7593" w:type="dxa"/>
            <w:gridSpan w:val="9"/>
            <w:vAlign w:val="center"/>
          </w:tcPr>
          <w:p w:rsidR="00015B14" w:rsidRDefault="00015B14">
            <w:pPr>
              <w:pStyle w:val="ConsPlusNormal"/>
              <w:jc w:val="center"/>
            </w:pPr>
            <w:r>
              <w:rPr>
                <w:i/>
              </w:rPr>
              <w:t>Р</w:t>
            </w:r>
            <w:r>
              <w:rPr>
                <w:vertAlign w:val="subscript"/>
              </w:rPr>
              <w:t>у</w:t>
            </w:r>
            <w:r>
              <w:t xml:space="preserve"> до 0,6 МПа</w:t>
            </w:r>
          </w:p>
        </w:tc>
        <w:tc>
          <w:tcPr>
            <w:tcW w:w="850" w:type="dxa"/>
            <w:vAlign w:val="center"/>
          </w:tcPr>
          <w:p w:rsidR="00015B14" w:rsidRDefault="00015B14">
            <w:pPr>
              <w:pStyle w:val="ConsPlusNormal"/>
              <w:jc w:val="center"/>
            </w:pPr>
            <w:r>
              <w:rPr>
                <w:i/>
              </w:rPr>
              <w:t>Р</w:t>
            </w:r>
            <w:r>
              <w:rPr>
                <w:vertAlign w:val="subscript"/>
              </w:rPr>
              <w:t>у</w:t>
            </w:r>
            <w:r>
              <w:t xml:space="preserve"> до 0,25 МПа</w:t>
            </w:r>
          </w:p>
        </w:tc>
        <w:tc>
          <w:tcPr>
            <w:tcW w:w="1474" w:type="dxa"/>
            <w:gridSpan w:val="2"/>
            <w:vAlign w:val="center"/>
          </w:tcPr>
          <w:p w:rsidR="00015B14" w:rsidRDefault="00015B14">
            <w:pPr>
              <w:pStyle w:val="ConsPlusNormal"/>
              <w:jc w:val="center"/>
            </w:pPr>
            <w:r>
              <w:rPr>
                <w:i/>
              </w:rPr>
              <w:t>Р</w:t>
            </w:r>
            <w:r>
              <w:rPr>
                <w:vertAlign w:val="subscript"/>
              </w:rPr>
              <w:t>у</w:t>
            </w:r>
            <w:r>
              <w:t xml:space="preserve"> до 0,6 МПа</w:t>
            </w:r>
          </w:p>
        </w:tc>
        <w:tc>
          <w:tcPr>
            <w:tcW w:w="1700" w:type="dxa"/>
            <w:gridSpan w:val="2"/>
            <w:vAlign w:val="center"/>
          </w:tcPr>
          <w:p w:rsidR="00015B14" w:rsidRDefault="00015B14">
            <w:pPr>
              <w:pStyle w:val="ConsPlusNormal"/>
              <w:jc w:val="center"/>
            </w:pPr>
            <w:hyperlink r:id="rId465" w:history="1">
              <w:r>
                <w:rPr>
                  <w:color w:val="0000FF"/>
                </w:rPr>
                <w:t>ГОСТ 12820</w:t>
              </w:r>
            </w:hyperlink>
          </w:p>
        </w:tc>
        <w:tc>
          <w:tcPr>
            <w:tcW w:w="850" w:type="dxa"/>
            <w:vAlign w:val="center"/>
          </w:tcPr>
          <w:p w:rsidR="00015B14" w:rsidRDefault="00015B14">
            <w:pPr>
              <w:pStyle w:val="ConsPlusNormal"/>
              <w:jc w:val="center"/>
            </w:pPr>
            <w:hyperlink r:id="rId466" w:history="1">
              <w:r>
                <w:rPr>
                  <w:color w:val="0000FF"/>
                </w:rPr>
                <w:t>ГОСТ 12822</w:t>
              </w:r>
            </w:hyperlink>
          </w:p>
        </w:tc>
      </w:tr>
      <w:tr w:rsidR="00015B14">
        <w:tc>
          <w:tcPr>
            <w:tcW w:w="850" w:type="dxa"/>
            <w:vAlign w:val="center"/>
          </w:tcPr>
          <w:p w:rsidR="00015B14" w:rsidRDefault="00015B14">
            <w:pPr>
              <w:pStyle w:val="ConsPlusNormal"/>
              <w:jc w:val="center"/>
            </w:pPr>
            <w:r>
              <w:rPr>
                <w:i/>
              </w:rPr>
              <w:t>D</w:t>
            </w:r>
            <w:r>
              <w:rPr>
                <w:vertAlign w:val="subscript"/>
              </w:rPr>
              <w:t>y</w:t>
            </w:r>
          </w:p>
        </w:tc>
        <w:tc>
          <w:tcPr>
            <w:tcW w:w="850" w:type="dxa"/>
            <w:vAlign w:val="center"/>
          </w:tcPr>
          <w:p w:rsidR="00015B14" w:rsidRDefault="00015B14">
            <w:pPr>
              <w:pStyle w:val="ConsPlusNormal"/>
              <w:jc w:val="center"/>
            </w:pPr>
            <w:r>
              <w:rPr>
                <w:i/>
              </w:rPr>
              <w:t>D</w:t>
            </w:r>
            <w:r>
              <w:rPr>
                <w:vertAlign w:val="subscript"/>
              </w:rPr>
              <w:t>n</w:t>
            </w:r>
          </w:p>
        </w:tc>
        <w:tc>
          <w:tcPr>
            <w:tcW w:w="850" w:type="dxa"/>
            <w:vAlign w:val="center"/>
          </w:tcPr>
          <w:p w:rsidR="00015B14" w:rsidRDefault="00015B14">
            <w:pPr>
              <w:pStyle w:val="ConsPlusNormal"/>
              <w:jc w:val="center"/>
            </w:pPr>
            <w:r>
              <w:rPr>
                <w:i/>
              </w:rPr>
              <w:t>D</w:t>
            </w:r>
            <w:r>
              <w:rPr>
                <w:vertAlign w:val="subscript"/>
              </w:rPr>
              <w:t>n1</w:t>
            </w:r>
          </w:p>
        </w:tc>
        <w:tc>
          <w:tcPr>
            <w:tcW w:w="850" w:type="dxa"/>
            <w:vAlign w:val="center"/>
          </w:tcPr>
          <w:p w:rsidR="00015B14" w:rsidRDefault="00015B14">
            <w:pPr>
              <w:pStyle w:val="ConsPlusNormal"/>
              <w:jc w:val="center"/>
            </w:pPr>
            <w:r>
              <w:rPr>
                <w:i/>
              </w:rPr>
              <w:t>d</w:t>
            </w:r>
            <w:r>
              <w:rPr>
                <w:i/>
                <w:vertAlign w:val="subscript"/>
              </w:rPr>
              <w:t>e</w:t>
            </w:r>
            <w:r>
              <w:rPr>
                <w:vertAlign w:val="subscript"/>
              </w:rPr>
              <w:t>1</w:t>
            </w:r>
          </w:p>
        </w:tc>
        <w:tc>
          <w:tcPr>
            <w:tcW w:w="850" w:type="dxa"/>
            <w:vAlign w:val="center"/>
          </w:tcPr>
          <w:p w:rsidR="00015B14" w:rsidRDefault="00015B14">
            <w:pPr>
              <w:pStyle w:val="ConsPlusNormal"/>
              <w:jc w:val="center"/>
            </w:pPr>
            <w:r>
              <w:rPr>
                <w:i/>
              </w:rPr>
              <w:t>d</w:t>
            </w:r>
            <w:r>
              <w:rPr>
                <w:i/>
                <w:vertAlign w:val="subscript"/>
              </w:rPr>
              <w:t>e</w:t>
            </w:r>
            <w:r>
              <w:rPr>
                <w:vertAlign w:val="subscript"/>
              </w:rPr>
              <w:t>2</w:t>
            </w:r>
          </w:p>
        </w:tc>
        <w:tc>
          <w:tcPr>
            <w:tcW w:w="850" w:type="dxa"/>
            <w:vAlign w:val="center"/>
          </w:tcPr>
          <w:p w:rsidR="00015B14" w:rsidRDefault="00015B14">
            <w:pPr>
              <w:pStyle w:val="ConsPlusNormal"/>
              <w:jc w:val="center"/>
            </w:pPr>
            <w:r>
              <w:rPr>
                <w:i/>
              </w:rPr>
              <w:t>D</w:t>
            </w:r>
            <w:r>
              <w:rPr>
                <w:vertAlign w:val="subscript"/>
              </w:rPr>
              <w:t>н</w:t>
            </w:r>
          </w:p>
        </w:tc>
        <w:tc>
          <w:tcPr>
            <w:tcW w:w="850" w:type="dxa"/>
            <w:vAlign w:val="center"/>
          </w:tcPr>
          <w:p w:rsidR="00015B14" w:rsidRDefault="00015B14">
            <w:pPr>
              <w:pStyle w:val="ConsPlusNormal"/>
              <w:jc w:val="center"/>
            </w:pPr>
            <w:r>
              <w:rPr>
                <w:i/>
              </w:rPr>
              <w:t>D</w:t>
            </w:r>
            <w:r>
              <w:rPr>
                <w:vertAlign w:val="subscript"/>
              </w:rPr>
              <w:t>1</w:t>
            </w:r>
          </w:p>
        </w:tc>
        <w:tc>
          <w:tcPr>
            <w:tcW w:w="850" w:type="dxa"/>
            <w:vAlign w:val="center"/>
          </w:tcPr>
          <w:p w:rsidR="00015B14" w:rsidRDefault="00015B14">
            <w:pPr>
              <w:pStyle w:val="ConsPlusNormal"/>
              <w:jc w:val="center"/>
            </w:pPr>
            <w:r>
              <w:rPr>
                <w:i/>
              </w:rPr>
              <w:t>D</w:t>
            </w:r>
            <w:r>
              <w:rPr>
                <w:vertAlign w:val="subscript"/>
              </w:rPr>
              <w:t>2</w:t>
            </w:r>
          </w:p>
        </w:tc>
        <w:tc>
          <w:tcPr>
            <w:tcW w:w="793" w:type="dxa"/>
            <w:vAlign w:val="center"/>
          </w:tcPr>
          <w:p w:rsidR="00015B14" w:rsidRDefault="00015B14">
            <w:pPr>
              <w:pStyle w:val="ConsPlusNormal"/>
              <w:jc w:val="center"/>
            </w:pPr>
            <w:r>
              <w:rPr>
                <w:i/>
              </w:rPr>
              <w:t>d</w:t>
            </w:r>
          </w:p>
        </w:tc>
        <w:tc>
          <w:tcPr>
            <w:tcW w:w="850" w:type="dxa"/>
            <w:vAlign w:val="center"/>
          </w:tcPr>
          <w:p w:rsidR="00015B14" w:rsidRDefault="00015B14">
            <w:pPr>
              <w:pStyle w:val="ConsPlusNormal"/>
              <w:jc w:val="center"/>
            </w:pPr>
            <w:r>
              <w:rPr>
                <w:i/>
              </w:rPr>
              <w:t>b</w:t>
            </w:r>
          </w:p>
        </w:tc>
        <w:tc>
          <w:tcPr>
            <w:tcW w:w="737" w:type="dxa"/>
            <w:vAlign w:val="center"/>
          </w:tcPr>
          <w:p w:rsidR="00015B14" w:rsidRDefault="00015B14">
            <w:pPr>
              <w:pStyle w:val="ConsPlusNormal"/>
              <w:jc w:val="center"/>
            </w:pPr>
            <w:r>
              <w:rPr>
                <w:i/>
              </w:rPr>
              <w:t>b</w:t>
            </w:r>
          </w:p>
        </w:tc>
        <w:tc>
          <w:tcPr>
            <w:tcW w:w="737" w:type="dxa"/>
            <w:vAlign w:val="center"/>
          </w:tcPr>
          <w:p w:rsidR="00015B14" w:rsidRDefault="00015B14">
            <w:pPr>
              <w:pStyle w:val="ConsPlusNormal"/>
              <w:jc w:val="center"/>
            </w:pPr>
            <w:r>
              <w:rPr>
                <w:i/>
              </w:rPr>
              <w:t>b</w:t>
            </w:r>
            <w:r>
              <w:rPr>
                <w:vertAlign w:val="subscript"/>
              </w:rPr>
              <w:t>1</w:t>
            </w:r>
          </w:p>
        </w:tc>
        <w:tc>
          <w:tcPr>
            <w:tcW w:w="850" w:type="dxa"/>
            <w:vAlign w:val="center"/>
          </w:tcPr>
          <w:p w:rsidR="00015B14" w:rsidRDefault="00015B14">
            <w:pPr>
              <w:pStyle w:val="ConsPlusNormal"/>
              <w:jc w:val="center"/>
            </w:pPr>
            <w:r>
              <w:rPr>
                <w:i/>
              </w:rPr>
              <w:t>Р</w:t>
            </w:r>
            <w:r>
              <w:rPr>
                <w:vertAlign w:val="subscript"/>
              </w:rPr>
              <w:t>у</w:t>
            </w:r>
            <w:r>
              <w:t xml:space="preserve"> до 0,25 МПа</w:t>
            </w:r>
          </w:p>
        </w:tc>
        <w:tc>
          <w:tcPr>
            <w:tcW w:w="850" w:type="dxa"/>
            <w:vAlign w:val="center"/>
          </w:tcPr>
          <w:p w:rsidR="00015B14" w:rsidRDefault="00015B14">
            <w:pPr>
              <w:pStyle w:val="ConsPlusNormal"/>
              <w:jc w:val="center"/>
            </w:pPr>
            <w:r>
              <w:rPr>
                <w:i/>
              </w:rPr>
              <w:t>Р</w:t>
            </w:r>
            <w:r>
              <w:rPr>
                <w:vertAlign w:val="subscript"/>
              </w:rPr>
              <w:t>у</w:t>
            </w:r>
            <w:r>
              <w:t xml:space="preserve"> до 0,6 МПа</w:t>
            </w:r>
          </w:p>
        </w:tc>
        <w:tc>
          <w:tcPr>
            <w:tcW w:w="850" w:type="dxa"/>
            <w:vAlign w:val="center"/>
          </w:tcPr>
          <w:p w:rsidR="00015B14" w:rsidRDefault="00015B14">
            <w:pPr>
              <w:pStyle w:val="ConsPlusNormal"/>
              <w:jc w:val="center"/>
            </w:pPr>
            <w:r>
              <w:rPr>
                <w:i/>
              </w:rPr>
              <w:t>Р</w:t>
            </w:r>
            <w:r>
              <w:rPr>
                <w:vertAlign w:val="subscript"/>
              </w:rPr>
              <w:t>у</w:t>
            </w:r>
            <w:r>
              <w:t xml:space="preserve"> до 0,6 МПа</w:t>
            </w:r>
          </w:p>
        </w:tc>
      </w:tr>
      <w:tr w:rsidR="00015B14">
        <w:tc>
          <w:tcPr>
            <w:tcW w:w="850" w:type="dxa"/>
          </w:tcPr>
          <w:p w:rsidR="00015B14" w:rsidRDefault="00015B14">
            <w:pPr>
              <w:pStyle w:val="ConsPlusNormal"/>
              <w:jc w:val="center"/>
            </w:pPr>
            <w:r>
              <w:t>50</w:t>
            </w:r>
          </w:p>
        </w:tc>
        <w:tc>
          <w:tcPr>
            <w:tcW w:w="850" w:type="dxa"/>
          </w:tcPr>
          <w:p w:rsidR="00015B14" w:rsidRDefault="00015B14">
            <w:pPr>
              <w:pStyle w:val="ConsPlusNormal"/>
              <w:jc w:val="center"/>
            </w:pPr>
            <w:r>
              <w:t>59</w:t>
            </w:r>
          </w:p>
        </w:tc>
        <w:tc>
          <w:tcPr>
            <w:tcW w:w="850" w:type="dxa"/>
          </w:tcPr>
          <w:p w:rsidR="00015B14" w:rsidRDefault="00015B14">
            <w:pPr>
              <w:pStyle w:val="ConsPlusNormal"/>
              <w:jc w:val="center"/>
            </w:pPr>
            <w:r>
              <w:t>73</w:t>
            </w:r>
          </w:p>
        </w:tc>
        <w:tc>
          <w:tcPr>
            <w:tcW w:w="850" w:type="dxa"/>
          </w:tcPr>
          <w:p w:rsidR="00015B14" w:rsidRDefault="00015B14">
            <w:pPr>
              <w:pStyle w:val="ConsPlusNormal"/>
              <w:jc w:val="center"/>
            </w:pPr>
            <w:r>
              <w:t>57</w:t>
            </w:r>
          </w:p>
        </w:tc>
        <w:tc>
          <w:tcPr>
            <w:tcW w:w="850" w:type="dxa"/>
          </w:tcPr>
          <w:p w:rsidR="00015B14" w:rsidRDefault="00015B14">
            <w:pPr>
              <w:pStyle w:val="ConsPlusNormal"/>
              <w:jc w:val="center"/>
            </w:pPr>
            <w:r>
              <w:t>63</w:t>
            </w:r>
          </w:p>
        </w:tc>
        <w:tc>
          <w:tcPr>
            <w:tcW w:w="850" w:type="dxa"/>
          </w:tcPr>
          <w:p w:rsidR="00015B14" w:rsidRDefault="00015B14">
            <w:pPr>
              <w:pStyle w:val="ConsPlusNormal"/>
              <w:jc w:val="center"/>
            </w:pPr>
            <w:r>
              <w:t>140</w:t>
            </w:r>
          </w:p>
        </w:tc>
        <w:tc>
          <w:tcPr>
            <w:tcW w:w="850" w:type="dxa"/>
          </w:tcPr>
          <w:p w:rsidR="00015B14" w:rsidRDefault="00015B14">
            <w:pPr>
              <w:pStyle w:val="ConsPlusNormal"/>
              <w:jc w:val="center"/>
            </w:pPr>
            <w:r>
              <w:t>110</w:t>
            </w:r>
          </w:p>
        </w:tc>
        <w:tc>
          <w:tcPr>
            <w:tcW w:w="850" w:type="dxa"/>
          </w:tcPr>
          <w:p w:rsidR="00015B14" w:rsidRDefault="00015B14">
            <w:pPr>
              <w:pStyle w:val="ConsPlusNormal"/>
              <w:jc w:val="center"/>
            </w:pPr>
            <w:r>
              <w:t>90</w:t>
            </w:r>
          </w:p>
        </w:tc>
        <w:tc>
          <w:tcPr>
            <w:tcW w:w="793" w:type="dxa"/>
          </w:tcPr>
          <w:p w:rsidR="00015B14" w:rsidRDefault="00015B14">
            <w:pPr>
              <w:pStyle w:val="ConsPlusNormal"/>
              <w:jc w:val="center"/>
            </w:pPr>
            <w:r>
              <w:t>14</w:t>
            </w:r>
          </w:p>
        </w:tc>
        <w:tc>
          <w:tcPr>
            <w:tcW w:w="850" w:type="dxa"/>
          </w:tcPr>
          <w:p w:rsidR="00015B14" w:rsidRDefault="00015B14">
            <w:pPr>
              <w:pStyle w:val="ConsPlusNormal"/>
              <w:jc w:val="center"/>
            </w:pPr>
            <w:r>
              <w:t>10</w:t>
            </w:r>
          </w:p>
        </w:tc>
        <w:tc>
          <w:tcPr>
            <w:tcW w:w="737" w:type="dxa"/>
          </w:tcPr>
          <w:p w:rsidR="00015B14" w:rsidRDefault="00015B14">
            <w:pPr>
              <w:pStyle w:val="ConsPlusNormal"/>
              <w:jc w:val="center"/>
            </w:pPr>
            <w:r>
              <w:t>13</w:t>
            </w:r>
          </w:p>
        </w:tc>
        <w:tc>
          <w:tcPr>
            <w:tcW w:w="737" w:type="dxa"/>
          </w:tcPr>
          <w:p w:rsidR="00015B14" w:rsidRDefault="00015B14">
            <w:pPr>
              <w:pStyle w:val="ConsPlusNormal"/>
              <w:jc w:val="center"/>
            </w:pPr>
            <w:r>
              <w:t>12</w:t>
            </w:r>
          </w:p>
        </w:tc>
        <w:tc>
          <w:tcPr>
            <w:tcW w:w="850" w:type="dxa"/>
          </w:tcPr>
          <w:p w:rsidR="00015B14" w:rsidRDefault="00015B14">
            <w:pPr>
              <w:pStyle w:val="ConsPlusNormal"/>
              <w:jc w:val="center"/>
            </w:pPr>
            <w:r>
              <w:t>1,04</w:t>
            </w:r>
          </w:p>
        </w:tc>
        <w:tc>
          <w:tcPr>
            <w:tcW w:w="850" w:type="dxa"/>
          </w:tcPr>
          <w:p w:rsidR="00015B14" w:rsidRDefault="00015B14">
            <w:pPr>
              <w:pStyle w:val="ConsPlusNormal"/>
              <w:jc w:val="center"/>
            </w:pPr>
            <w:r>
              <w:t>1,33</w:t>
            </w:r>
          </w:p>
        </w:tc>
        <w:tc>
          <w:tcPr>
            <w:tcW w:w="850" w:type="dxa"/>
          </w:tcPr>
          <w:p w:rsidR="00015B14" w:rsidRDefault="00015B14">
            <w:pPr>
              <w:pStyle w:val="ConsPlusNormal"/>
              <w:jc w:val="center"/>
            </w:pPr>
            <w:r>
              <w:t>1,11</w:t>
            </w:r>
          </w:p>
        </w:tc>
      </w:tr>
      <w:tr w:rsidR="00015B14">
        <w:tc>
          <w:tcPr>
            <w:tcW w:w="850" w:type="dxa"/>
          </w:tcPr>
          <w:p w:rsidR="00015B14" w:rsidRDefault="00015B14">
            <w:pPr>
              <w:pStyle w:val="ConsPlusNormal"/>
              <w:jc w:val="center"/>
            </w:pPr>
            <w:r>
              <w:t>65</w:t>
            </w:r>
          </w:p>
        </w:tc>
        <w:tc>
          <w:tcPr>
            <w:tcW w:w="850" w:type="dxa"/>
          </w:tcPr>
          <w:p w:rsidR="00015B14" w:rsidRDefault="00015B14">
            <w:pPr>
              <w:pStyle w:val="ConsPlusNormal"/>
              <w:jc w:val="center"/>
            </w:pPr>
            <w:r>
              <w:t>78</w:t>
            </w:r>
          </w:p>
        </w:tc>
        <w:tc>
          <w:tcPr>
            <w:tcW w:w="850" w:type="dxa"/>
          </w:tcPr>
          <w:p w:rsidR="00015B14" w:rsidRDefault="00015B14">
            <w:pPr>
              <w:pStyle w:val="ConsPlusNormal"/>
              <w:jc w:val="center"/>
            </w:pPr>
            <w:r>
              <w:t>85</w:t>
            </w:r>
          </w:p>
        </w:tc>
        <w:tc>
          <w:tcPr>
            <w:tcW w:w="850" w:type="dxa"/>
          </w:tcPr>
          <w:p w:rsidR="00015B14" w:rsidRDefault="00015B14">
            <w:pPr>
              <w:pStyle w:val="ConsPlusNormal"/>
              <w:jc w:val="center"/>
            </w:pPr>
            <w:r>
              <w:t>76</w:t>
            </w:r>
          </w:p>
        </w:tc>
        <w:tc>
          <w:tcPr>
            <w:tcW w:w="850" w:type="dxa"/>
          </w:tcPr>
          <w:p w:rsidR="00015B14" w:rsidRDefault="00015B14">
            <w:pPr>
              <w:pStyle w:val="ConsPlusNormal"/>
              <w:jc w:val="center"/>
            </w:pPr>
            <w:r>
              <w:t>75</w:t>
            </w:r>
          </w:p>
        </w:tc>
        <w:tc>
          <w:tcPr>
            <w:tcW w:w="850" w:type="dxa"/>
          </w:tcPr>
          <w:p w:rsidR="00015B14" w:rsidRDefault="00015B14">
            <w:pPr>
              <w:pStyle w:val="ConsPlusNormal"/>
              <w:jc w:val="center"/>
            </w:pPr>
            <w:r>
              <w:t>160</w:t>
            </w:r>
          </w:p>
        </w:tc>
        <w:tc>
          <w:tcPr>
            <w:tcW w:w="850" w:type="dxa"/>
          </w:tcPr>
          <w:p w:rsidR="00015B14" w:rsidRDefault="00015B14">
            <w:pPr>
              <w:pStyle w:val="ConsPlusNormal"/>
              <w:jc w:val="center"/>
            </w:pPr>
            <w:r>
              <w:t>130</w:t>
            </w:r>
          </w:p>
        </w:tc>
        <w:tc>
          <w:tcPr>
            <w:tcW w:w="850" w:type="dxa"/>
          </w:tcPr>
          <w:p w:rsidR="00015B14" w:rsidRDefault="00015B14">
            <w:pPr>
              <w:pStyle w:val="ConsPlusNormal"/>
              <w:jc w:val="center"/>
            </w:pPr>
            <w:r>
              <w:t>110</w:t>
            </w:r>
          </w:p>
        </w:tc>
        <w:tc>
          <w:tcPr>
            <w:tcW w:w="793" w:type="dxa"/>
          </w:tcPr>
          <w:p w:rsidR="00015B14" w:rsidRDefault="00015B14">
            <w:pPr>
              <w:pStyle w:val="ConsPlusNormal"/>
              <w:jc w:val="center"/>
            </w:pPr>
            <w:r>
              <w:t>14</w:t>
            </w:r>
          </w:p>
        </w:tc>
        <w:tc>
          <w:tcPr>
            <w:tcW w:w="850" w:type="dxa"/>
          </w:tcPr>
          <w:p w:rsidR="00015B14" w:rsidRDefault="00015B14">
            <w:pPr>
              <w:pStyle w:val="ConsPlusNormal"/>
              <w:jc w:val="center"/>
            </w:pPr>
            <w:r>
              <w:t>11</w:t>
            </w:r>
          </w:p>
        </w:tc>
        <w:tc>
          <w:tcPr>
            <w:tcW w:w="737" w:type="dxa"/>
          </w:tcPr>
          <w:p w:rsidR="00015B14" w:rsidRDefault="00015B14">
            <w:pPr>
              <w:pStyle w:val="ConsPlusNormal"/>
              <w:jc w:val="center"/>
            </w:pPr>
            <w:r>
              <w:t>13</w:t>
            </w:r>
          </w:p>
        </w:tc>
        <w:tc>
          <w:tcPr>
            <w:tcW w:w="737" w:type="dxa"/>
          </w:tcPr>
          <w:p w:rsidR="00015B14" w:rsidRDefault="00015B14">
            <w:pPr>
              <w:pStyle w:val="ConsPlusNormal"/>
              <w:jc w:val="center"/>
            </w:pPr>
            <w:r>
              <w:t>14</w:t>
            </w:r>
          </w:p>
        </w:tc>
        <w:tc>
          <w:tcPr>
            <w:tcW w:w="850" w:type="dxa"/>
          </w:tcPr>
          <w:p w:rsidR="00015B14" w:rsidRDefault="00015B14">
            <w:pPr>
              <w:pStyle w:val="ConsPlusNormal"/>
              <w:jc w:val="center"/>
            </w:pPr>
            <w:r>
              <w:t>1,39</w:t>
            </w:r>
          </w:p>
        </w:tc>
        <w:tc>
          <w:tcPr>
            <w:tcW w:w="850" w:type="dxa"/>
          </w:tcPr>
          <w:p w:rsidR="00015B14" w:rsidRDefault="00015B14">
            <w:pPr>
              <w:pStyle w:val="ConsPlusNormal"/>
              <w:jc w:val="center"/>
            </w:pPr>
            <w:r>
              <w:t>1,63</w:t>
            </w:r>
          </w:p>
        </w:tc>
        <w:tc>
          <w:tcPr>
            <w:tcW w:w="850" w:type="dxa"/>
          </w:tcPr>
          <w:p w:rsidR="00015B14" w:rsidRDefault="00015B14">
            <w:pPr>
              <w:pStyle w:val="ConsPlusNormal"/>
              <w:jc w:val="center"/>
            </w:pPr>
            <w:r>
              <w:t>1,55</w:t>
            </w:r>
          </w:p>
        </w:tc>
      </w:tr>
      <w:tr w:rsidR="00015B14">
        <w:tc>
          <w:tcPr>
            <w:tcW w:w="850" w:type="dxa"/>
          </w:tcPr>
          <w:p w:rsidR="00015B14" w:rsidRDefault="00015B14">
            <w:pPr>
              <w:pStyle w:val="ConsPlusNormal"/>
              <w:jc w:val="center"/>
            </w:pPr>
            <w:r>
              <w:t>80</w:t>
            </w:r>
          </w:p>
        </w:tc>
        <w:tc>
          <w:tcPr>
            <w:tcW w:w="850" w:type="dxa"/>
          </w:tcPr>
          <w:p w:rsidR="00015B14" w:rsidRDefault="00015B14">
            <w:pPr>
              <w:pStyle w:val="ConsPlusNormal"/>
              <w:jc w:val="center"/>
            </w:pPr>
            <w:r>
              <w:t>91</w:t>
            </w:r>
          </w:p>
        </w:tc>
        <w:tc>
          <w:tcPr>
            <w:tcW w:w="850" w:type="dxa"/>
          </w:tcPr>
          <w:p w:rsidR="00015B14" w:rsidRDefault="00015B14">
            <w:pPr>
              <w:pStyle w:val="ConsPlusNormal"/>
              <w:jc w:val="center"/>
            </w:pPr>
            <w:r>
              <w:t>102</w:t>
            </w:r>
          </w:p>
        </w:tc>
        <w:tc>
          <w:tcPr>
            <w:tcW w:w="850" w:type="dxa"/>
          </w:tcPr>
          <w:p w:rsidR="00015B14" w:rsidRDefault="00015B14">
            <w:pPr>
              <w:pStyle w:val="ConsPlusNormal"/>
              <w:jc w:val="center"/>
            </w:pPr>
            <w:r>
              <w:t>89</w:t>
            </w:r>
          </w:p>
        </w:tc>
        <w:tc>
          <w:tcPr>
            <w:tcW w:w="850" w:type="dxa"/>
          </w:tcPr>
          <w:p w:rsidR="00015B14" w:rsidRDefault="00015B14">
            <w:pPr>
              <w:pStyle w:val="ConsPlusNormal"/>
              <w:jc w:val="center"/>
            </w:pPr>
            <w:r>
              <w:t>90</w:t>
            </w:r>
          </w:p>
        </w:tc>
        <w:tc>
          <w:tcPr>
            <w:tcW w:w="850" w:type="dxa"/>
          </w:tcPr>
          <w:p w:rsidR="00015B14" w:rsidRDefault="00015B14">
            <w:pPr>
              <w:pStyle w:val="ConsPlusNormal"/>
              <w:jc w:val="center"/>
            </w:pPr>
            <w:r>
              <w:t>180</w:t>
            </w:r>
          </w:p>
        </w:tc>
        <w:tc>
          <w:tcPr>
            <w:tcW w:w="850" w:type="dxa"/>
          </w:tcPr>
          <w:p w:rsidR="00015B14" w:rsidRDefault="00015B14">
            <w:pPr>
              <w:pStyle w:val="ConsPlusNormal"/>
              <w:jc w:val="center"/>
            </w:pPr>
            <w:r>
              <w:t>150</w:t>
            </w:r>
          </w:p>
        </w:tc>
        <w:tc>
          <w:tcPr>
            <w:tcW w:w="850" w:type="dxa"/>
          </w:tcPr>
          <w:p w:rsidR="00015B14" w:rsidRDefault="00015B14">
            <w:pPr>
              <w:pStyle w:val="ConsPlusNormal"/>
              <w:jc w:val="center"/>
            </w:pPr>
            <w:r>
              <w:t>128</w:t>
            </w:r>
          </w:p>
        </w:tc>
        <w:tc>
          <w:tcPr>
            <w:tcW w:w="793" w:type="dxa"/>
          </w:tcPr>
          <w:p w:rsidR="00015B14" w:rsidRDefault="00015B14">
            <w:pPr>
              <w:pStyle w:val="ConsPlusNormal"/>
              <w:jc w:val="center"/>
            </w:pPr>
            <w:r>
              <w:t>18</w:t>
            </w:r>
          </w:p>
        </w:tc>
        <w:tc>
          <w:tcPr>
            <w:tcW w:w="850" w:type="dxa"/>
          </w:tcPr>
          <w:p w:rsidR="00015B14" w:rsidRDefault="00015B14">
            <w:pPr>
              <w:pStyle w:val="ConsPlusNormal"/>
              <w:jc w:val="center"/>
            </w:pPr>
            <w:r>
              <w:t>11</w:t>
            </w:r>
          </w:p>
        </w:tc>
        <w:tc>
          <w:tcPr>
            <w:tcW w:w="737" w:type="dxa"/>
          </w:tcPr>
          <w:p w:rsidR="00015B14" w:rsidRDefault="00015B14">
            <w:pPr>
              <w:pStyle w:val="ConsPlusNormal"/>
              <w:jc w:val="center"/>
            </w:pPr>
            <w:r>
              <w:t>15</w:t>
            </w:r>
          </w:p>
        </w:tc>
        <w:tc>
          <w:tcPr>
            <w:tcW w:w="737" w:type="dxa"/>
          </w:tcPr>
          <w:p w:rsidR="00015B14" w:rsidRDefault="00015B14">
            <w:pPr>
              <w:pStyle w:val="ConsPlusNormal"/>
              <w:jc w:val="center"/>
            </w:pPr>
            <w:r>
              <w:t>14</w:t>
            </w:r>
          </w:p>
        </w:tc>
        <w:tc>
          <w:tcPr>
            <w:tcW w:w="850" w:type="dxa"/>
          </w:tcPr>
          <w:p w:rsidR="00015B14" w:rsidRDefault="00015B14">
            <w:pPr>
              <w:pStyle w:val="ConsPlusNormal"/>
              <w:jc w:val="center"/>
            </w:pPr>
            <w:r>
              <w:t>1,84</w:t>
            </w:r>
          </w:p>
        </w:tc>
        <w:tc>
          <w:tcPr>
            <w:tcW w:w="850" w:type="dxa"/>
          </w:tcPr>
          <w:p w:rsidR="00015B14" w:rsidRDefault="00015B14">
            <w:pPr>
              <w:pStyle w:val="ConsPlusNormal"/>
              <w:jc w:val="center"/>
            </w:pPr>
            <w:r>
              <w:t>2,44</w:t>
            </w:r>
          </w:p>
        </w:tc>
        <w:tc>
          <w:tcPr>
            <w:tcW w:w="850" w:type="dxa"/>
          </w:tcPr>
          <w:p w:rsidR="00015B14" w:rsidRDefault="00015B14">
            <w:pPr>
              <w:pStyle w:val="ConsPlusNormal"/>
              <w:jc w:val="center"/>
            </w:pPr>
            <w:r>
              <w:t>2,05</w:t>
            </w:r>
          </w:p>
        </w:tc>
      </w:tr>
      <w:tr w:rsidR="00015B14">
        <w:tc>
          <w:tcPr>
            <w:tcW w:w="850" w:type="dxa"/>
          </w:tcPr>
          <w:p w:rsidR="00015B14" w:rsidRDefault="00015B14">
            <w:pPr>
              <w:pStyle w:val="ConsPlusNormal"/>
              <w:jc w:val="center"/>
            </w:pPr>
            <w:r>
              <w:t>100</w:t>
            </w:r>
          </w:p>
        </w:tc>
        <w:tc>
          <w:tcPr>
            <w:tcW w:w="850" w:type="dxa"/>
          </w:tcPr>
          <w:p w:rsidR="00015B14" w:rsidRDefault="00015B14">
            <w:pPr>
              <w:pStyle w:val="ConsPlusNormal"/>
              <w:jc w:val="center"/>
            </w:pPr>
            <w:r>
              <w:t>110</w:t>
            </w:r>
          </w:p>
        </w:tc>
        <w:tc>
          <w:tcPr>
            <w:tcW w:w="850" w:type="dxa"/>
          </w:tcPr>
          <w:p w:rsidR="00015B14" w:rsidRDefault="00015B14">
            <w:pPr>
              <w:pStyle w:val="ConsPlusNormal"/>
              <w:jc w:val="center"/>
            </w:pPr>
            <w:r>
              <w:t>124</w:t>
            </w:r>
          </w:p>
        </w:tc>
        <w:tc>
          <w:tcPr>
            <w:tcW w:w="850" w:type="dxa"/>
          </w:tcPr>
          <w:p w:rsidR="00015B14" w:rsidRDefault="00015B14">
            <w:pPr>
              <w:pStyle w:val="ConsPlusNormal"/>
              <w:jc w:val="center"/>
            </w:pPr>
            <w:r>
              <w:t>108</w:t>
            </w:r>
          </w:p>
        </w:tc>
        <w:tc>
          <w:tcPr>
            <w:tcW w:w="850" w:type="dxa"/>
          </w:tcPr>
          <w:p w:rsidR="00015B14" w:rsidRDefault="00015B14">
            <w:pPr>
              <w:pStyle w:val="ConsPlusNormal"/>
              <w:jc w:val="center"/>
            </w:pPr>
            <w:r>
              <w:t>110</w:t>
            </w:r>
          </w:p>
        </w:tc>
        <w:tc>
          <w:tcPr>
            <w:tcW w:w="850" w:type="dxa"/>
          </w:tcPr>
          <w:p w:rsidR="00015B14" w:rsidRDefault="00015B14">
            <w:pPr>
              <w:pStyle w:val="ConsPlusNormal"/>
              <w:jc w:val="center"/>
            </w:pPr>
            <w:r>
              <w:t>205</w:t>
            </w:r>
          </w:p>
        </w:tc>
        <w:tc>
          <w:tcPr>
            <w:tcW w:w="850" w:type="dxa"/>
          </w:tcPr>
          <w:p w:rsidR="00015B14" w:rsidRDefault="00015B14">
            <w:pPr>
              <w:pStyle w:val="ConsPlusNormal"/>
              <w:jc w:val="center"/>
            </w:pPr>
            <w:r>
              <w:t>170</w:t>
            </w:r>
          </w:p>
        </w:tc>
        <w:tc>
          <w:tcPr>
            <w:tcW w:w="850" w:type="dxa"/>
          </w:tcPr>
          <w:p w:rsidR="00015B14" w:rsidRDefault="00015B14">
            <w:pPr>
              <w:pStyle w:val="ConsPlusNormal"/>
              <w:jc w:val="center"/>
            </w:pPr>
            <w:r>
              <w:t>148</w:t>
            </w:r>
          </w:p>
        </w:tc>
        <w:tc>
          <w:tcPr>
            <w:tcW w:w="793" w:type="dxa"/>
          </w:tcPr>
          <w:p w:rsidR="00015B14" w:rsidRDefault="00015B14">
            <w:pPr>
              <w:pStyle w:val="ConsPlusNormal"/>
              <w:jc w:val="center"/>
            </w:pPr>
            <w:r>
              <w:t>18</w:t>
            </w:r>
          </w:p>
        </w:tc>
        <w:tc>
          <w:tcPr>
            <w:tcW w:w="850" w:type="dxa"/>
          </w:tcPr>
          <w:p w:rsidR="00015B14" w:rsidRDefault="00015B14">
            <w:pPr>
              <w:pStyle w:val="ConsPlusNormal"/>
              <w:jc w:val="center"/>
            </w:pPr>
            <w:r>
              <w:t>11</w:t>
            </w:r>
          </w:p>
        </w:tc>
        <w:tc>
          <w:tcPr>
            <w:tcW w:w="737" w:type="dxa"/>
          </w:tcPr>
          <w:p w:rsidR="00015B14" w:rsidRDefault="00015B14">
            <w:pPr>
              <w:pStyle w:val="ConsPlusNormal"/>
              <w:jc w:val="center"/>
            </w:pPr>
            <w:r>
              <w:t>15</w:t>
            </w:r>
          </w:p>
        </w:tc>
        <w:tc>
          <w:tcPr>
            <w:tcW w:w="737" w:type="dxa"/>
          </w:tcPr>
          <w:p w:rsidR="00015B14" w:rsidRDefault="00015B14">
            <w:pPr>
              <w:pStyle w:val="ConsPlusNormal"/>
              <w:jc w:val="center"/>
            </w:pPr>
            <w:r>
              <w:t>14</w:t>
            </w:r>
          </w:p>
        </w:tc>
        <w:tc>
          <w:tcPr>
            <w:tcW w:w="850" w:type="dxa"/>
          </w:tcPr>
          <w:p w:rsidR="00015B14" w:rsidRDefault="00015B14">
            <w:pPr>
              <w:pStyle w:val="ConsPlusNormal"/>
              <w:jc w:val="center"/>
            </w:pPr>
            <w:r>
              <w:t>2,14</w:t>
            </w:r>
          </w:p>
        </w:tc>
        <w:tc>
          <w:tcPr>
            <w:tcW w:w="850" w:type="dxa"/>
          </w:tcPr>
          <w:p w:rsidR="00015B14" w:rsidRDefault="00015B14">
            <w:pPr>
              <w:pStyle w:val="ConsPlusNormal"/>
              <w:jc w:val="center"/>
            </w:pPr>
            <w:r>
              <w:t>2,85</w:t>
            </w:r>
          </w:p>
        </w:tc>
        <w:tc>
          <w:tcPr>
            <w:tcW w:w="850" w:type="dxa"/>
          </w:tcPr>
          <w:p w:rsidR="00015B14" w:rsidRDefault="00015B14">
            <w:pPr>
              <w:pStyle w:val="ConsPlusNormal"/>
              <w:jc w:val="center"/>
            </w:pPr>
            <w:r>
              <w:t>2,38</w:t>
            </w:r>
          </w:p>
        </w:tc>
      </w:tr>
      <w:tr w:rsidR="00015B14">
        <w:tc>
          <w:tcPr>
            <w:tcW w:w="850" w:type="dxa"/>
          </w:tcPr>
          <w:p w:rsidR="00015B14" w:rsidRDefault="00015B14">
            <w:pPr>
              <w:pStyle w:val="ConsPlusNormal"/>
              <w:jc w:val="center"/>
            </w:pPr>
            <w:r>
              <w:t>100</w:t>
            </w:r>
          </w:p>
        </w:tc>
        <w:tc>
          <w:tcPr>
            <w:tcW w:w="850" w:type="dxa"/>
          </w:tcPr>
          <w:p w:rsidR="00015B14" w:rsidRDefault="00015B14">
            <w:pPr>
              <w:pStyle w:val="ConsPlusNormal"/>
              <w:jc w:val="center"/>
            </w:pPr>
            <w:r>
              <w:t>116</w:t>
            </w:r>
          </w:p>
        </w:tc>
        <w:tc>
          <w:tcPr>
            <w:tcW w:w="850" w:type="dxa"/>
          </w:tcPr>
          <w:p w:rsidR="00015B14" w:rsidRDefault="00015B14">
            <w:pPr>
              <w:pStyle w:val="ConsPlusNormal"/>
              <w:jc w:val="center"/>
            </w:pPr>
            <w:r>
              <w:t>124</w:t>
            </w:r>
          </w:p>
        </w:tc>
        <w:tc>
          <w:tcPr>
            <w:tcW w:w="850" w:type="dxa"/>
          </w:tcPr>
          <w:p w:rsidR="00015B14" w:rsidRDefault="00015B14">
            <w:pPr>
              <w:pStyle w:val="ConsPlusNormal"/>
              <w:jc w:val="center"/>
            </w:pPr>
            <w:r>
              <w:t>114</w:t>
            </w:r>
          </w:p>
        </w:tc>
        <w:tc>
          <w:tcPr>
            <w:tcW w:w="850" w:type="dxa"/>
          </w:tcPr>
          <w:p w:rsidR="00015B14" w:rsidRDefault="00015B14">
            <w:pPr>
              <w:pStyle w:val="ConsPlusNormal"/>
              <w:jc w:val="center"/>
            </w:pPr>
            <w:r>
              <w:t>110</w:t>
            </w:r>
          </w:p>
        </w:tc>
        <w:tc>
          <w:tcPr>
            <w:tcW w:w="850" w:type="dxa"/>
          </w:tcPr>
          <w:p w:rsidR="00015B14" w:rsidRDefault="00015B14">
            <w:pPr>
              <w:pStyle w:val="ConsPlusNormal"/>
              <w:jc w:val="center"/>
            </w:pPr>
            <w:r>
              <w:t>205</w:t>
            </w:r>
          </w:p>
        </w:tc>
        <w:tc>
          <w:tcPr>
            <w:tcW w:w="850" w:type="dxa"/>
          </w:tcPr>
          <w:p w:rsidR="00015B14" w:rsidRDefault="00015B14">
            <w:pPr>
              <w:pStyle w:val="ConsPlusNormal"/>
              <w:jc w:val="center"/>
            </w:pPr>
            <w:r>
              <w:t>170</w:t>
            </w:r>
          </w:p>
        </w:tc>
        <w:tc>
          <w:tcPr>
            <w:tcW w:w="850" w:type="dxa"/>
          </w:tcPr>
          <w:p w:rsidR="00015B14" w:rsidRDefault="00015B14">
            <w:pPr>
              <w:pStyle w:val="ConsPlusNormal"/>
              <w:jc w:val="center"/>
            </w:pPr>
            <w:r>
              <w:t>148</w:t>
            </w:r>
          </w:p>
        </w:tc>
        <w:tc>
          <w:tcPr>
            <w:tcW w:w="793" w:type="dxa"/>
          </w:tcPr>
          <w:p w:rsidR="00015B14" w:rsidRDefault="00015B14">
            <w:pPr>
              <w:pStyle w:val="ConsPlusNormal"/>
              <w:jc w:val="center"/>
            </w:pPr>
            <w:r>
              <w:t>18</w:t>
            </w:r>
          </w:p>
        </w:tc>
        <w:tc>
          <w:tcPr>
            <w:tcW w:w="850" w:type="dxa"/>
          </w:tcPr>
          <w:p w:rsidR="00015B14" w:rsidRDefault="00015B14">
            <w:pPr>
              <w:pStyle w:val="ConsPlusNormal"/>
              <w:jc w:val="center"/>
            </w:pPr>
            <w:r>
              <w:t>11</w:t>
            </w:r>
          </w:p>
        </w:tc>
        <w:tc>
          <w:tcPr>
            <w:tcW w:w="737" w:type="dxa"/>
          </w:tcPr>
          <w:p w:rsidR="00015B14" w:rsidRDefault="00015B14">
            <w:pPr>
              <w:pStyle w:val="ConsPlusNormal"/>
              <w:jc w:val="center"/>
            </w:pPr>
            <w:r>
              <w:t>15</w:t>
            </w:r>
          </w:p>
        </w:tc>
        <w:tc>
          <w:tcPr>
            <w:tcW w:w="737" w:type="dxa"/>
          </w:tcPr>
          <w:p w:rsidR="00015B14" w:rsidRDefault="00015B14">
            <w:pPr>
              <w:pStyle w:val="ConsPlusNormal"/>
              <w:jc w:val="center"/>
            </w:pPr>
            <w:r>
              <w:t>14</w:t>
            </w:r>
          </w:p>
        </w:tc>
        <w:tc>
          <w:tcPr>
            <w:tcW w:w="850" w:type="dxa"/>
          </w:tcPr>
          <w:p w:rsidR="00015B14" w:rsidRDefault="00015B14">
            <w:pPr>
              <w:pStyle w:val="ConsPlusNormal"/>
              <w:jc w:val="center"/>
            </w:pPr>
            <w:r>
              <w:t>2,05</w:t>
            </w:r>
          </w:p>
        </w:tc>
        <w:tc>
          <w:tcPr>
            <w:tcW w:w="850" w:type="dxa"/>
          </w:tcPr>
          <w:p w:rsidR="00015B14" w:rsidRDefault="00015B14">
            <w:pPr>
              <w:pStyle w:val="ConsPlusNormal"/>
              <w:jc w:val="center"/>
            </w:pPr>
            <w:r>
              <w:t>2,73</w:t>
            </w:r>
          </w:p>
        </w:tc>
        <w:tc>
          <w:tcPr>
            <w:tcW w:w="850" w:type="dxa"/>
          </w:tcPr>
          <w:p w:rsidR="00015B14" w:rsidRDefault="00015B14">
            <w:pPr>
              <w:pStyle w:val="ConsPlusNormal"/>
              <w:jc w:val="center"/>
            </w:pPr>
            <w:r>
              <w:t>2,26</w:t>
            </w:r>
          </w:p>
        </w:tc>
      </w:tr>
      <w:tr w:rsidR="00015B14">
        <w:tc>
          <w:tcPr>
            <w:tcW w:w="850" w:type="dxa"/>
          </w:tcPr>
          <w:p w:rsidR="00015B14" w:rsidRDefault="00015B14">
            <w:pPr>
              <w:pStyle w:val="ConsPlusNormal"/>
              <w:jc w:val="center"/>
            </w:pPr>
            <w:r>
              <w:t>125</w:t>
            </w:r>
          </w:p>
        </w:tc>
        <w:tc>
          <w:tcPr>
            <w:tcW w:w="850" w:type="dxa"/>
          </w:tcPr>
          <w:p w:rsidR="00015B14" w:rsidRDefault="00015B14">
            <w:pPr>
              <w:pStyle w:val="ConsPlusNormal"/>
              <w:jc w:val="center"/>
            </w:pPr>
            <w:r>
              <w:t>135</w:t>
            </w:r>
          </w:p>
        </w:tc>
        <w:tc>
          <w:tcPr>
            <w:tcW w:w="850" w:type="dxa"/>
          </w:tcPr>
          <w:p w:rsidR="00015B14" w:rsidRDefault="00015B14">
            <w:pPr>
              <w:pStyle w:val="ConsPlusNormal"/>
              <w:jc w:val="center"/>
            </w:pPr>
            <w:r>
              <w:t>137</w:t>
            </w:r>
          </w:p>
        </w:tc>
        <w:tc>
          <w:tcPr>
            <w:tcW w:w="850" w:type="dxa"/>
          </w:tcPr>
          <w:p w:rsidR="00015B14" w:rsidRDefault="00015B14">
            <w:pPr>
              <w:pStyle w:val="ConsPlusNormal"/>
              <w:jc w:val="center"/>
            </w:pPr>
            <w:r>
              <w:t>133</w:t>
            </w:r>
          </w:p>
        </w:tc>
        <w:tc>
          <w:tcPr>
            <w:tcW w:w="850" w:type="dxa"/>
          </w:tcPr>
          <w:p w:rsidR="00015B14" w:rsidRDefault="00015B14">
            <w:pPr>
              <w:pStyle w:val="ConsPlusNormal"/>
              <w:jc w:val="center"/>
            </w:pPr>
            <w:r>
              <w:t>125</w:t>
            </w:r>
          </w:p>
        </w:tc>
        <w:tc>
          <w:tcPr>
            <w:tcW w:w="850" w:type="dxa"/>
          </w:tcPr>
          <w:p w:rsidR="00015B14" w:rsidRDefault="00015B14">
            <w:pPr>
              <w:pStyle w:val="ConsPlusNormal"/>
              <w:jc w:val="center"/>
            </w:pPr>
            <w:r>
              <w:t>235</w:t>
            </w:r>
          </w:p>
        </w:tc>
        <w:tc>
          <w:tcPr>
            <w:tcW w:w="850" w:type="dxa"/>
          </w:tcPr>
          <w:p w:rsidR="00015B14" w:rsidRDefault="00015B14">
            <w:pPr>
              <w:pStyle w:val="ConsPlusNormal"/>
              <w:jc w:val="center"/>
            </w:pPr>
            <w:r>
              <w:t>200</w:t>
            </w:r>
          </w:p>
        </w:tc>
        <w:tc>
          <w:tcPr>
            <w:tcW w:w="850" w:type="dxa"/>
          </w:tcPr>
          <w:p w:rsidR="00015B14" w:rsidRDefault="00015B14">
            <w:pPr>
              <w:pStyle w:val="ConsPlusNormal"/>
              <w:jc w:val="center"/>
            </w:pPr>
            <w:r>
              <w:t>178</w:t>
            </w:r>
          </w:p>
        </w:tc>
        <w:tc>
          <w:tcPr>
            <w:tcW w:w="793" w:type="dxa"/>
          </w:tcPr>
          <w:p w:rsidR="00015B14" w:rsidRDefault="00015B14">
            <w:pPr>
              <w:pStyle w:val="ConsPlusNormal"/>
              <w:jc w:val="center"/>
            </w:pPr>
            <w:r>
              <w:t>18</w:t>
            </w:r>
          </w:p>
        </w:tc>
        <w:tc>
          <w:tcPr>
            <w:tcW w:w="850" w:type="dxa"/>
          </w:tcPr>
          <w:p w:rsidR="00015B14" w:rsidRDefault="00015B14">
            <w:pPr>
              <w:pStyle w:val="ConsPlusNormal"/>
              <w:jc w:val="center"/>
            </w:pPr>
            <w:r>
              <w:t>11</w:t>
            </w:r>
          </w:p>
        </w:tc>
        <w:tc>
          <w:tcPr>
            <w:tcW w:w="737" w:type="dxa"/>
          </w:tcPr>
          <w:p w:rsidR="00015B14" w:rsidRDefault="00015B14">
            <w:pPr>
              <w:pStyle w:val="ConsPlusNormal"/>
              <w:jc w:val="center"/>
            </w:pPr>
            <w:r>
              <w:t>17</w:t>
            </w:r>
          </w:p>
        </w:tc>
        <w:tc>
          <w:tcPr>
            <w:tcW w:w="737" w:type="dxa"/>
          </w:tcPr>
          <w:p w:rsidR="00015B14" w:rsidRDefault="00015B14">
            <w:pPr>
              <w:pStyle w:val="ConsPlusNormal"/>
              <w:jc w:val="center"/>
            </w:pPr>
            <w:r>
              <w:t>14</w:t>
            </w:r>
          </w:p>
        </w:tc>
        <w:tc>
          <w:tcPr>
            <w:tcW w:w="850" w:type="dxa"/>
          </w:tcPr>
          <w:p w:rsidR="00015B14" w:rsidRDefault="00015B14">
            <w:pPr>
              <w:pStyle w:val="ConsPlusNormal"/>
              <w:jc w:val="center"/>
            </w:pPr>
            <w:r>
              <w:t>2,60</w:t>
            </w:r>
          </w:p>
        </w:tc>
        <w:tc>
          <w:tcPr>
            <w:tcW w:w="850" w:type="dxa"/>
          </w:tcPr>
          <w:p w:rsidR="00015B14" w:rsidRDefault="00015B14">
            <w:pPr>
              <w:pStyle w:val="ConsPlusNormal"/>
              <w:jc w:val="center"/>
            </w:pPr>
            <w:r>
              <w:t>3,88</w:t>
            </w:r>
          </w:p>
        </w:tc>
        <w:tc>
          <w:tcPr>
            <w:tcW w:w="850" w:type="dxa"/>
          </w:tcPr>
          <w:p w:rsidR="00015B14" w:rsidRDefault="00015B14">
            <w:pPr>
              <w:pStyle w:val="ConsPlusNormal"/>
              <w:jc w:val="center"/>
            </w:pPr>
            <w:r>
              <w:t>2,84</w:t>
            </w:r>
          </w:p>
        </w:tc>
      </w:tr>
      <w:tr w:rsidR="00015B14">
        <w:tc>
          <w:tcPr>
            <w:tcW w:w="850" w:type="dxa"/>
          </w:tcPr>
          <w:p w:rsidR="00015B14" w:rsidRDefault="00015B14">
            <w:pPr>
              <w:pStyle w:val="ConsPlusNormal"/>
              <w:jc w:val="center"/>
            </w:pPr>
            <w:r>
              <w:t>125</w:t>
            </w:r>
          </w:p>
        </w:tc>
        <w:tc>
          <w:tcPr>
            <w:tcW w:w="850" w:type="dxa"/>
          </w:tcPr>
          <w:p w:rsidR="00015B14" w:rsidRDefault="00015B14">
            <w:pPr>
              <w:pStyle w:val="ConsPlusNormal"/>
              <w:jc w:val="center"/>
            </w:pPr>
            <w:r>
              <w:t>142</w:t>
            </w:r>
          </w:p>
        </w:tc>
        <w:tc>
          <w:tcPr>
            <w:tcW w:w="850" w:type="dxa"/>
          </w:tcPr>
          <w:p w:rsidR="00015B14" w:rsidRDefault="00015B14">
            <w:pPr>
              <w:pStyle w:val="ConsPlusNormal"/>
              <w:jc w:val="center"/>
            </w:pPr>
            <w:r>
              <w:t>154</w:t>
            </w:r>
          </w:p>
        </w:tc>
        <w:tc>
          <w:tcPr>
            <w:tcW w:w="850" w:type="dxa"/>
          </w:tcPr>
          <w:p w:rsidR="00015B14" w:rsidRDefault="00015B14">
            <w:pPr>
              <w:pStyle w:val="ConsPlusNormal"/>
              <w:jc w:val="center"/>
            </w:pPr>
            <w:r>
              <w:t>140</w:t>
            </w:r>
          </w:p>
        </w:tc>
        <w:tc>
          <w:tcPr>
            <w:tcW w:w="850" w:type="dxa"/>
          </w:tcPr>
          <w:p w:rsidR="00015B14" w:rsidRDefault="00015B14">
            <w:pPr>
              <w:pStyle w:val="ConsPlusNormal"/>
              <w:jc w:val="center"/>
            </w:pPr>
            <w:r>
              <w:t>140</w:t>
            </w:r>
          </w:p>
        </w:tc>
        <w:tc>
          <w:tcPr>
            <w:tcW w:w="850" w:type="dxa"/>
          </w:tcPr>
          <w:p w:rsidR="00015B14" w:rsidRDefault="00015B14">
            <w:pPr>
              <w:pStyle w:val="ConsPlusNormal"/>
              <w:jc w:val="center"/>
            </w:pPr>
            <w:r>
              <w:t>235</w:t>
            </w:r>
          </w:p>
        </w:tc>
        <w:tc>
          <w:tcPr>
            <w:tcW w:w="850" w:type="dxa"/>
          </w:tcPr>
          <w:p w:rsidR="00015B14" w:rsidRDefault="00015B14">
            <w:pPr>
              <w:pStyle w:val="ConsPlusNormal"/>
              <w:jc w:val="center"/>
            </w:pPr>
            <w:r>
              <w:t>200</w:t>
            </w:r>
          </w:p>
        </w:tc>
        <w:tc>
          <w:tcPr>
            <w:tcW w:w="850" w:type="dxa"/>
          </w:tcPr>
          <w:p w:rsidR="00015B14" w:rsidRDefault="00015B14">
            <w:pPr>
              <w:pStyle w:val="ConsPlusNormal"/>
              <w:jc w:val="center"/>
            </w:pPr>
            <w:r>
              <w:t>178</w:t>
            </w:r>
          </w:p>
        </w:tc>
        <w:tc>
          <w:tcPr>
            <w:tcW w:w="793" w:type="dxa"/>
          </w:tcPr>
          <w:p w:rsidR="00015B14" w:rsidRDefault="00015B14">
            <w:pPr>
              <w:pStyle w:val="ConsPlusNormal"/>
              <w:jc w:val="center"/>
            </w:pPr>
            <w:r>
              <w:t>18</w:t>
            </w:r>
          </w:p>
        </w:tc>
        <w:tc>
          <w:tcPr>
            <w:tcW w:w="850" w:type="dxa"/>
          </w:tcPr>
          <w:p w:rsidR="00015B14" w:rsidRDefault="00015B14">
            <w:pPr>
              <w:pStyle w:val="ConsPlusNormal"/>
              <w:jc w:val="center"/>
            </w:pPr>
            <w:r>
              <w:t>13</w:t>
            </w:r>
          </w:p>
        </w:tc>
        <w:tc>
          <w:tcPr>
            <w:tcW w:w="737" w:type="dxa"/>
          </w:tcPr>
          <w:p w:rsidR="00015B14" w:rsidRDefault="00015B14">
            <w:pPr>
              <w:pStyle w:val="ConsPlusNormal"/>
              <w:jc w:val="center"/>
            </w:pPr>
            <w:r>
              <w:t>17</w:t>
            </w:r>
          </w:p>
        </w:tc>
        <w:tc>
          <w:tcPr>
            <w:tcW w:w="737" w:type="dxa"/>
          </w:tcPr>
          <w:p w:rsidR="00015B14" w:rsidRDefault="00015B14">
            <w:pPr>
              <w:pStyle w:val="ConsPlusNormal"/>
              <w:jc w:val="center"/>
            </w:pPr>
            <w:r>
              <w:t>14</w:t>
            </w:r>
          </w:p>
        </w:tc>
        <w:tc>
          <w:tcPr>
            <w:tcW w:w="850" w:type="dxa"/>
          </w:tcPr>
          <w:p w:rsidR="00015B14" w:rsidRDefault="00015B14">
            <w:pPr>
              <w:pStyle w:val="ConsPlusNormal"/>
              <w:jc w:val="center"/>
            </w:pPr>
            <w:r>
              <w:t>2,47</w:t>
            </w:r>
          </w:p>
        </w:tc>
        <w:tc>
          <w:tcPr>
            <w:tcW w:w="850" w:type="dxa"/>
          </w:tcPr>
          <w:p w:rsidR="00015B14" w:rsidRDefault="00015B14">
            <w:pPr>
              <w:pStyle w:val="ConsPlusNormal"/>
              <w:jc w:val="center"/>
            </w:pPr>
            <w:r>
              <w:t>3,68</w:t>
            </w:r>
          </w:p>
        </w:tc>
        <w:tc>
          <w:tcPr>
            <w:tcW w:w="850" w:type="dxa"/>
          </w:tcPr>
          <w:p w:rsidR="00015B14" w:rsidRDefault="00015B14">
            <w:pPr>
              <w:pStyle w:val="ConsPlusNormal"/>
              <w:jc w:val="center"/>
            </w:pPr>
            <w:r>
              <w:t>2,68</w:t>
            </w:r>
          </w:p>
        </w:tc>
      </w:tr>
      <w:tr w:rsidR="00015B14">
        <w:tc>
          <w:tcPr>
            <w:tcW w:w="850" w:type="dxa"/>
          </w:tcPr>
          <w:p w:rsidR="00015B14" w:rsidRDefault="00015B14">
            <w:pPr>
              <w:pStyle w:val="ConsPlusNormal"/>
              <w:jc w:val="center"/>
            </w:pPr>
            <w:r>
              <w:t>150</w:t>
            </w:r>
          </w:p>
        </w:tc>
        <w:tc>
          <w:tcPr>
            <w:tcW w:w="850" w:type="dxa"/>
          </w:tcPr>
          <w:p w:rsidR="00015B14" w:rsidRDefault="00015B14">
            <w:pPr>
              <w:pStyle w:val="ConsPlusNormal"/>
              <w:jc w:val="center"/>
            </w:pPr>
            <w:r>
              <w:t>161</w:t>
            </w:r>
          </w:p>
        </w:tc>
        <w:tc>
          <w:tcPr>
            <w:tcW w:w="850" w:type="dxa"/>
          </w:tcPr>
          <w:p w:rsidR="00015B14" w:rsidRDefault="00015B14">
            <w:pPr>
              <w:pStyle w:val="ConsPlusNormal"/>
              <w:jc w:val="center"/>
            </w:pPr>
            <w:r>
              <w:t>174</w:t>
            </w:r>
          </w:p>
        </w:tc>
        <w:tc>
          <w:tcPr>
            <w:tcW w:w="850" w:type="dxa"/>
          </w:tcPr>
          <w:p w:rsidR="00015B14" w:rsidRDefault="00015B14">
            <w:pPr>
              <w:pStyle w:val="ConsPlusNormal"/>
              <w:jc w:val="center"/>
            </w:pPr>
            <w:r>
              <w:t>159</w:t>
            </w:r>
          </w:p>
        </w:tc>
        <w:tc>
          <w:tcPr>
            <w:tcW w:w="850" w:type="dxa"/>
          </w:tcPr>
          <w:p w:rsidR="00015B14" w:rsidRDefault="00015B14">
            <w:pPr>
              <w:pStyle w:val="ConsPlusNormal"/>
              <w:jc w:val="center"/>
            </w:pPr>
            <w:r>
              <w:t>160</w:t>
            </w:r>
          </w:p>
        </w:tc>
        <w:tc>
          <w:tcPr>
            <w:tcW w:w="850" w:type="dxa"/>
          </w:tcPr>
          <w:p w:rsidR="00015B14" w:rsidRDefault="00015B14">
            <w:pPr>
              <w:pStyle w:val="ConsPlusNormal"/>
              <w:jc w:val="center"/>
            </w:pPr>
            <w:r>
              <w:t>260</w:t>
            </w:r>
          </w:p>
        </w:tc>
        <w:tc>
          <w:tcPr>
            <w:tcW w:w="850" w:type="dxa"/>
          </w:tcPr>
          <w:p w:rsidR="00015B14" w:rsidRDefault="00015B14">
            <w:pPr>
              <w:pStyle w:val="ConsPlusNormal"/>
              <w:jc w:val="center"/>
            </w:pPr>
            <w:r>
              <w:t>225</w:t>
            </w:r>
          </w:p>
        </w:tc>
        <w:tc>
          <w:tcPr>
            <w:tcW w:w="850" w:type="dxa"/>
          </w:tcPr>
          <w:p w:rsidR="00015B14" w:rsidRDefault="00015B14">
            <w:pPr>
              <w:pStyle w:val="ConsPlusNormal"/>
              <w:jc w:val="center"/>
            </w:pPr>
            <w:r>
              <w:t>202</w:t>
            </w:r>
          </w:p>
        </w:tc>
        <w:tc>
          <w:tcPr>
            <w:tcW w:w="793" w:type="dxa"/>
          </w:tcPr>
          <w:p w:rsidR="00015B14" w:rsidRDefault="00015B14">
            <w:pPr>
              <w:pStyle w:val="ConsPlusNormal"/>
              <w:jc w:val="center"/>
            </w:pPr>
            <w:r>
              <w:t>18</w:t>
            </w:r>
          </w:p>
        </w:tc>
        <w:tc>
          <w:tcPr>
            <w:tcW w:w="850" w:type="dxa"/>
          </w:tcPr>
          <w:p w:rsidR="00015B14" w:rsidRDefault="00015B14">
            <w:pPr>
              <w:pStyle w:val="ConsPlusNormal"/>
              <w:jc w:val="center"/>
            </w:pPr>
            <w:r>
              <w:t>13</w:t>
            </w:r>
          </w:p>
        </w:tc>
        <w:tc>
          <w:tcPr>
            <w:tcW w:w="737" w:type="dxa"/>
          </w:tcPr>
          <w:p w:rsidR="00015B14" w:rsidRDefault="00015B14">
            <w:pPr>
              <w:pStyle w:val="ConsPlusNormal"/>
              <w:jc w:val="center"/>
            </w:pPr>
            <w:r>
              <w:t>17</w:t>
            </w:r>
          </w:p>
        </w:tc>
        <w:tc>
          <w:tcPr>
            <w:tcW w:w="737" w:type="dxa"/>
          </w:tcPr>
          <w:p w:rsidR="00015B14" w:rsidRDefault="00015B14">
            <w:pPr>
              <w:pStyle w:val="ConsPlusNormal"/>
              <w:jc w:val="center"/>
            </w:pPr>
            <w:r>
              <w:t>16</w:t>
            </w:r>
          </w:p>
        </w:tc>
        <w:tc>
          <w:tcPr>
            <w:tcW w:w="850" w:type="dxa"/>
          </w:tcPr>
          <w:p w:rsidR="00015B14" w:rsidRDefault="00015B14">
            <w:pPr>
              <w:pStyle w:val="ConsPlusNormal"/>
              <w:jc w:val="center"/>
            </w:pPr>
            <w:r>
              <w:t>3,43</w:t>
            </w:r>
          </w:p>
        </w:tc>
        <w:tc>
          <w:tcPr>
            <w:tcW w:w="850" w:type="dxa"/>
          </w:tcPr>
          <w:p w:rsidR="00015B14" w:rsidRDefault="00015B14">
            <w:pPr>
              <w:pStyle w:val="ConsPlusNormal"/>
              <w:jc w:val="center"/>
            </w:pPr>
            <w:r>
              <w:t>4,39</w:t>
            </w:r>
          </w:p>
        </w:tc>
        <w:tc>
          <w:tcPr>
            <w:tcW w:w="850" w:type="dxa"/>
          </w:tcPr>
          <w:p w:rsidR="00015B14" w:rsidRDefault="00015B14">
            <w:pPr>
              <w:pStyle w:val="ConsPlusNormal"/>
              <w:jc w:val="center"/>
            </w:pPr>
            <w:r>
              <w:t>3,72</w:t>
            </w:r>
          </w:p>
        </w:tc>
      </w:tr>
      <w:tr w:rsidR="00015B14">
        <w:tc>
          <w:tcPr>
            <w:tcW w:w="850" w:type="dxa"/>
          </w:tcPr>
          <w:p w:rsidR="00015B14" w:rsidRDefault="00015B14">
            <w:pPr>
              <w:pStyle w:val="ConsPlusNormal"/>
              <w:jc w:val="center"/>
            </w:pPr>
            <w:r>
              <w:t>200</w:t>
            </w:r>
          </w:p>
        </w:tc>
        <w:tc>
          <w:tcPr>
            <w:tcW w:w="850" w:type="dxa"/>
          </w:tcPr>
          <w:p w:rsidR="00015B14" w:rsidRDefault="00015B14">
            <w:pPr>
              <w:pStyle w:val="ConsPlusNormal"/>
              <w:jc w:val="center"/>
            </w:pPr>
            <w:r>
              <w:t>222</w:t>
            </w:r>
          </w:p>
        </w:tc>
        <w:tc>
          <w:tcPr>
            <w:tcW w:w="850" w:type="dxa"/>
          </w:tcPr>
          <w:p w:rsidR="00015B14" w:rsidRDefault="00015B14">
            <w:pPr>
              <w:pStyle w:val="ConsPlusNormal"/>
              <w:jc w:val="center"/>
            </w:pPr>
            <w:r>
              <w:t>238</w:t>
            </w:r>
          </w:p>
        </w:tc>
        <w:tc>
          <w:tcPr>
            <w:tcW w:w="850" w:type="dxa"/>
          </w:tcPr>
          <w:p w:rsidR="00015B14" w:rsidRDefault="00015B14">
            <w:pPr>
              <w:pStyle w:val="ConsPlusNormal"/>
              <w:jc w:val="center"/>
            </w:pPr>
            <w:r>
              <w:t>219</w:t>
            </w:r>
          </w:p>
        </w:tc>
        <w:tc>
          <w:tcPr>
            <w:tcW w:w="850" w:type="dxa"/>
          </w:tcPr>
          <w:p w:rsidR="00015B14" w:rsidRDefault="00015B14">
            <w:pPr>
              <w:pStyle w:val="ConsPlusNormal"/>
              <w:jc w:val="center"/>
            </w:pPr>
            <w:r>
              <w:t>225</w:t>
            </w:r>
          </w:p>
        </w:tc>
        <w:tc>
          <w:tcPr>
            <w:tcW w:w="850" w:type="dxa"/>
          </w:tcPr>
          <w:p w:rsidR="00015B14" w:rsidRDefault="00015B14">
            <w:pPr>
              <w:pStyle w:val="ConsPlusNormal"/>
              <w:jc w:val="center"/>
            </w:pPr>
            <w:r>
              <w:t>315</w:t>
            </w:r>
          </w:p>
        </w:tc>
        <w:tc>
          <w:tcPr>
            <w:tcW w:w="850" w:type="dxa"/>
          </w:tcPr>
          <w:p w:rsidR="00015B14" w:rsidRDefault="00015B14">
            <w:pPr>
              <w:pStyle w:val="ConsPlusNormal"/>
              <w:jc w:val="center"/>
            </w:pPr>
            <w:r>
              <w:t>280</w:t>
            </w:r>
          </w:p>
        </w:tc>
        <w:tc>
          <w:tcPr>
            <w:tcW w:w="850" w:type="dxa"/>
          </w:tcPr>
          <w:p w:rsidR="00015B14" w:rsidRDefault="00015B14">
            <w:pPr>
              <w:pStyle w:val="ConsPlusNormal"/>
              <w:jc w:val="center"/>
            </w:pPr>
            <w:r>
              <w:t>258</w:t>
            </w:r>
          </w:p>
        </w:tc>
        <w:tc>
          <w:tcPr>
            <w:tcW w:w="793" w:type="dxa"/>
          </w:tcPr>
          <w:p w:rsidR="00015B14" w:rsidRDefault="00015B14">
            <w:pPr>
              <w:pStyle w:val="ConsPlusNormal"/>
              <w:jc w:val="center"/>
            </w:pPr>
            <w:r>
              <w:t>18</w:t>
            </w:r>
          </w:p>
        </w:tc>
        <w:tc>
          <w:tcPr>
            <w:tcW w:w="850" w:type="dxa"/>
          </w:tcPr>
          <w:p w:rsidR="00015B14" w:rsidRDefault="00015B14">
            <w:pPr>
              <w:pStyle w:val="ConsPlusNormal"/>
              <w:jc w:val="center"/>
            </w:pPr>
            <w:r>
              <w:t>15</w:t>
            </w:r>
          </w:p>
        </w:tc>
        <w:tc>
          <w:tcPr>
            <w:tcW w:w="737" w:type="dxa"/>
          </w:tcPr>
          <w:p w:rsidR="00015B14" w:rsidRDefault="00015B14">
            <w:pPr>
              <w:pStyle w:val="ConsPlusNormal"/>
              <w:jc w:val="center"/>
            </w:pPr>
            <w:r>
              <w:t>19</w:t>
            </w:r>
          </w:p>
        </w:tc>
        <w:tc>
          <w:tcPr>
            <w:tcW w:w="737" w:type="dxa"/>
          </w:tcPr>
          <w:p w:rsidR="00015B14" w:rsidRDefault="00015B14">
            <w:pPr>
              <w:pStyle w:val="ConsPlusNormal"/>
              <w:jc w:val="center"/>
            </w:pPr>
            <w:r>
              <w:t>18</w:t>
            </w:r>
          </w:p>
        </w:tc>
        <w:tc>
          <w:tcPr>
            <w:tcW w:w="850" w:type="dxa"/>
          </w:tcPr>
          <w:p w:rsidR="00015B14" w:rsidRDefault="00015B14">
            <w:pPr>
              <w:pStyle w:val="ConsPlusNormal"/>
              <w:jc w:val="center"/>
            </w:pPr>
            <w:r>
              <w:t>4,73</w:t>
            </w:r>
          </w:p>
        </w:tc>
        <w:tc>
          <w:tcPr>
            <w:tcW w:w="850" w:type="dxa"/>
          </w:tcPr>
          <w:p w:rsidR="00015B14" w:rsidRDefault="00015B14">
            <w:pPr>
              <w:pStyle w:val="ConsPlusNormal"/>
              <w:jc w:val="center"/>
            </w:pPr>
            <w:r>
              <w:t>5,89</w:t>
            </w:r>
          </w:p>
        </w:tc>
        <w:tc>
          <w:tcPr>
            <w:tcW w:w="850" w:type="dxa"/>
          </w:tcPr>
          <w:p w:rsidR="00015B14" w:rsidRDefault="00015B14">
            <w:pPr>
              <w:pStyle w:val="ConsPlusNormal"/>
              <w:jc w:val="center"/>
            </w:pPr>
            <w:r>
              <w:t>4,93</w:t>
            </w:r>
          </w:p>
        </w:tc>
      </w:tr>
      <w:tr w:rsidR="00015B14">
        <w:tc>
          <w:tcPr>
            <w:tcW w:w="12467" w:type="dxa"/>
            <w:gridSpan w:val="15"/>
          </w:tcPr>
          <w:p w:rsidR="00015B14" w:rsidRDefault="00015B14">
            <w:pPr>
              <w:pStyle w:val="ConsPlusNormal"/>
              <w:ind w:firstLine="283"/>
              <w:jc w:val="both"/>
            </w:pPr>
            <w:r>
              <w:t xml:space="preserve">Примечания. 1. Размер </w:t>
            </w:r>
            <w:r>
              <w:rPr>
                <w:i/>
              </w:rPr>
              <w:t>D</w:t>
            </w:r>
            <w:r>
              <w:rPr>
                <w:vertAlign w:val="subscript"/>
              </w:rPr>
              <w:t>n1</w:t>
            </w:r>
            <w:r>
              <w:t xml:space="preserve"> достигается путем дополнительной обработки фланца на токарном станке.</w:t>
            </w:r>
          </w:p>
          <w:p w:rsidR="00015B14" w:rsidRDefault="00015B14">
            <w:pPr>
              <w:pStyle w:val="ConsPlusNormal"/>
              <w:ind w:firstLine="283"/>
              <w:jc w:val="both"/>
            </w:pPr>
            <w:r>
              <w:lastRenderedPageBreak/>
              <w:t xml:space="preserve">2. Количество отверстий диаметром </w:t>
            </w:r>
            <w:r>
              <w:rPr>
                <w:i/>
              </w:rPr>
              <w:t>d</w:t>
            </w:r>
            <w:r>
              <w:t xml:space="preserve"> составляет: для фланца </w:t>
            </w:r>
            <w:r>
              <w:rPr>
                <w:i/>
              </w:rPr>
              <w:t>D</w:t>
            </w:r>
            <w:r>
              <w:rPr>
                <w:vertAlign w:val="subscript"/>
              </w:rPr>
              <w:t>у</w:t>
            </w:r>
            <w:r>
              <w:t xml:space="preserve"> до 100 мм - 4 шт.; для фланца </w:t>
            </w:r>
            <w:r>
              <w:rPr>
                <w:i/>
              </w:rPr>
              <w:t>D</w:t>
            </w:r>
            <w:r>
              <w:rPr>
                <w:vertAlign w:val="subscript"/>
              </w:rPr>
              <w:t>у</w:t>
            </w:r>
            <w:r>
              <w:t xml:space="preserve"> от 125 до 200 мм - 8 шт.</w:t>
            </w:r>
          </w:p>
        </w:tc>
      </w:tr>
    </w:tbl>
    <w:p w:rsidR="00015B14" w:rsidRDefault="00015B14">
      <w:pPr>
        <w:sectPr w:rsidR="00015B14">
          <w:pgSz w:w="16838" w:h="11905" w:orient="landscape"/>
          <w:pgMar w:top="1701" w:right="1134" w:bottom="850" w:left="1134" w:header="0" w:footer="0" w:gutter="0"/>
          <w:cols w:space="720"/>
        </w:sectPr>
      </w:pPr>
    </w:p>
    <w:p w:rsidR="00015B14" w:rsidRDefault="00015B14">
      <w:pPr>
        <w:pStyle w:val="ConsPlusNormal"/>
        <w:jc w:val="both"/>
      </w:pPr>
    </w:p>
    <w:p w:rsidR="00015B14" w:rsidRDefault="00015B14">
      <w:pPr>
        <w:pStyle w:val="ConsPlusNormal"/>
        <w:jc w:val="center"/>
        <w:outlineLvl w:val="1"/>
      </w:pPr>
      <w:r>
        <w:t xml:space="preserve">Узлы соединений "полиэтилен - сталь" </w:t>
      </w:r>
      <w:r w:rsidRPr="0015010B">
        <w:rPr>
          <w:position w:val="-8"/>
        </w:rPr>
        <w:pict>
          <v:shape id="_x0000_i1347" style="width:14.95pt;height:19.65pt" coordsize="" o:spt="100" adj="0,,0" path="" filled="f" stroked="f">
            <v:stroke joinstyle="miter"/>
            <v:imagedata r:id="rId467" o:title="base_44_4721_33090"/>
            <v:formulas/>
            <v:path o:connecttype="segments"/>
          </v:shape>
        </w:pict>
      </w:r>
      <w:r>
        <w:t xml:space="preserve"> 20 - 225 мм</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247"/>
        <w:gridCol w:w="964"/>
        <w:gridCol w:w="825"/>
        <w:gridCol w:w="1247"/>
      </w:tblGrid>
      <w:tr w:rsidR="00015B14">
        <w:tc>
          <w:tcPr>
            <w:tcW w:w="4706" w:type="dxa"/>
            <w:vMerge w:val="restart"/>
            <w:vAlign w:val="center"/>
          </w:tcPr>
          <w:p w:rsidR="00015B14" w:rsidRDefault="00015B14">
            <w:pPr>
              <w:pStyle w:val="ConsPlusNormal"/>
              <w:jc w:val="center"/>
            </w:pPr>
            <w:r>
              <w:t>Общий вид и условное графическое изображение</w:t>
            </w:r>
          </w:p>
        </w:tc>
        <w:tc>
          <w:tcPr>
            <w:tcW w:w="4283" w:type="dxa"/>
            <w:gridSpan w:val="4"/>
            <w:vAlign w:val="center"/>
          </w:tcPr>
          <w:p w:rsidR="00015B14" w:rsidRDefault="00015B14">
            <w:pPr>
              <w:pStyle w:val="ConsPlusNormal"/>
              <w:jc w:val="center"/>
            </w:pPr>
            <w:r>
              <w:t>Размеры, мм</w:t>
            </w:r>
          </w:p>
        </w:tc>
      </w:tr>
      <w:tr w:rsidR="00015B14">
        <w:tc>
          <w:tcPr>
            <w:tcW w:w="4706" w:type="dxa"/>
            <w:vMerge/>
          </w:tcPr>
          <w:p w:rsidR="00015B14" w:rsidRDefault="00015B14"/>
        </w:tc>
        <w:tc>
          <w:tcPr>
            <w:tcW w:w="1247" w:type="dxa"/>
            <w:vAlign w:val="center"/>
          </w:tcPr>
          <w:p w:rsidR="00015B14" w:rsidRDefault="00015B14">
            <w:pPr>
              <w:pStyle w:val="ConsPlusNormal"/>
              <w:jc w:val="center"/>
            </w:pPr>
            <w:r>
              <w:rPr>
                <w:i/>
              </w:rPr>
              <w:t>d</w:t>
            </w:r>
            <w:r>
              <w:rPr>
                <w:i/>
                <w:vertAlign w:val="subscript"/>
              </w:rPr>
              <w:t>e</w:t>
            </w:r>
            <w:r>
              <w:rPr>
                <w:vertAlign w:val="subscript"/>
              </w:rPr>
              <w:t>1</w:t>
            </w:r>
          </w:p>
        </w:tc>
        <w:tc>
          <w:tcPr>
            <w:tcW w:w="964" w:type="dxa"/>
            <w:vAlign w:val="center"/>
          </w:tcPr>
          <w:p w:rsidR="00015B14" w:rsidRDefault="00015B14">
            <w:pPr>
              <w:pStyle w:val="ConsPlusNormal"/>
              <w:jc w:val="center"/>
            </w:pPr>
            <w:r>
              <w:rPr>
                <w:i/>
              </w:rPr>
              <w:t>h</w:t>
            </w:r>
            <w:r>
              <w:rPr>
                <w:vertAlign w:val="subscript"/>
              </w:rPr>
              <w:t>1,min</w:t>
            </w:r>
          </w:p>
        </w:tc>
        <w:tc>
          <w:tcPr>
            <w:tcW w:w="825" w:type="dxa"/>
            <w:vAlign w:val="center"/>
          </w:tcPr>
          <w:p w:rsidR="00015B14" w:rsidRDefault="00015B14">
            <w:pPr>
              <w:pStyle w:val="ConsPlusNormal"/>
              <w:jc w:val="center"/>
            </w:pPr>
            <w:r>
              <w:rPr>
                <w:i/>
              </w:rPr>
              <w:t>d</w:t>
            </w:r>
            <w:r>
              <w:rPr>
                <w:i/>
                <w:vertAlign w:val="subscript"/>
              </w:rPr>
              <w:t>e</w:t>
            </w:r>
            <w:r>
              <w:rPr>
                <w:vertAlign w:val="subscript"/>
              </w:rPr>
              <w:t>2</w:t>
            </w:r>
          </w:p>
        </w:tc>
        <w:tc>
          <w:tcPr>
            <w:tcW w:w="1247" w:type="dxa"/>
            <w:vAlign w:val="center"/>
          </w:tcPr>
          <w:p w:rsidR="00015B14" w:rsidRDefault="00015B14">
            <w:pPr>
              <w:pStyle w:val="ConsPlusNormal"/>
              <w:jc w:val="center"/>
            </w:pPr>
            <w:r>
              <w:rPr>
                <w:i/>
              </w:rPr>
              <w:t>h</w:t>
            </w:r>
            <w:r>
              <w:rPr>
                <w:vertAlign w:val="subscript"/>
              </w:rPr>
              <w:t>2</w:t>
            </w:r>
          </w:p>
        </w:tc>
      </w:tr>
      <w:tr w:rsidR="00015B14">
        <w:tc>
          <w:tcPr>
            <w:tcW w:w="4706" w:type="dxa"/>
            <w:vMerge w:val="restart"/>
          </w:tcPr>
          <w:p w:rsidR="00015B14" w:rsidRDefault="00015B14">
            <w:pPr>
              <w:pStyle w:val="ConsPlusNormal"/>
            </w:pPr>
            <w:r>
              <w:t>Разъемное фланцевое соединение</w:t>
            </w:r>
          </w:p>
          <w:p w:rsidR="00015B14" w:rsidRDefault="00015B14">
            <w:pPr>
              <w:pStyle w:val="ConsPlusNormal"/>
            </w:pPr>
          </w:p>
          <w:p w:rsidR="00015B14" w:rsidRDefault="00015B14">
            <w:pPr>
              <w:pStyle w:val="ConsPlusNormal"/>
              <w:jc w:val="center"/>
            </w:pPr>
            <w:r w:rsidRPr="0015010B">
              <w:rPr>
                <w:position w:val="-92"/>
              </w:rPr>
              <w:pict>
                <v:shape id="_x0000_i1348" style="width:229.1pt;height:103.8pt" coordsize="" o:spt="100" adj="0,,0" path="" filled="f" stroked="f">
                  <v:stroke joinstyle="miter"/>
                  <v:imagedata r:id="rId468" o:title="base_44_4721_33091"/>
                  <v:formulas/>
                  <v:path o:connecttype="segments"/>
                </v:shape>
              </w:pict>
            </w:r>
          </w:p>
        </w:tc>
        <w:tc>
          <w:tcPr>
            <w:tcW w:w="1247" w:type="dxa"/>
          </w:tcPr>
          <w:p w:rsidR="00015B14" w:rsidRDefault="00015B14">
            <w:pPr>
              <w:pStyle w:val="ConsPlusNormal"/>
              <w:jc w:val="center"/>
            </w:pPr>
            <w:r>
              <w:t>57, 60</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63</w:t>
            </w:r>
          </w:p>
        </w:tc>
        <w:tc>
          <w:tcPr>
            <w:tcW w:w="1247" w:type="dxa"/>
          </w:tcPr>
          <w:p w:rsidR="00015B14" w:rsidRDefault="00015B14">
            <w:pPr>
              <w:pStyle w:val="ConsPlusNormal"/>
              <w:jc w:val="center"/>
            </w:pPr>
            <w:r>
              <w:t>5,8</w:t>
            </w:r>
          </w:p>
        </w:tc>
      </w:tr>
      <w:tr w:rsidR="00015B14">
        <w:tc>
          <w:tcPr>
            <w:tcW w:w="4706" w:type="dxa"/>
            <w:vMerge/>
          </w:tcPr>
          <w:p w:rsidR="00015B14" w:rsidRDefault="00015B14"/>
        </w:tc>
        <w:tc>
          <w:tcPr>
            <w:tcW w:w="1247" w:type="dxa"/>
          </w:tcPr>
          <w:p w:rsidR="00015B14" w:rsidRDefault="00015B14">
            <w:pPr>
              <w:pStyle w:val="ConsPlusNormal"/>
              <w:jc w:val="center"/>
            </w:pPr>
            <w:r>
              <w:t>76</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75</w:t>
            </w:r>
          </w:p>
        </w:tc>
        <w:tc>
          <w:tcPr>
            <w:tcW w:w="1247" w:type="dxa"/>
          </w:tcPr>
          <w:p w:rsidR="00015B14" w:rsidRDefault="00015B14">
            <w:pPr>
              <w:pStyle w:val="ConsPlusNormal"/>
              <w:jc w:val="center"/>
            </w:pPr>
            <w:r>
              <w:t>6,8</w:t>
            </w:r>
          </w:p>
        </w:tc>
      </w:tr>
      <w:tr w:rsidR="00015B14">
        <w:tc>
          <w:tcPr>
            <w:tcW w:w="4706" w:type="dxa"/>
            <w:vMerge/>
          </w:tcPr>
          <w:p w:rsidR="00015B14" w:rsidRDefault="00015B14"/>
        </w:tc>
        <w:tc>
          <w:tcPr>
            <w:tcW w:w="1247" w:type="dxa"/>
          </w:tcPr>
          <w:p w:rsidR="00015B14" w:rsidRDefault="00015B14">
            <w:pPr>
              <w:pStyle w:val="ConsPlusNormal"/>
              <w:jc w:val="center"/>
            </w:pPr>
            <w:r>
              <w:t>89</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90</w:t>
            </w:r>
          </w:p>
        </w:tc>
        <w:tc>
          <w:tcPr>
            <w:tcW w:w="1247" w:type="dxa"/>
          </w:tcPr>
          <w:p w:rsidR="00015B14" w:rsidRDefault="00015B14">
            <w:pPr>
              <w:pStyle w:val="ConsPlusNormal"/>
              <w:jc w:val="center"/>
            </w:pPr>
            <w:r>
              <w:t>5,2; 8,2</w:t>
            </w:r>
          </w:p>
        </w:tc>
      </w:tr>
      <w:tr w:rsidR="00015B14">
        <w:tc>
          <w:tcPr>
            <w:tcW w:w="4706" w:type="dxa"/>
            <w:vMerge/>
          </w:tcPr>
          <w:p w:rsidR="00015B14" w:rsidRDefault="00015B14"/>
        </w:tc>
        <w:tc>
          <w:tcPr>
            <w:tcW w:w="1247" w:type="dxa"/>
          </w:tcPr>
          <w:p w:rsidR="00015B14" w:rsidRDefault="00015B14">
            <w:pPr>
              <w:pStyle w:val="ConsPlusNormal"/>
              <w:jc w:val="center"/>
            </w:pPr>
            <w:r>
              <w:t>102, 114</w:t>
            </w:r>
          </w:p>
        </w:tc>
        <w:tc>
          <w:tcPr>
            <w:tcW w:w="964" w:type="dxa"/>
          </w:tcPr>
          <w:p w:rsidR="00015B14" w:rsidRDefault="00015B14">
            <w:pPr>
              <w:pStyle w:val="ConsPlusNormal"/>
              <w:jc w:val="center"/>
            </w:pPr>
            <w:r>
              <w:t>4,0</w:t>
            </w:r>
          </w:p>
        </w:tc>
        <w:tc>
          <w:tcPr>
            <w:tcW w:w="825" w:type="dxa"/>
          </w:tcPr>
          <w:p w:rsidR="00015B14" w:rsidRDefault="00015B14">
            <w:pPr>
              <w:pStyle w:val="ConsPlusNormal"/>
              <w:jc w:val="center"/>
            </w:pPr>
            <w:r>
              <w:t>110</w:t>
            </w:r>
          </w:p>
        </w:tc>
        <w:tc>
          <w:tcPr>
            <w:tcW w:w="1247" w:type="dxa"/>
          </w:tcPr>
          <w:p w:rsidR="00015B14" w:rsidRDefault="00015B14">
            <w:pPr>
              <w:pStyle w:val="ConsPlusNormal"/>
              <w:jc w:val="center"/>
            </w:pPr>
            <w:r>
              <w:t>6,3; 10,0</w:t>
            </w:r>
          </w:p>
        </w:tc>
      </w:tr>
      <w:tr w:rsidR="00015B14">
        <w:tc>
          <w:tcPr>
            <w:tcW w:w="4706" w:type="dxa"/>
            <w:vMerge/>
          </w:tcPr>
          <w:p w:rsidR="00015B14" w:rsidRDefault="00015B14"/>
        </w:tc>
        <w:tc>
          <w:tcPr>
            <w:tcW w:w="1247" w:type="dxa"/>
          </w:tcPr>
          <w:p w:rsidR="00015B14" w:rsidRDefault="00015B14">
            <w:pPr>
              <w:pStyle w:val="ConsPlusNormal"/>
              <w:jc w:val="center"/>
            </w:pPr>
            <w:r>
              <w:t>133, 140</w:t>
            </w:r>
          </w:p>
        </w:tc>
        <w:tc>
          <w:tcPr>
            <w:tcW w:w="964" w:type="dxa"/>
          </w:tcPr>
          <w:p w:rsidR="00015B14" w:rsidRDefault="00015B14">
            <w:pPr>
              <w:pStyle w:val="ConsPlusNormal"/>
              <w:jc w:val="center"/>
            </w:pPr>
            <w:r>
              <w:t>4,0</w:t>
            </w:r>
          </w:p>
        </w:tc>
        <w:tc>
          <w:tcPr>
            <w:tcW w:w="825" w:type="dxa"/>
          </w:tcPr>
          <w:p w:rsidR="00015B14" w:rsidRDefault="00015B14">
            <w:pPr>
              <w:pStyle w:val="ConsPlusNormal"/>
              <w:jc w:val="center"/>
            </w:pPr>
            <w:r>
              <w:t>125</w:t>
            </w:r>
          </w:p>
        </w:tc>
        <w:tc>
          <w:tcPr>
            <w:tcW w:w="1247" w:type="dxa"/>
          </w:tcPr>
          <w:p w:rsidR="00015B14" w:rsidRDefault="00015B14">
            <w:pPr>
              <w:pStyle w:val="ConsPlusNormal"/>
              <w:jc w:val="center"/>
            </w:pPr>
            <w:r>
              <w:t>7,1; 11,4</w:t>
            </w:r>
          </w:p>
        </w:tc>
      </w:tr>
      <w:tr w:rsidR="00015B14">
        <w:tc>
          <w:tcPr>
            <w:tcW w:w="4706" w:type="dxa"/>
            <w:vMerge/>
          </w:tcPr>
          <w:p w:rsidR="00015B14" w:rsidRDefault="00015B14"/>
        </w:tc>
        <w:tc>
          <w:tcPr>
            <w:tcW w:w="1247" w:type="dxa"/>
          </w:tcPr>
          <w:p w:rsidR="00015B14" w:rsidRDefault="00015B14">
            <w:pPr>
              <w:pStyle w:val="ConsPlusNormal"/>
              <w:jc w:val="center"/>
            </w:pPr>
            <w:r>
              <w:t>133, 140</w:t>
            </w:r>
          </w:p>
        </w:tc>
        <w:tc>
          <w:tcPr>
            <w:tcW w:w="964" w:type="dxa"/>
          </w:tcPr>
          <w:p w:rsidR="00015B14" w:rsidRDefault="00015B14">
            <w:pPr>
              <w:pStyle w:val="ConsPlusNormal"/>
              <w:jc w:val="center"/>
            </w:pPr>
            <w:r>
              <w:t>4,0</w:t>
            </w:r>
          </w:p>
        </w:tc>
        <w:tc>
          <w:tcPr>
            <w:tcW w:w="825" w:type="dxa"/>
          </w:tcPr>
          <w:p w:rsidR="00015B14" w:rsidRDefault="00015B14">
            <w:pPr>
              <w:pStyle w:val="ConsPlusNormal"/>
              <w:jc w:val="center"/>
            </w:pPr>
            <w:r>
              <w:t>140</w:t>
            </w:r>
          </w:p>
        </w:tc>
        <w:tc>
          <w:tcPr>
            <w:tcW w:w="1247" w:type="dxa"/>
          </w:tcPr>
          <w:p w:rsidR="00015B14" w:rsidRDefault="00015B14">
            <w:pPr>
              <w:pStyle w:val="ConsPlusNormal"/>
              <w:jc w:val="center"/>
            </w:pPr>
            <w:r>
              <w:t>8,0; 12,7</w:t>
            </w:r>
          </w:p>
        </w:tc>
      </w:tr>
      <w:tr w:rsidR="00015B14">
        <w:tc>
          <w:tcPr>
            <w:tcW w:w="4706" w:type="dxa"/>
            <w:vMerge/>
          </w:tcPr>
          <w:p w:rsidR="00015B14" w:rsidRDefault="00015B14"/>
        </w:tc>
        <w:tc>
          <w:tcPr>
            <w:tcW w:w="1247" w:type="dxa"/>
          </w:tcPr>
          <w:p w:rsidR="00015B14" w:rsidRDefault="00015B14">
            <w:pPr>
              <w:pStyle w:val="ConsPlusNormal"/>
              <w:jc w:val="center"/>
            </w:pPr>
            <w:r>
              <w:t>159</w:t>
            </w:r>
          </w:p>
        </w:tc>
        <w:tc>
          <w:tcPr>
            <w:tcW w:w="964" w:type="dxa"/>
          </w:tcPr>
          <w:p w:rsidR="00015B14" w:rsidRDefault="00015B14">
            <w:pPr>
              <w:pStyle w:val="ConsPlusNormal"/>
              <w:jc w:val="center"/>
            </w:pPr>
            <w:r>
              <w:t>4,5</w:t>
            </w:r>
          </w:p>
        </w:tc>
        <w:tc>
          <w:tcPr>
            <w:tcW w:w="825" w:type="dxa"/>
          </w:tcPr>
          <w:p w:rsidR="00015B14" w:rsidRDefault="00015B14">
            <w:pPr>
              <w:pStyle w:val="ConsPlusNormal"/>
              <w:jc w:val="center"/>
            </w:pPr>
            <w:r>
              <w:t>160</w:t>
            </w:r>
          </w:p>
        </w:tc>
        <w:tc>
          <w:tcPr>
            <w:tcW w:w="1247" w:type="dxa"/>
          </w:tcPr>
          <w:p w:rsidR="00015B14" w:rsidRDefault="00015B14">
            <w:pPr>
              <w:pStyle w:val="ConsPlusNormal"/>
              <w:jc w:val="center"/>
            </w:pPr>
            <w:r>
              <w:t>9,1; 14,6</w:t>
            </w:r>
          </w:p>
        </w:tc>
      </w:tr>
      <w:tr w:rsidR="00015B14">
        <w:tc>
          <w:tcPr>
            <w:tcW w:w="4706" w:type="dxa"/>
            <w:vMerge/>
          </w:tcPr>
          <w:p w:rsidR="00015B14" w:rsidRDefault="00015B14"/>
        </w:tc>
        <w:tc>
          <w:tcPr>
            <w:tcW w:w="1247" w:type="dxa"/>
          </w:tcPr>
          <w:p w:rsidR="00015B14" w:rsidRDefault="00015B14">
            <w:pPr>
              <w:pStyle w:val="ConsPlusNormal"/>
              <w:jc w:val="center"/>
            </w:pPr>
            <w:r>
              <w:t>219</w:t>
            </w:r>
          </w:p>
        </w:tc>
        <w:tc>
          <w:tcPr>
            <w:tcW w:w="964" w:type="dxa"/>
          </w:tcPr>
          <w:p w:rsidR="00015B14" w:rsidRDefault="00015B14">
            <w:pPr>
              <w:pStyle w:val="ConsPlusNormal"/>
              <w:jc w:val="center"/>
            </w:pPr>
            <w:r>
              <w:t>4,5</w:t>
            </w:r>
          </w:p>
        </w:tc>
        <w:tc>
          <w:tcPr>
            <w:tcW w:w="825" w:type="dxa"/>
          </w:tcPr>
          <w:p w:rsidR="00015B14" w:rsidRDefault="00015B14">
            <w:pPr>
              <w:pStyle w:val="ConsPlusNormal"/>
              <w:jc w:val="center"/>
            </w:pPr>
            <w:r>
              <w:t>225</w:t>
            </w:r>
          </w:p>
        </w:tc>
        <w:tc>
          <w:tcPr>
            <w:tcW w:w="1247" w:type="dxa"/>
          </w:tcPr>
          <w:p w:rsidR="00015B14" w:rsidRDefault="00015B14">
            <w:pPr>
              <w:pStyle w:val="ConsPlusNormal"/>
              <w:jc w:val="center"/>
            </w:pPr>
            <w:r>
              <w:t>12,8; 20,5</w:t>
            </w:r>
          </w:p>
        </w:tc>
      </w:tr>
      <w:tr w:rsidR="00015B14">
        <w:tc>
          <w:tcPr>
            <w:tcW w:w="4706" w:type="dxa"/>
            <w:vMerge w:val="restart"/>
          </w:tcPr>
          <w:p w:rsidR="00015B14" w:rsidRDefault="00015B14">
            <w:pPr>
              <w:pStyle w:val="ConsPlusNormal"/>
            </w:pPr>
            <w:r>
              <w:t>Неразъемное соединение на давление до 0,3 МПа</w:t>
            </w:r>
          </w:p>
          <w:p w:rsidR="00015B14" w:rsidRDefault="00015B14">
            <w:pPr>
              <w:pStyle w:val="ConsPlusNormal"/>
            </w:pPr>
          </w:p>
          <w:p w:rsidR="00015B14" w:rsidRDefault="00015B14">
            <w:pPr>
              <w:pStyle w:val="ConsPlusNormal"/>
              <w:jc w:val="center"/>
            </w:pPr>
            <w:r w:rsidRPr="0015010B">
              <w:rPr>
                <w:position w:val="-82"/>
              </w:rPr>
              <w:pict>
                <v:shape id="_x0000_i1349" style="width:229.1pt;height:93.5pt" coordsize="" o:spt="100" adj="0,,0" path="" filled="f" stroked="f">
                  <v:stroke joinstyle="miter"/>
                  <v:imagedata r:id="rId469" o:title="base_44_4721_33092"/>
                  <v:formulas/>
                  <v:path o:connecttype="segments"/>
                </v:shape>
              </w:pict>
            </w:r>
          </w:p>
        </w:tc>
        <w:tc>
          <w:tcPr>
            <w:tcW w:w="1247" w:type="dxa"/>
          </w:tcPr>
          <w:p w:rsidR="00015B14" w:rsidRDefault="00015B14">
            <w:pPr>
              <w:pStyle w:val="ConsPlusNormal"/>
              <w:jc w:val="center"/>
            </w:pPr>
            <w:r>
              <w:t>57, 60</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63</w:t>
            </w:r>
          </w:p>
        </w:tc>
        <w:tc>
          <w:tcPr>
            <w:tcW w:w="1247" w:type="dxa"/>
          </w:tcPr>
          <w:p w:rsidR="00015B14" w:rsidRDefault="00015B14">
            <w:pPr>
              <w:pStyle w:val="ConsPlusNormal"/>
              <w:jc w:val="center"/>
            </w:pPr>
            <w:r>
              <w:t>5,8</w:t>
            </w:r>
          </w:p>
        </w:tc>
      </w:tr>
      <w:tr w:rsidR="00015B14">
        <w:tc>
          <w:tcPr>
            <w:tcW w:w="4706" w:type="dxa"/>
            <w:vMerge/>
          </w:tcPr>
          <w:p w:rsidR="00015B14" w:rsidRDefault="00015B14"/>
        </w:tc>
        <w:tc>
          <w:tcPr>
            <w:tcW w:w="1247" w:type="dxa"/>
          </w:tcPr>
          <w:p w:rsidR="00015B14" w:rsidRDefault="00015B14">
            <w:pPr>
              <w:pStyle w:val="ConsPlusNormal"/>
              <w:jc w:val="center"/>
            </w:pPr>
            <w:r>
              <w:t>70, 76</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75</w:t>
            </w:r>
          </w:p>
        </w:tc>
        <w:tc>
          <w:tcPr>
            <w:tcW w:w="1247" w:type="dxa"/>
          </w:tcPr>
          <w:p w:rsidR="00015B14" w:rsidRDefault="00015B14">
            <w:pPr>
              <w:pStyle w:val="ConsPlusNormal"/>
              <w:jc w:val="center"/>
            </w:pPr>
            <w:r>
              <w:t>6,8</w:t>
            </w:r>
          </w:p>
        </w:tc>
      </w:tr>
      <w:tr w:rsidR="00015B14">
        <w:tc>
          <w:tcPr>
            <w:tcW w:w="4706" w:type="dxa"/>
            <w:vMerge/>
          </w:tcPr>
          <w:p w:rsidR="00015B14" w:rsidRDefault="00015B14"/>
        </w:tc>
        <w:tc>
          <w:tcPr>
            <w:tcW w:w="1247" w:type="dxa"/>
          </w:tcPr>
          <w:p w:rsidR="00015B14" w:rsidRDefault="00015B14">
            <w:pPr>
              <w:pStyle w:val="ConsPlusNormal"/>
              <w:jc w:val="center"/>
            </w:pPr>
            <w:r>
              <w:t>89</w:t>
            </w:r>
          </w:p>
        </w:tc>
        <w:tc>
          <w:tcPr>
            <w:tcW w:w="964" w:type="dxa"/>
          </w:tcPr>
          <w:p w:rsidR="00015B14" w:rsidRDefault="00015B14">
            <w:pPr>
              <w:pStyle w:val="ConsPlusNormal"/>
              <w:jc w:val="center"/>
            </w:pPr>
            <w:r>
              <w:t>4,0</w:t>
            </w:r>
          </w:p>
        </w:tc>
        <w:tc>
          <w:tcPr>
            <w:tcW w:w="825" w:type="dxa"/>
          </w:tcPr>
          <w:p w:rsidR="00015B14" w:rsidRDefault="00015B14">
            <w:pPr>
              <w:pStyle w:val="ConsPlusNormal"/>
              <w:jc w:val="center"/>
            </w:pPr>
            <w:r>
              <w:t>90</w:t>
            </w:r>
          </w:p>
        </w:tc>
        <w:tc>
          <w:tcPr>
            <w:tcW w:w="1247" w:type="dxa"/>
          </w:tcPr>
          <w:p w:rsidR="00015B14" w:rsidRDefault="00015B14">
            <w:pPr>
              <w:pStyle w:val="ConsPlusNormal"/>
              <w:jc w:val="center"/>
            </w:pPr>
            <w:r>
              <w:t>5,2</w:t>
            </w:r>
          </w:p>
        </w:tc>
      </w:tr>
      <w:tr w:rsidR="00015B14">
        <w:tc>
          <w:tcPr>
            <w:tcW w:w="4706" w:type="dxa"/>
            <w:vMerge/>
          </w:tcPr>
          <w:p w:rsidR="00015B14" w:rsidRDefault="00015B14"/>
        </w:tc>
        <w:tc>
          <w:tcPr>
            <w:tcW w:w="1247" w:type="dxa"/>
          </w:tcPr>
          <w:p w:rsidR="00015B14" w:rsidRDefault="00015B14">
            <w:pPr>
              <w:pStyle w:val="ConsPlusNormal"/>
              <w:jc w:val="center"/>
            </w:pPr>
            <w:r>
              <w:t>108, 114</w:t>
            </w:r>
          </w:p>
        </w:tc>
        <w:tc>
          <w:tcPr>
            <w:tcW w:w="964" w:type="dxa"/>
          </w:tcPr>
          <w:p w:rsidR="00015B14" w:rsidRDefault="00015B14">
            <w:pPr>
              <w:pStyle w:val="ConsPlusNormal"/>
              <w:jc w:val="center"/>
            </w:pPr>
            <w:r>
              <w:t>4,0</w:t>
            </w:r>
          </w:p>
        </w:tc>
        <w:tc>
          <w:tcPr>
            <w:tcW w:w="825" w:type="dxa"/>
          </w:tcPr>
          <w:p w:rsidR="00015B14" w:rsidRDefault="00015B14">
            <w:pPr>
              <w:pStyle w:val="ConsPlusNormal"/>
              <w:jc w:val="center"/>
            </w:pPr>
            <w:r>
              <w:t>110</w:t>
            </w:r>
          </w:p>
        </w:tc>
        <w:tc>
          <w:tcPr>
            <w:tcW w:w="1247" w:type="dxa"/>
          </w:tcPr>
          <w:p w:rsidR="00015B14" w:rsidRDefault="00015B14">
            <w:pPr>
              <w:pStyle w:val="ConsPlusNormal"/>
              <w:jc w:val="center"/>
            </w:pPr>
            <w:r>
              <w:t>6,3</w:t>
            </w:r>
          </w:p>
        </w:tc>
      </w:tr>
      <w:tr w:rsidR="00015B14">
        <w:tc>
          <w:tcPr>
            <w:tcW w:w="4706" w:type="dxa"/>
            <w:vMerge/>
          </w:tcPr>
          <w:p w:rsidR="00015B14" w:rsidRDefault="00015B14"/>
        </w:tc>
        <w:tc>
          <w:tcPr>
            <w:tcW w:w="1247" w:type="dxa"/>
          </w:tcPr>
          <w:p w:rsidR="00015B14" w:rsidRDefault="00015B14">
            <w:pPr>
              <w:pStyle w:val="ConsPlusNormal"/>
              <w:jc w:val="center"/>
            </w:pPr>
            <w:r>
              <w:t>127</w:t>
            </w:r>
          </w:p>
        </w:tc>
        <w:tc>
          <w:tcPr>
            <w:tcW w:w="964" w:type="dxa"/>
          </w:tcPr>
          <w:p w:rsidR="00015B14" w:rsidRDefault="00015B14">
            <w:pPr>
              <w:pStyle w:val="ConsPlusNormal"/>
              <w:jc w:val="center"/>
            </w:pPr>
            <w:r>
              <w:t>5,0</w:t>
            </w:r>
          </w:p>
        </w:tc>
        <w:tc>
          <w:tcPr>
            <w:tcW w:w="825" w:type="dxa"/>
          </w:tcPr>
          <w:p w:rsidR="00015B14" w:rsidRDefault="00015B14">
            <w:pPr>
              <w:pStyle w:val="ConsPlusNormal"/>
              <w:jc w:val="center"/>
            </w:pPr>
            <w:r>
              <w:t>125</w:t>
            </w:r>
          </w:p>
        </w:tc>
        <w:tc>
          <w:tcPr>
            <w:tcW w:w="1247" w:type="dxa"/>
          </w:tcPr>
          <w:p w:rsidR="00015B14" w:rsidRDefault="00015B14">
            <w:pPr>
              <w:pStyle w:val="ConsPlusNormal"/>
              <w:jc w:val="center"/>
            </w:pPr>
            <w:r>
              <w:t>7,1</w:t>
            </w:r>
          </w:p>
        </w:tc>
      </w:tr>
      <w:tr w:rsidR="00015B14">
        <w:tc>
          <w:tcPr>
            <w:tcW w:w="4706" w:type="dxa"/>
            <w:vMerge/>
          </w:tcPr>
          <w:p w:rsidR="00015B14" w:rsidRDefault="00015B14"/>
        </w:tc>
        <w:tc>
          <w:tcPr>
            <w:tcW w:w="1247" w:type="dxa"/>
          </w:tcPr>
          <w:p w:rsidR="00015B14" w:rsidRDefault="00015B14">
            <w:pPr>
              <w:pStyle w:val="ConsPlusNormal"/>
              <w:jc w:val="center"/>
            </w:pPr>
            <w:r>
              <w:t>133, 140</w:t>
            </w:r>
          </w:p>
        </w:tc>
        <w:tc>
          <w:tcPr>
            <w:tcW w:w="964" w:type="dxa"/>
          </w:tcPr>
          <w:p w:rsidR="00015B14" w:rsidRDefault="00015B14">
            <w:pPr>
              <w:pStyle w:val="ConsPlusNormal"/>
              <w:jc w:val="center"/>
            </w:pPr>
            <w:r>
              <w:t>5,0</w:t>
            </w:r>
          </w:p>
        </w:tc>
        <w:tc>
          <w:tcPr>
            <w:tcW w:w="825" w:type="dxa"/>
          </w:tcPr>
          <w:p w:rsidR="00015B14" w:rsidRDefault="00015B14">
            <w:pPr>
              <w:pStyle w:val="ConsPlusNormal"/>
              <w:jc w:val="center"/>
            </w:pPr>
            <w:r>
              <w:t>140</w:t>
            </w:r>
          </w:p>
        </w:tc>
        <w:tc>
          <w:tcPr>
            <w:tcW w:w="1247" w:type="dxa"/>
          </w:tcPr>
          <w:p w:rsidR="00015B14" w:rsidRDefault="00015B14">
            <w:pPr>
              <w:pStyle w:val="ConsPlusNormal"/>
              <w:jc w:val="center"/>
            </w:pPr>
            <w:r>
              <w:t>8,0</w:t>
            </w:r>
          </w:p>
        </w:tc>
      </w:tr>
      <w:tr w:rsidR="00015B14">
        <w:tc>
          <w:tcPr>
            <w:tcW w:w="4706" w:type="dxa"/>
            <w:vMerge/>
          </w:tcPr>
          <w:p w:rsidR="00015B14" w:rsidRDefault="00015B14"/>
        </w:tc>
        <w:tc>
          <w:tcPr>
            <w:tcW w:w="1247" w:type="dxa"/>
          </w:tcPr>
          <w:p w:rsidR="00015B14" w:rsidRDefault="00015B14">
            <w:pPr>
              <w:pStyle w:val="ConsPlusNormal"/>
              <w:jc w:val="center"/>
            </w:pPr>
            <w:r>
              <w:t>159</w:t>
            </w:r>
          </w:p>
        </w:tc>
        <w:tc>
          <w:tcPr>
            <w:tcW w:w="964" w:type="dxa"/>
          </w:tcPr>
          <w:p w:rsidR="00015B14" w:rsidRDefault="00015B14">
            <w:pPr>
              <w:pStyle w:val="ConsPlusNormal"/>
              <w:jc w:val="center"/>
            </w:pPr>
            <w:r>
              <w:t>5,0</w:t>
            </w:r>
          </w:p>
        </w:tc>
        <w:tc>
          <w:tcPr>
            <w:tcW w:w="825" w:type="dxa"/>
          </w:tcPr>
          <w:p w:rsidR="00015B14" w:rsidRDefault="00015B14">
            <w:pPr>
              <w:pStyle w:val="ConsPlusNormal"/>
              <w:jc w:val="center"/>
            </w:pPr>
            <w:r>
              <w:t>160</w:t>
            </w:r>
          </w:p>
        </w:tc>
        <w:tc>
          <w:tcPr>
            <w:tcW w:w="1247" w:type="dxa"/>
          </w:tcPr>
          <w:p w:rsidR="00015B14" w:rsidRDefault="00015B14">
            <w:pPr>
              <w:pStyle w:val="ConsPlusNormal"/>
              <w:jc w:val="center"/>
            </w:pPr>
            <w:r>
              <w:t>9,1</w:t>
            </w:r>
          </w:p>
        </w:tc>
      </w:tr>
      <w:tr w:rsidR="00015B14">
        <w:tc>
          <w:tcPr>
            <w:tcW w:w="4706" w:type="dxa"/>
            <w:vMerge/>
          </w:tcPr>
          <w:p w:rsidR="00015B14" w:rsidRDefault="00015B14"/>
        </w:tc>
        <w:tc>
          <w:tcPr>
            <w:tcW w:w="1247" w:type="dxa"/>
          </w:tcPr>
          <w:p w:rsidR="00015B14" w:rsidRDefault="00015B14">
            <w:pPr>
              <w:pStyle w:val="ConsPlusNormal"/>
              <w:jc w:val="center"/>
            </w:pPr>
            <w:r>
              <w:t>219</w:t>
            </w:r>
          </w:p>
        </w:tc>
        <w:tc>
          <w:tcPr>
            <w:tcW w:w="964" w:type="dxa"/>
          </w:tcPr>
          <w:p w:rsidR="00015B14" w:rsidRDefault="00015B14">
            <w:pPr>
              <w:pStyle w:val="ConsPlusNormal"/>
              <w:jc w:val="center"/>
            </w:pPr>
            <w:r>
              <w:t>6,0</w:t>
            </w:r>
          </w:p>
        </w:tc>
        <w:tc>
          <w:tcPr>
            <w:tcW w:w="825" w:type="dxa"/>
          </w:tcPr>
          <w:p w:rsidR="00015B14" w:rsidRDefault="00015B14">
            <w:pPr>
              <w:pStyle w:val="ConsPlusNormal"/>
              <w:jc w:val="center"/>
            </w:pPr>
            <w:r>
              <w:t>225</w:t>
            </w:r>
          </w:p>
        </w:tc>
        <w:tc>
          <w:tcPr>
            <w:tcW w:w="1247" w:type="dxa"/>
          </w:tcPr>
          <w:p w:rsidR="00015B14" w:rsidRDefault="00015B14">
            <w:pPr>
              <w:pStyle w:val="ConsPlusNormal"/>
              <w:jc w:val="center"/>
            </w:pPr>
            <w:r>
              <w:t>12,8</w:t>
            </w:r>
          </w:p>
        </w:tc>
      </w:tr>
      <w:tr w:rsidR="00015B14">
        <w:tc>
          <w:tcPr>
            <w:tcW w:w="4706" w:type="dxa"/>
            <w:vMerge w:val="restart"/>
          </w:tcPr>
          <w:p w:rsidR="00015B14" w:rsidRDefault="00015B14">
            <w:pPr>
              <w:pStyle w:val="ConsPlusNormal"/>
            </w:pPr>
            <w:r>
              <w:t>Неразъемное соединение на давление до 0,6 МПа</w:t>
            </w:r>
          </w:p>
          <w:p w:rsidR="00015B14" w:rsidRDefault="00015B14">
            <w:pPr>
              <w:pStyle w:val="ConsPlusNormal"/>
            </w:pPr>
          </w:p>
          <w:p w:rsidR="00015B14" w:rsidRDefault="00015B14">
            <w:pPr>
              <w:pStyle w:val="ConsPlusNormal"/>
              <w:jc w:val="center"/>
            </w:pPr>
            <w:r w:rsidRPr="0015010B">
              <w:rPr>
                <w:position w:val="-82"/>
              </w:rPr>
              <w:pict>
                <v:shape id="_x0000_i1350" style="width:229.1pt;height:93.5pt" coordsize="" o:spt="100" adj="0,,0" path="" filled="f" stroked="f">
                  <v:stroke joinstyle="miter"/>
                  <v:imagedata r:id="rId470" o:title="base_44_4721_33093"/>
                  <v:formulas/>
                  <v:path o:connecttype="segments"/>
                </v:shape>
              </w:pict>
            </w:r>
          </w:p>
        </w:tc>
        <w:tc>
          <w:tcPr>
            <w:tcW w:w="1247" w:type="dxa"/>
          </w:tcPr>
          <w:p w:rsidR="00015B14" w:rsidRDefault="00015B14">
            <w:pPr>
              <w:pStyle w:val="ConsPlusNormal"/>
              <w:jc w:val="center"/>
            </w:pPr>
            <w:r>
              <w:t>57, 60</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63</w:t>
            </w:r>
          </w:p>
        </w:tc>
        <w:tc>
          <w:tcPr>
            <w:tcW w:w="1247" w:type="dxa"/>
          </w:tcPr>
          <w:p w:rsidR="00015B14" w:rsidRDefault="00015B14">
            <w:pPr>
              <w:pStyle w:val="ConsPlusNormal"/>
              <w:jc w:val="center"/>
            </w:pPr>
            <w:r>
              <w:t>5,8</w:t>
            </w:r>
          </w:p>
        </w:tc>
      </w:tr>
      <w:tr w:rsidR="00015B14">
        <w:tc>
          <w:tcPr>
            <w:tcW w:w="4706" w:type="dxa"/>
            <w:vMerge/>
          </w:tcPr>
          <w:p w:rsidR="00015B14" w:rsidRDefault="00015B14"/>
        </w:tc>
        <w:tc>
          <w:tcPr>
            <w:tcW w:w="1247" w:type="dxa"/>
          </w:tcPr>
          <w:p w:rsidR="00015B14" w:rsidRDefault="00015B14">
            <w:pPr>
              <w:pStyle w:val="ConsPlusNormal"/>
              <w:jc w:val="center"/>
            </w:pPr>
            <w:r>
              <w:t>70</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75</w:t>
            </w:r>
          </w:p>
        </w:tc>
        <w:tc>
          <w:tcPr>
            <w:tcW w:w="1247" w:type="dxa"/>
          </w:tcPr>
          <w:p w:rsidR="00015B14" w:rsidRDefault="00015B14">
            <w:pPr>
              <w:pStyle w:val="ConsPlusNormal"/>
              <w:jc w:val="center"/>
            </w:pPr>
            <w:r>
              <w:t>6,8</w:t>
            </w:r>
          </w:p>
        </w:tc>
      </w:tr>
      <w:tr w:rsidR="00015B14">
        <w:tc>
          <w:tcPr>
            <w:tcW w:w="4706" w:type="dxa"/>
            <w:vMerge/>
          </w:tcPr>
          <w:p w:rsidR="00015B14" w:rsidRDefault="00015B14"/>
        </w:tc>
        <w:tc>
          <w:tcPr>
            <w:tcW w:w="1247" w:type="dxa"/>
          </w:tcPr>
          <w:p w:rsidR="00015B14" w:rsidRDefault="00015B14">
            <w:pPr>
              <w:pStyle w:val="ConsPlusNormal"/>
              <w:jc w:val="center"/>
            </w:pPr>
            <w:r>
              <w:t>89</w:t>
            </w:r>
          </w:p>
        </w:tc>
        <w:tc>
          <w:tcPr>
            <w:tcW w:w="964" w:type="dxa"/>
          </w:tcPr>
          <w:p w:rsidR="00015B14" w:rsidRDefault="00015B14">
            <w:pPr>
              <w:pStyle w:val="ConsPlusNormal"/>
              <w:jc w:val="center"/>
            </w:pPr>
            <w:r>
              <w:t>4,0</w:t>
            </w:r>
          </w:p>
        </w:tc>
        <w:tc>
          <w:tcPr>
            <w:tcW w:w="825" w:type="dxa"/>
          </w:tcPr>
          <w:p w:rsidR="00015B14" w:rsidRDefault="00015B14">
            <w:pPr>
              <w:pStyle w:val="ConsPlusNormal"/>
              <w:jc w:val="center"/>
            </w:pPr>
            <w:r>
              <w:t>90</w:t>
            </w:r>
          </w:p>
        </w:tc>
        <w:tc>
          <w:tcPr>
            <w:tcW w:w="1247" w:type="dxa"/>
          </w:tcPr>
          <w:p w:rsidR="00015B14" w:rsidRDefault="00015B14">
            <w:pPr>
              <w:pStyle w:val="ConsPlusNormal"/>
              <w:jc w:val="center"/>
            </w:pPr>
            <w:r>
              <w:t>8,2</w:t>
            </w:r>
          </w:p>
        </w:tc>
      </w:tr>
      <w:tr w:rsidR="00015B14">
        <w:tc>
          <w:tcPr>
            <w:tcW w:w="4706" w:type="dxa"/>
            <w:vMerge/>
          </w:tcPr>
          <w:p w:rsidR="00015B14" w:rsidRDefault="00015B14"/>
        </w:tc>
        <w:tc>
          <w:tcPr>
            <w:tcW w:w="1247" w:type="dxa"/>
          </w:tcPr>
          <w:p w:rsidR="00015B14" w:rsidRDefault="00015B14">
            <w:pPr>
              <w:pStyle w:val="ConsPlusNormal"/>
              <w:jc w:val="center"/>
            </w:pPr>
            <w:r>
              <w:t>108</w:t>
            </w:r>
          </w:p>
        </w:tc>
        <w:tc>
          <w:tcPr>
            <w:tcW w:w="964" w:type="dxa"/>
          </w:tcPr>
          <w:p w:rsidR="00015B14" w:rsidRDefault="00015B14">
            <w:pPr>
              <w:pStyle w:val="ConsPlusNormal"/>
              <w:jc w:val="center"/>
            </w:pPr>
            <w:r>
              <w:t>4,0</w:t>
            </w:r>
          </w:p>
        </w:tc>
        <w:tc>
          <w:tcPr>
            <w:tcW w:w="825" w:type="dxa"/>
          </w:tcPr>
          <w:p w:rsidR="00015B14" w:rsidRDefault="00015B14">
            <w:pPr>
              <w:pStyle w:val="ConsPlusNormal"/>
              <w:jc w:val="center"/>
            </w:pPr>
            <w:r>
              <w:t>110</w:t>
            </w:r>
          </w:p>
        </w:tc>
        <w:tc>
          <w:tcPr>
            <w:tcW w:w="1247" w:type="dxa"/>
          </w:tcPr>
          <w:p w:rsidR="00015B14" w:rsidRDefault="00015B14">
            <w:pPr>
              <w:pStyle w:val="ConsPlusNormal"/>
              <w:jc w:val="center"/>
            </w:pPr>
            <w:r>
              <w:t>10,0</w:t>
            </w:r>
          </w:p>
        </w:tc>
      </w:tr>
      <w:tr w:rsidR="00015B14">
        <w:tc>
          <w:tcPr>
            <w:tcW w:w="4706" w:type="dxa"/>
            <w:vMerge/>
          </w:tcPr>
          <w:p w:rsidR="00015B14" w:rsidRDefault="00015B14"/>
        </w:tc>
        <w:tc>
          <w:tcPr>
            <w:tcW w:w="1247" w:type="dxa"/>
          </w:tcPr>
          <w:p w:rsidR="00015B14" w:rsidRDefault="00015B14">
            <w:pPr>
              <w:pStyle w:val="ConsPlusNormal"/>
              <w:jc w:val="center"/>
            </w:pPr>
            <w:r>
              <w:t>127</w:t>
            </w:r>
          </w:p>
        </w:tc>
        <w:tc>
          <w:tcPr>
            <w:tcW w:w="964" w:type="dxa"/>
          </w:tcPr>
          <w:p w:rsidR="00015B14" w:rsidRDefault="00015B14">
            <w:pPr>
              <w:pStyle w:val="ConsPlusNormal"/>
              <w:jc w:val="center"/>
            </w:pPr>
            <w:r>
              <w:t>5,0</w:t>
            </w:r>
          </w:p>
        </w:tc>
        <w:tc>
          <w:tcPr>
            <w:tcW w:w="825" w:type="dxa"/>
          </w:tcPr>
          <w:p w:rsidR="00015B14" w:rsidRDefault="00015B14">
            <w:pPr>
              <w:pStyle w:val="ConsPlusNormal"/>
              <w:jc w:val="center"/>
            </w:pPr>
            <w:r>
              <w:t>125</w:t>
            </w:r>
          </w:p>
        </w:tc>
        <w:tc>
          <w:tcPr>
            <w:tcW w:w="1247" w:type="dxa"/>
          </w:tcPr>
          <w:p w:rsidR="00015B14" w:rsidRDefault="00015B14">
            <w:pPr>
              <w:pStyle w:val="ConsPlusNormal"/>
              <w:jc w:val="center"/>
            </w:pPr>
            <w:r>
              <w:t>11,4</w:t>
            </w:r>
          </w:p>
        </w:tc>
      </w:tr>
      <w:tr w:rsidR="00015B14">
        <w:tc>
          <w:tcPr>
            <w:tcW w:w="4706" w:type="dxa"/>
            <w:vMerge/>
          </w:tcPr>
          <w:p w:rsidR="00015B14" w:rsidRDefault="00015B14"/>
        </w:tc>
        <w:tc>
          <w:tcPr>
            <w:tcW w:w="1247" w:type="dxa"/>
          </w:tcPr>
          <w:p w:rsidR="00015B14" w:rsidRDefault="00015B14">
            <w:pPr>
              <w:pStyle w:val="ConsPlusNormal"/>
              <w:jc w:val="center"/>
            </w:pPr>
            <w:r>
              <w:t>133</w:t>
            </w:r>
          </w:p>
        </w:tc>
        <w:tc>
          <w:tcPr>
            <w:tcW w:w="964" w:type="dxa"/>
          </w:tcPr>
          <w:p w:rsidR="00015B14" w:rsidRDefault="00015B14">
            <w:pPr>
              <w:pStyle w:val="ConsPlusNormal"/>
              <w:jc w:val="center"/>
            </w:pPr>
            <w:r>
              <w:t>5,0</w:t>
            </w:r>
          </w:p>
        </w:tc>
        <w:tc>
          <w:tcPr>
            <w:tcW w:w="825" w:type="dxa"/>
          </w:tcPr>
          <w:p w:rsidR="00015B14" w:rsidRDefault="00015B14">
            <w:pPr>
              <w:pStyle w:val="ConsPlusNormal"/>
              <w:jc w:val="center"/>
            </w:pPr>
            <w:r>
              <w:t>140</w:t>
            </w:r>
          </w:p>
        </w:tc>
        <w:tc>
          <w:tcPr>
            <w:tcW w:w="1247" w:type="dxa"/>
          </w:tcPr>
          <w:p w:rsidR="00015B14" w:rsidRDefault="00015B14">
            <w:pPr>
              <w:pStyle w:val="ConsPlusNormal"/>
              <w:jc w:val="center"/>
            </w:pPr>
            <w:r>
              <w:t>12,7</w:t>
            </w:r>
          </w:p>
        </w:tc>
      </w:tr>
      <w:tr w:rsidR="00015B14">
        <w:tc>
          <w:tcPr>
            <w:tcW w:w="4706" w:type="dxa"/>
            <w:vMerge/>
          </w:tcPr>
          <w:p w:rsidR="00015B14" w:rsidRDefault="00015B14"/>
        </w:tc>
        <w:tc>
          <w:tcPr>
            <w:tcW w:w="1247" w:type="dxa"/>
          </w:tcPr>
          <w:p w:rsidR="00015B14" w:rsidRDefault="00015B14">
            <w:pPr>
              <w:pStyle w:val="ConsPlusNormal"/>
              <w:jc w:val="center"/>
            </w:pPr>
            <w:r>
              <w:t>133, 140, 159</w:t>
            </w:r>
          </w:p>
        </w:tc>
        <w:tc>
          <w:tcPr>
            <w:tcW w:w="964" w:type="dxa"/>
          </w:tcPr>
          <w:p w:rsidR="00015B14" w:rsidRDefault="00015B14">
            <w:pPr>
              <w:pStyle w:val="ConsPlusNormal"/>
              <w:jc w:val="center"/>
            </w:pPr>
            <w:r>
              <w:t>5,0</w:t>
            </w:r>
          </w:p>
        </w:tc>
        <w:tc>
          <w:tcPr>
            <w:tcW w:w="825" w:type="dxa"/>
          </w:tcPr>
          <w:p w:rsidR="00015B14" w:rsidRDefault="00015B14">
            <w:pPr>
              <w:pStyle w:val="ConsPlusNormal"/>
              <w:jc w:val="center"/>
            </w:pPr>
            <w:r>
              <w:t>160</w:t>
            </w:r>
          </w:p>
        </w:tc>
        <w:tc>
          <w:tcPr>
            <w:tcW w:w="1247" w:type="dxa"/>
          </w:tcPr>
          <w:p w:rsidR="00015B14" w:rsidRDefault="00015B14">
            <w:pPr>
              <w:pStyle w:val="ConsPlusNormal"/>
              <w:jc w:val="center"/>
            </w:pPr>
            <w:r>
              <w:t>14,6</w:t>
            </w:r>
          </w:p>
        </w:tc>
      </w:tr>
      <w:tr w:rsidR="00015B14">
        <w:tc>
          <w:tcPr>
            <w:tcW w:w="4706" w:type="dxa"/>
            <w:vMerge/>
          </w:tcPr>
          <w:p w:rsidR="00015B14" w:rsidRDefault="00015B14"/>
        </w:tc>
        <w:tc>
          <w:tcPr>
            <w:tcW w:w="1247" w:type="dxa"/>
          </w:tcPr>
          <w:p w:rsidR="00015B14" w:rsidRDefault="00015B14">
            <w:pPr>
              <w:pStyle w:val="ConsPlusNormal"/>
              <w:jc w:val="center"/>
            </w:pPr>
            <w:r>
              <w:t>219</w:t>
            </w:r>
          </w:p>
        </w:tc>
        <w:tc>
          <w:tcPr>
            <w:tcW w:w="964" w:type="dxa"/>
          </w:tcPr>
          <w:p w:rsidR="00015B14" w:rsidRDefault="00015B14">
            <w:pPr>
              <w:pStyle w:val="ConsPlusNormal"/>
              <w:jc w:val="center"/>
            </w:pPr>
            <w:r>
              <w:t>6,0</w:t>
            </w:r>
          </w:p>
        </w:tc>
        <w:tc>
          <w:tcPr>
            <w:tcW w:w="825" w:type="dxa"/>
          </w:tcPr>
          <w:p w:rsidR="00015B14" w:rsidRDefault="00015B14">
            <w:pPr>
              <w:pStyle w:val="ConsPlusNormal"/>
              <w:jc w:val="center"/>
            </w:pPr>
            <w:r>
              <w:t>225</w:t>
            </w:r>
          </w:p>
        </w:tc>
        <w:tc>
          <w:tcPr>
            <w:tcW w:w="1247" w:type="dxa"/>
          </w:tcPr>
          <w:p w:rsidR="00015B14" w:rsidRDefault="00015B14">
            <w:pPr>
              <w:pStyle w:val="ConsPlusNormal"/>
              <w:jc w:val="center"/>
            </w:pPr>
            <w:r>
              <w:t>20,5</w:t>
            </w:r>
          </w:p>
        </w:tc>
      </w:tr>
      <w:tr w:rsidR="00015B14">
        <w:tc>
          <w:tcPr>
            <w:tcW w:w="4706" w:type="dxa"/>
            <w:vMerge w:val="restart"/>
          </w:tcPr>
          <w:p w:rsidR="00015B14" w:rsidRDefault="00015B14">
            <w:pPr>
              <w:pStyle w:val="ConsPlusNormal"/>
            </w:pPr>
            <w:r>
              <w:t xml:space="preserve">Неразъемное соединение на давление до 0,3 </w:t>
            </w:r>
            <w:r>
              <w:lastRenderedPageBreak/>
              <w:t>МПа</w:t>
            </w:r>
          </w:p>
          <w:p w:rsidR="00015B14" w:rsidRDefault="00015B14">
            <w:pPr>
              <w:pStyle w:val="ConsPlusNormal"/>
            </w:pPr>
          </w:p>
          <w:p w:rsidR="00015B14" w:rsidRDefault="00015B14">
            <w:pPr>
              <w:pStyle w:val="ConsPlusNormal"/>
              <w:jc w:val="center"/>
            </w:pPr>
            <w:r w:rsidRPr="0015010B">
              <w:rPr>
                <w:position w:val="-79"/>
              </w:rPr>
              <w:pict>
                <v:shape id="_x0000_i1351" style="width:229.1pt;height:89.75pt" coordsize="" o:spt="100" adj="0,,0" path="" filled="f" stroked="f">
                  <v:stroke joinstyle="miter"/>
                  <v:imagedata r:id="rId471" o:title="base_44_4721_33094"/>
                  <v:formulas/>
                  <v:path o:connecttype="segments"/>
                </v:shape>
              </w:pict>
            </w:r>
          </w:p>
        </w:tc>
        <w:tc>
          <w:tcPr>
            <w:tcW w:w="1247" w:type="dxa"/>
          </w:tcPr>
          <w:p w:rsidR="00015B14" w:rsidRDefault="00015B14">
            <w:pPr>
              <w:pStyle w:val="ConsPlusNormal"/>
              <w:jc w:val="center"/>
            </w:pPr>
            <w:r>
              <w:lastRenderedPageBreak/>
              <w:t>20 - 25</w:t>
            </w:r>
          </w:p>
        </w:tc>
        <w:tc>
          <w:tcPr>
            <w:tcW w:w="964" w:type="dxa"/>
          </w:tcPr>
          <w:p w:rsidR="00015B14" w:rsidRDefault="00015B14">
            <w:pPr>
              <w:pStyle w:val="ConsPlusNormal"/>
              <w:jc w:val="center"/>
            </w:pPr>
            <w:r>
              <w:t>2,5</w:t>
            </w:r>
          </w:p>
        </w:tc>
        <w:tc>
          <w:tcPr>
            <w:tcW w:w="825" w:type="dxa"/>
          </w:tcPr>
          <w:p w:rsidR="00015B14" w:rsidRDefault="00015B14">
            <w:pPr>
              <w:pStyle w:val="ConsPlusNormal"/>
              <w:jc w:val="center"/>
            </w:pPr>
            <w:r>
              <w:t>20</w:t>
            </w:r>
          </w:p>
        </w:tc>
        <w:tc>
          <w:tcPr>
            <w:tcW w:w="1247" w:type="dxa"/>
          </w:tcPr>
          <w:p w:rsidR="00015B14" w:rsidRDefault="00015B14">
            <w:pPr>
              <w:pStyle w:val="ConsPlusNormal"/>
              <w:jc w:val="center"/>
            </w:pPr>
            <w:r>
              <w:t>3,0</w:t>
            </w:r>
          </w:p>
        </w:tc>
      </w:tr>
      <w:tr w:rsidR="00015B14">
        <w:tc>
          <w:tcPr>
            <w:tcW w:w="4706" w:type="dxa"/>
            <w:vMerge/>
          </w:tcPr>
          <w:p w:rsidR="00015B14" w:rsidRDefault="00015B14"/>
        </w:tc>
        <w:tc>
          <w:tcPr>
            <w:tcW w:w="1247" w:type="dxa"/>
          </w:tcPr>
          <w:p w:rsidR="00015B14" w:rsidRDefault="00015B14">
            <w:pPr>
              <w:pStyle w:val="ConsPlusNormal"/>
              <w:jc w:val="center"/>
            </w:pPr>
            <w:r>
              <w:t>22 - 32</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25</w:t>
            </w:r>
          </w:p>
        </w:tc>
        <w:tc>
          <w:tcPr>
            <w:tcW w:w="1247" w:type="dxa"/>
          </w:tcPr>
          <w:p w:rsidR="00015B14" w:rsidRDefault="00015B14">
            <w:pPr>
              <w:pStyle w:val="ConsPlusNormal"/>
              <w:jc w:val="center"/>
            </w:pPr>
            <w:r>
              <w:t>3,0</w:t>
            </w:r>
          </w:p>
        </w:tc>
      </w:tr>
      <w:tr w:rsidR="00015B14">
        <w:tc>
          <w:tcPr>
            <w:tcW w:w="4706" w:type="dxa"/>
            <w:vMerge/>
          </w:tcPr>
          <w:p w:rsidR="00015B14" w:rsidRDefault="00015B14"/>
        </w:tc>
        <w:tc>
          <w:tcPr>
            <w:tcW w:w="1247" w:type="dxa"/>
          </w:tcPr>
          <w:p w:rsidR="00015B14" w:rsidRDefault="00015B14">
            <w:pPr>
              <w:pStyle w:val="ConsPlusNormal"/>
              <w:jc w:val="center"/>
            </w:pPr>
            <w:r>
              <w:t>25 - 40</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32</w:t>
            </w:r>
          </w:p>
        </w:tc>
        <w:tc>
          <w:tcPr>
            <w:tcW w:w="1247" w:type="dxa"/>
          </w:tcPr>
          <w:p w:rsidR="00015B14" w:rsidRDefault="00015B14">
            <w:pPr>
              <w:pStyle w:val="ConsPlusNormal"/>
              <w:jc w:val="center"/>
            </w:pPr>
            <w:r>
              <w:t>3,0</w:t>
            </w:r>
          </w:p>
        </w:tc>
      </w:tr>
      <w:tr w:rsidR="00015B14">
        <w:tc>
          <w:tcPr>
            <w:tcW w:w="4706" w:type="dxa"/>
            <w:vMerge/>
          </w:tcPr>
          <w:p w:rsidR="00015B14" w:rsidRDefault="00015B14"/>
        </w:tc>
        <w:tc>
          <w:tcPr>
            <w:tcW w:w="1247" w:type="dxa"/>
          </w:tcPr>
          <w:p w:rsidR="00015B14" w:rsidRDefault="00015B14">
            <w:pPr>
              <w:pStyle w:val="ConsPlusNormal"/>
              <w:jc w:val="center"/>
            </w:pPr>
            <w:r>
              <w:t>32 - 48</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40</w:t>
            </w:r>
          </w:p>
        </w:tc>
        <w:tc>
          <w:tcPr>
            <w:tcW w:w="1247" w:type="dxa"/>
          </w:tcPr>
          <w:p w:rsidR="00015B14" w:rsidRDefault="00015B14">
            <w:pPr>
              <w:pStyle w:val="ConsPlusNormal"/>
              <w:jc w:val="center"/>
            </w:pPr>
            <w:r>
              <w:t>3,7</w:t>
            </w:r>
          </w:p>
        </w:tc>
      </w:tr>
      <w:tr w:rsidR="00015B14">
        <w:tc>
          <w:tcPr>
            <w:tcW w:w="4706" w:type="dxa"/>
            <w:vMerge/>
          </w:tcPr>
          <w:p w:rsidR="00015B14" w:rsidRDefault="00015B14"/>
        </w:tc>
        <w:tc>
          <w:tcPr>
            <w:tcW w:w="1247" w:type="dxa"/>
          </w:tcPr>
          <w:p w:rsidR="00015B14" w:rsidRDefault="00015B14">
            <w:pPr>
              <w:pStyle w:val="ConsPlusNormal"/>
              <w:jc w:val="center"/>
            </w:pPr>
            <w:r>
              <w:t>40 - 57</w:t>
            </w:r>
          </w:p>
        </w:tc>
        <w:tc>
          <w:tcPr>
            <w:tcW w:w="964" w:type="dxa"/>
          </w:tcPr>
          <w:p w:rsidR="00015B14" w:rsidRDefault="00015B14">
            <w:pPr>
              <w:pStyle w:val="ConsPlusNormal"/>
              <w:jc w:val="center"/>
            </w:pPr>
            <w:r>
              <w:t>3,0</w:t>
            </w:r>
          </w:p>
        </w:tc>
        <w:tc>
          <w:tcPr>
            <w:tcW w:w="825" w:type="dxa"/>
          </w:tcPr>
          <w:p w:rsidR="00015B14" w:rsidRDefault="00015B14">
            <w:pPr>
              <w:pStyle w:val="ConsPlusNormal"/>
              <w:jc w:val="center"/>
            </w:pPr>
            <w:r>
              <w:t>50</w:t>
            </w:r>
          </w:p>
        </w:tc>
        <w:tc>
          <w:tcPr>
            <w:tcW w:w="1247" w:type="dxa"/>
          </w:tcPr>
          <w:p w:rsidR="00015B14" w:rsidRDefault="00015B14">
            <w:pPr>
              <w:pStyle w:val="ConsPlusNormal"/>
              <w:jc w:val="center"/>
            </w:pPr>
            <w:r>
              <w:t>4,6</w:t>
            </w:r>
          </w:p>
        </w:tc>
      </w:tr>
    </w:tbl>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Л</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61" w:name="P4441"/>
      <w:bookmarkEnd w:id="61"/>
      <w:r>
        <w:t>МОНТАЖНЫЕ КОТЛОВАНЫ С НЕСАНИРУЕМЫМ УЧАСТКОМ</w:t>
      </w:r>
    </w:p>
    <w:p w:rsidR="00015B14" w:rsidRDefault="00015B14">
      <w:pPr>
        <w:pStyle w:val="ConsPlusNormal"/>
        <w:jc w:val="center"/>
      </w:pPr>
      <w:r>
        <w:t>(КАТУШКА, ТРОЙНИК, ОТВОД) ГАЗОПРОВОДА</w:t>
      </w:r>
    </w:p>
    <w:p w:rsidR="00015B14" w:rsidRDefault="00015B14">
      <w:pPr>
        <w:pStyle w:val="ConsPlusNormal"/>
        <w:jc w:val="both"/>
      </w:pPr>
    </w:p>
    <w:p w:rsidR="00015B14" w:rsidRDefault="00015B14">
      <w:pPr>
        <w:pStyle w:val="ConsPlusNormal"/>
        <w:ind w:firstLine="540"/>
        <w:jc w:val="both"/>
      </w:pPr>
      <w:r>
        <w:t>Размеры монтажных котлованов (</w:t>
      </w:r>
      <w:r w:rsidRPr="0015010B">
        <w:rPr>
          <w:position w:val="-8"/>
        </w:rPr>
        <w:pict>
          <v:shape id="_x0000_i1352" style="width:59.85pt;height:19.65pt" coordsize="" o:spt="100" adj="0,,0" path="" filled="f" stroked="f">
            <v:stroke joinstyle="miter"/>
            <v:imagedata r:id="rId472" o:title="base_44_4721_33095"/>
            <v:formulas/>
            <v:path o:connecttype="segments"/>
          </v:shape>
        </w:pict>
      </w:r>
      <w:r>
        <w:t xml:space="preserve">) определяются проектом в зависимости от диаметра, конфигурации и глубины заложения реконструируемого газопровода. Общий вид монтажных котлованов указан на </w:t>
      </w:r>
      <w:hyperlink w:anchor="P4466" w:history="1">
        <w:r>
          <w:rPr>
            <w:color w:val="0000FF"/>
          </w:rPr>
          <w:t>рисунках Л.1</w:t>
        </w:r>
      </w:hyperlink>
      <w:r>
        <w:t xml:space="preserve">, </w:t>
      </w:r>
      <w:hyperlink w:anchor="P4470" w:history="1">
        <w:r>
          <w:rPr>
            <w:color w:val="0000FF"/>
          </w:rPr>
          <w:t>Л.2</w:t>
        </w:r>
      </w:hyperlink>
      <w:r>
        <w:t xml:space="preserve">, </w:t>
      </w:r>
      <w:hyperlink w:anchor="P4474" w:history="1">
        <w:r>
          <w:rPr>
            <w:color w:val="0000FF"/>
          </w:rPr>
          <w:t>Л.3</w:t>
        </w:r>
      </w:hyperlink>
      <w:r>
        <w:t xml:space="preserve">, условные обозначения - в </w:t>
      </w:r>
      <w:hyperlink w:anchor="P4476" w:history="1">
        <w:r>
          <w:rPr>
            <w:color w:val="0000FF"/>
          </w:rPr>
          <w:t>таблице Л.2</w:t>
        </w:r>
      </w:hyperlink>
      <w:r>
        <w:t>.</w:t>
      </w:r>
    </w:p>
    <w:p w:rsidR="00015B14" w:rsidRDefault="00015B14">
      <w:pPr>
        <w:pStyle w:val="ConsPlusNormal"/>
        <w:spacing w:before="220"/>
        <w:ind w:firstLine="540"/>
        <w:jc w:val="both"/>
      </w:pPr>
      <w:r>
        <w:t>Длина технологической катушки принимается по таблице Л.1.</w:t>
      </w:r>
    </w:p>
    <w:p w:rsidR="00015B14" w:rsidRDefault="00015B14">
      <w:pPr>
        <w:pStyle w:val="ConsPlusNormal"/>
        <w:jc w:val="both"/>
      </w:pPr>
    </w:p>
    <w:p w:rsidR="00015B14" w:rsidRDefault="00015B14">
      <w:pPr>
        <w:pStyle w:val="ConsPlusNormal"/>
        <w:jc w:val="right"/>
      </w:pPr>
      <w:r>
        <w:t>Таблица Л.1</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216"/>
      </w:tblGrid>
      <w:tr w:rsidR="00015B14">
        <w:tc>
          <w:tcPr>
            <w:tcW w:w="3742" w:type="dxa"/>
          </w:tcPr>
          <w:p w:rsidR="00015B14" w:rsidRDefault="00015B14">
            <w:pPr>
              <w:pStyle w:val="ConsPlusNormal"/>
              <w:jc w:val="center"/>
            </w:pPr>
            <w:r>
              <w:t>Диаметр, мм</w:t>
            </w:r>
          </w:p>
        </w:tc>
        <w:tc>
          <w:tcPr>
            <w:tcW w:w="5216" w:type="dxa"/>
          </w:tcPr>
          <w:p w:rsidR="00015B14" w:rsidRDefault="00015B14">
            <w:pPr>
              <w:pStyle w:val="ConsPlusNormal"/>
              <w:jc w:val="center"/>
            </w:pPr>
            <w:r>
              <w:t>Длина стальной катушки А - А</w:t>
            </w:r>
            <w:r>
              <w:rPr>
                <w:vertAlign w:val="subscript"/>
              </w:rPr>
              <w:t>1</w:t>
            </w:r>
            <w:r>
              <w:t>, мм</w:t>
            </w:r>
          </w:p>
        </w:tc>
      </w:tr>
      <w:tr w:rsidR="00015B14">
        <w:tc>
          <w:tcPr>
            <w:tcW w:w="3742" w:type="dxa"/>
          </w:tcPr>
          <w:p w:rsidR="00015B14" w:rsidRDefault="00015B14">
            <w:pPr>
              <w:pStyle w:val="ConsPlusNormal"/>
              <w:jc w:val="center"/>
            </w:pPr>
            <w:r>
              <w:t>10 - 250</w:t>
            </w:r>
          </w:p>
        </w:tc>
        <w:tc>
          <w:tcPr>
            <w:tcW w:w="5216" w:type="dxa"/>
          </w:tcPr>
          <w:p w:rsidR="00015B14" w:rsidRDefault="00015B14">
            <w:pPr>
              <w:pStyle w:val="ConsPlusNormal"/>
              <w:jc w:val="center"/>
            </w:pPr>
            <w:r>
              <w:t>600</w:t>
            </w:r>
          </w:p>
        </w:tc>
      </w:tr>
      <w:tr w:rsidR="00015B14">
        <w:tc>
          <w:tcPr>
            <w:tcW w:w="3742" w:type="dxa"/>
          </w:tcPr>
          <w:p w:rsidR="00015B14" w:rsidRDefault="00015B14">
            <w:pPr>
              <w:pStyle w:val="ConsPlusNormal"/>
              <w:jc w:val="center"/>
            </w:pPr>
            <w:r>
              <w:t>300 - 500</w:t>
            </w:r>
          </w:p>
        </w:tc>
        <w:tc>
          <w:tcPr>
            <w:tcW w:w="5216" w:type="dxa"/>
          </w:tcPr>
          <w:p w:rsidR="00015B14" w:rsidRDefault="00015B14">
            <w:pPr>
              <w:pStyle w:val="ConsPlusNormal"/>
              <w:jc w:val="center"/>
            </w:pPr>
            <w:r>
              <w:t>800</w:t>
            </w:r>
          </w:p>
        </w:tc>
      </w:tr>
      <w:tr w:rsidR="00015B14">
        <w:tc>
          <w:tcPr>
            <w:tcW w:w="3742" w:type="dxa"/>
          </w:tcPr>
          <w:p w:rsidR="00015B14" w:rsidRDefault="00015B14">
            <w:pPr>
              <w:pStyle w:val="ConsPlusNormal"/>
              <w:jc w:val="center"/>
            </w:pPr>
            <w:r>
              <w:t>600</w:t>
            </w:r>
          </w:p>
        </w:tc>
        <w:tc>
          <w:tcPr>
            <w:tcW w:w="5216" w:type="dxa"/>
          </w:tcPr>
          <w:p w:rsidR="00015B14" w:rsidRDefault="00015B14">
            <w:pPr>
              <w:pStyle w:val="ConsPlusNormal"/>
              <w:jc w:val="center"/>
            </w:pPr>
            <w:r>
              <w:t>900</w:t>
            </w:r>
          </w:p>
        </w:tc>
      </w:tr>
      <w:tr w:rsidR="00015B14">
        <w:tc>
          <w:tcPr>
            <w:tcW w:w="3742" w:type="dxa"/>
          </w:tcPr>
          <w:p w:rsidR="00015B14" w:rsidRDefault="00015B14">
            <w:pPr>
              <w:pStyle w:val="ConsPlusNormal"/>
              <w:jc w:val="center"/>
            </w:pPr>
            <w:r>
              <w:t>700</w:t>
            </w:r>
          </w:p>
        </w:tc>
        <w:tc>
          <w:tcPr>
            <w:tcW w:w="5216" w:type="dxa"/>
          </w:tcPr>
          <w:p w:rsidR="00015B14" w:rsidRDefault="00015B14">
            <w:pPr>
              <w:pStyle w:val="ConsPlusNormal"/>
              <w:jc w:val="center"/>
            </w:pPr>
            <w:r>
              <w:t>1000</w:t>
            </w:r>
          </w:p>
        </w:tc>
      </w:tr>
      <w:tr w:rsidR="00015B14">
        <w:tc>
          <w:tcPr>
            <w:tcW w:w="3742" w:type="dxa"/>
          </w:tcPr>
          <w:p w:rsidR="00015B14" w:rsidRDefault="00015B14">
            <w:pPr>
              <w:pStyle w:val="ConsPlusNormal"/>
              <w:jc w:val="center"/>
            </w:pPr>
            <w:r>
              <w:t>800</w:t>
            </w:r>
          </w:p>
        </w:tc>
        <w:tc>
          <w:tcPr>
            <w:tcW w:w="5216" w:type="dxa"/>
          </w:tcPr>
          <w:p w:rsidR="00015B14" w:rsidRDefault="00015B14">
            <w:pPr>
              <w:pStyle w:val="ConsPlusNormal"/>
              <w:jc w:val="center"/>
            </w:pPr>
            <w:r>
              <w:t>1100</w:t>
            </w:r>
          </w:p>
        </w:tc>
      </w:tr>
      <w:tr w:rsidR="00015B14">
        <w:tc>
          <w:tcPr>
            <w:tcW w:w="3742" w:type="dxa"/>
          </w:tcPr>
          <w:p w:rsidR="00015B14" w:rsidRDefault="00015B14">
            <w:pPr>
              <w:pStyle w:val="ConsPlusNormal"/>
              <w:jc w:val="center"/>
            </w:pPr>
            <w:r>
              <w:t>900 - 1200</w:t>
            </w:r>
          </w:p>
        </w:tc>
        <w:tc>
          <w:tcPr>
            <w:tcW w:w="5216" w:type="dxa"/>
          </w:tcPr>
          <w:p w:rsidR="00015B14" w:rsidRDefault="00015B14">
            <w:pPr>
              <w:pStyle w:val="ConsPlusNormal"/>
              <w:jc w:val="center"/>
            </w:pPr>
            <w:r>
              <w:t>1400</w:t>
            </w:r>
          </w:p>
        </w:tc>
      </w:tr>
    </w:tbl>
    <w:p w:rsidR="00015B14" w:rsidRDefault="00015B14">
      <w:pPr>
        <w:pStyle w:val="ConsPlusNormal"/>
        <w:jc w:val="both"/>
      </w:pPr>
    </w:p>
    <w:p w:rsidR="00015B14" w:rsidRDefault="00015B14">
      <w:pPr>
        <w:pStyle w:val="ConsPlusNormal"/>
        <w:jc w:val="center"/>
      </w:pPr>
      <w:r w:rsidRPr="0015010B">
        <w:rPr>
          <w:position w:val="-125"/>
        </w:rPr>
        <w:pict>
          <v:shape id="_x0000_i1353" style="width:306.7pt;height:136.5pt" coordsize="" o:spt="100" adj="0,,0" path="" filled="f" stroked="f">
            <v:stroke joinstyle="miter"/>
            <v:imagedata r:id="rId473" o:title="base_44_4721_33096"/>
            <v:formulas/>
            <v:path o:connecttype="segments"/>
          </v:shape>
        </w:pict>
      </w:r>
    </w:p>
    <w:p w:rsidR="00015B14" w:rsidRDefault="00015B14">
      <w:pPr>
        <w:pStyle w:val="ConsPlusNormal"/>
        <w:jc w:val="both"/>
      </w:pPr>
    </w:p>
    <w:p w:rsidR="00015B14" w:rsidRDefault="00015B14">
      <w:pPr>
        <w:pStyle w:val="ConsPlusNormal"/>
        <w:jc w:val="center"/>
      </w:pPr>
      <w:bookmarkStart w:id="62" w:name="P4466"/>
      <w:bookmarkEnd w:id="62"/>
      <w:r>
        <w:lastRenderedPageBreak/>
        <w:t>Рисунок Л.1. Вставка стальной катушки</w:t>
      </w:r>
    </w:p>
    <w:p w:rsidR="00015B14" w:rsidRDefault="00015B14">
      <w:pPr>
        <w:pStyle w:val="ConsPlusNormal"/>
        <w:jc w:val="both"/>
      </w:pPr>
    </w:p>
    <w:p w:rsidR="00015B14" w:rsidRDefault="00015B14">
      <w:pPr>
        <w:pStyle w:val="ConsPlusNormal"/>
        <w:jc w:val="center"/>
      </w:pPr>
      <w:r w:rsidRPr="0015010B">
        <w:rPr>
          <w:position w:val="-138"/>
        </w:rPr>
        <w:pict>
          <v:shape id="_x0000_i1354" style="width:345.05pt;height:149.6pt" coordsize="" o:spt="100" adj="0,,0" path="" filled="f" stroked="f">
            <v:stroke joinstyle="miter"/>
            <v:imagedata r:id="rId474" o:title="base_44_4721_33097"/>
            <v:formulas/>
            <v:path o:connecttype="segments"/>
          </v:shape>
        </w:pict>
      </w:r>
    </w:p>
    <w:p w:rsidR="00015B14" w:rsidRDefault="00015B14">
      <w:pPr>
        <w:pStyle w:val="ConsPlusNormal"/>
        <w:jc w:val="both"/>
      </w:pPr>
    </w:p>
    <w:p w:rsidR="00015B14" w:rsidRDefault="00015B14">
      <w:pPr>
        <w:pStyle w:val="ConsPlusNormal"/>
        <w:jc w:val="center"/>
      </w:pPr>
      <w:bookmarkStart w:id="63" w:name="P4470"/>
      <w:bookmarkEnd w:id="63"/>
      <w:r>
        <w:t>Рисунок Л.2. Вставка тройника</w:t>
      </w:r>
    </w:p>
    <w:p w:rsidR="00015B14" w:rsidRDefault="00015B14">
      <w:pPr>
        <w:pStyle w:val="ConsPlusNormal"/>
        <w:jc w:val="both"/>
      </w:pPr>
    </w:p>
    <w:p w:rsidR="00015B14" w:rsidRDefault="00015B14">
      <w:pPr>
        <w:pStyle w:val="ConsPlusNormal"/>
        <w:jc w:val="center"/>
      </w:pPr>
      <w:r w:rsidRPr="0015010B">
        <w:rPr>
          <w:position w:val="-131"/>
        </w:rPr>
        <w:pict>
          <v:shape id="_x0000_i1355" style="width:326.35pt;height:143.05pt" coordsize="" o:spt="100" adj="0,,0" path="" filled="f" stroked="f">
            <v:stroke joinstyle="miter"/>
            <v:imagedata r:id="rId475" o:title="base_44_4721_33098"/>
            <v:formulas/>
            <v:path o:connecttype="segments"/>
          </v:shape>
        </w:pict>
      </w:r>
    </w:p>
    <w:p w:rsidR="00015B14" w:rsidRDefault="00015B14">
      <w:pPr>
        <w:pStyle w:val="ConsPlusNormal"/>
        <w:jc w:val="both"/>
      </w:pPr>
    </w:p>
    <w:p w:rsidR="00015B14" w:rsidRDefault="00015B14">
      <w:pPr>
        <w:pStyle w:val="ConsPlusNormal"/>
        <w:jc w:val="center"/>
      </w:pPr>
      <w:bookmarkStart w:id="64" w:name="P4474"/>
      <w:bookmarkEnd w:id="64"/>
      <w:r>
        <w:t>Рисунок Л.3. Вставка отвода</w:t>
      </w:r>
    </w:p>
    <w:p w:rsidR="00015B14" w:rsidRDefault="00015B14">
      <w:pPr>
        <w:pStyle w:val="ConsPlusNormal"/>
        <w:jc w:val="both"/>
      </w:pPr>
    </w:p>
    <w:p w:rsidR="00015B14" w:rsidRDefault="00015B14">
      <w:pPr>
        <w:pStyle w:val="ConsPlusNormal"/>
        <w:jc w:val="right"/>
      </w:pPr>
      <w:bookmarkStart w:id="65" w:name="P4476"/>
      <w:bookmarkEnd w:id="65"/>
      <w:r>
        <w:t>Таблица Л.2</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742"/>
        <w:gridCol w:w="1757"/>
        <w:gridCol w:w="2381"/>
      </w:tblGrid>
      <w:tr w:rsidR="00015B14">
        <w:tc>
          <w:tcPr>
            <w:tcW w:w="1134" w:type="dxa"/>
          </w:tcPr>
          <w:p w:rsidR="00015B14" w:rsidRDefault="00015B14">
            <w:pPr>
              <w:pStyle w:val="ConsPlusNormal"/>
              <w:jc w:val="center"/>
            </w:pPr>
            <w:r>
              <w:t>N позиции</w:t>
            </w:r>
          </w:p>
        </w:tc>
        <w:tc>
          <w:tcPr>
            <w:tcW w:w="3742" w:type="dxa"/>
          </w:tcPr>
          <w:p w:rsidR="00015B14" w:rsidRDefault="00015B14">
            <w:pPr>
              <w:pStyle w:val="ConsPlusNormal"/>
              <w:jc w:val="center"/>
            </w:pPr>
            <w:r>
              <w:t>Наименование</w:t>
            </w:r>
          </w:p>
        </w:tc>
        <w:tc>
          <w:tcPr>
            <w:tcW w:w="1757" w:type="dxa"/>
          </w:tcPr>
          <w:p w:rsidR="00015B14" w:rsidRDefault="00015B14">
            <w:pPr>
              <w:pStyle w:val="ConsPlusNormal"/>
              <w:jc w:val="center"/>
            </w:pPr>
            <w:r>
              <w:t>Количество, шт.</w:t>
            </w:r>
          </w:p>
        </w:tc>
        <w:tc>
          <w:tcPr>
            <w:tcW w:w="2381" w:type="dxa"/>
          </w:tcPr>
          <w:p w:rsidR="00015B14" w:rsidRDefault="00015B14">
            <w:pPr>
              <w:pStyle w:val="ConsPlusNormal"/>
              <w:jc w:val="center"/>
            </w:pPr>
            <w:r>
              <w:t>Наименование стандарта</w:t>
            </w:r>
          </w:p>
        </w:tc>
      </w:tr>
      <w:tr w:rsidR="00015B14">
        <w:tc>
          <w:tcPr>
            <w:tcW w:w="1134" w:type="dxa"/>
          </w:tcPr>
          <w:p w:rsidR="00015B14" w:rsidRDefault="00015B14">
            <w:pPr>
              <w:pStyle w:val="ConsPlusNormal"/>
              <w:jc w:val="center"/>
            </w:pPr>
            <w:r>
              <w:t>I</w:t>
            </w:r>
          </w:p>
        </w:tc>
        <w:tc>
          <w:tcPr>
            <w:tcW w:w="3742" w:type="dxa"/>
          </w:tcPr>
          <w:p w:rsidR="00015B14" w:rsidRDefault="00015B14">
            <w:pPr>
              <w:pStyle w:val="ConsPlusNormal"/>
              <w:jc w:val="center"/>
            </w:pPr>
            <w:r>
              <w:t>Технологическая катушка</w:t>
            </w:r>
          </w:p>
        </w:tc>
        <w:tc>
          <w:tcPr>
            <w:tcW w:w="1757" w:type="dxa"/>
          </w:tcPr>
          <w:p w:rsidR="00015B14" w:rsidRDefault="00015B14">
            <w:pPr>
              <w:pStyle w:val="ConsPlusNormal"/>
              <w:jc w:val="center"/>
            </w:pPr>
            <w:r>
              <w:t>2</w:t>
            </w:r>
          </w:p>
        </w:tc>
        <w:tc>
          <w:tcPr>
            <w:tcW w:w="2381" w:type="dxa"/>
          </w:tcPr>
          <w:p w:rsidR="00015B14" w:rsidRDefault="00015B14">
            <w:pPr>
              <w:pStyle w:val="ConsPlusNormal"/>
              <w:jc w:val="center"/>
            </w:pPr>
            <w:hyperlink r:id="rId476" w:history="1">
              <w:r>
                <w:rPr>
                  <w:color w:val="0000FF"/>
                </w:rPr>
                <w:t>ГОСТ 10705</w:t>
              </w:r>
            </w:hyperlink>
          </w:p>
        </w:tc>
      </w:tr>
      <w:tr w:rsidR="00015B14">
        <w:tc>
          <w:tcPr>
            <w:tcW w:w="1134" w:type="dxa"/>
          </w:tcPr>
          <w:p w:rsidR="00015B14" w:rsidRDefault="00015B14">
            <w:pPr>
              <w:pStyle w:val="ConsPlusNormal"/>
              <w:jc w:val="center"/>
            </w:pPr>
            <w:r>
              <w:t>II</w:t>
            </w:r>
          </w:p>
        </w:tc>
        <w:tc>
          <w:tcPr>
            <w:tcW w:w="3742" w:type="dxa"/>
          </w:tcPr>
          <w:p w:rsidR="00015B14" w:rsidRDefault="00015B14">
            <w:pPr>
              <w:pStyle w:val="ConsPlusNormal"/>
              <w:jc w:val="center"/>
            </w:pPr>
            <w:r>
              <w:t>Катушка несанируемая, ст.</w:t>
            </w:r>
          </w:p>
        </w:tc>
        <w:tc>
          <w:tcPr>
            <w:tcW w:w="1757" w:type="dxa"/>
          </w:tcPr>
          <w:p w:rsidR="00015B14" w:rsidRDefault="00015B14">
            <w:pPr>
              <w:pStyle w:val="ConsPlusNormal"/>
              <w:jc w:val="center"/>
            </w:pPr>
            <w:r>
              <w:t>1</w:t>
            </w:r>
          </w:p>
        </w:tc>
        <w:tc>
          <w:tcPr>
            <w:tcW w:w="2381" w:type="dxa"/>
          </w:tcPr>
          <w:p w:rsidR="00015B14" w:rsidRDefault="00015B14">
            <w:pPr>
              <w:pStyle w:val="ConsPlusNormal"/>
              <w:jc w:val="center"/>
            </w:pPr>
            <w:hyperlink r:id="rId477" w:history="1">
              <w:r>
                <w:rPr>
                  <w:color w:val="0000FF"/>
                </w:rPr>
                <w:t>ГОСТ 10705</w:t>
              </w:r>
            </w:hyperlink>
          </w:p>
        </w:tc>
      </w:tr>
      <w:tr w:rsidR="00015B14">
        <w:tc>
          <w:tcPr>
            <w:tcW w:w="1134" w:type="dxa"/>
          </w:tcPr>
          <w:p w:rsidR="00015B14" w:rsidRDefault="00015B14">
            <w:pPr>
              <w:pStyle w:val="ConsPlusNormal"/>
              <w:jc w:val="center"/>
            </w:pPr>
            <w:r>
              <w:t>III</w:t>
            </w:r>
          </w:p>
        </w:tc>
        <w:tc>
          <w:tcPr>
            <w:tcW w:w="3742" w:type="dxa"/>
          </w:tcPr>
          <w:p w:rsidR="00015B14" w:rsidRDefault="00015B14">
            <w:pPr>
              <w:pStyle w:val="ConsPlusNormal"/>
              <w:jc w:val="center"/>
            </w:pPr>
            <w:r>
              <w:t>Тройник стальной</w:t>
            </w:r>
          </w:p>
        </w:tc>
        <w:tc>
          <w:tcPr>
            <w:tcW w:w="1757" w:type="dxa"/>
          </w:tcPr>
          <w:p w:rsidR="00015B14" w:rsidRDefault="00015B14">
            <w:pPr>
              <w:pStyle w:val="ConsPlusNormal"/>
              <w:jc w:val="center"/>
            </w:pPr>
            <w:r>
              <w:t>1</w:t>
            </w:r>
          </w:p>
        </w:tc>
        <w:tc>
          <w:tcPr>
            <w:tcW w:w="2381" w:type="dxa"/>
          </w:tcPr>
          <w:p w:rsidR="00015B14" w:rsidRDefault="00015B14">
            <w:pPr>
              <w:pStyle w:val="ConsPlusNormal"/>
              <w:jc w:val="center"/>
            </w:pPr>
            <w:hyperlink r:id="rId478" w:history="1">
              <w:r>
                <w:rPr>
                  <w:color w:val="0000FF"/>
                </w:rPr>
                <w:t>ГОСТ 17376</w:t>
              </w:r>
            </w:hyperlink>
          </w:p>
        </w:tc>
      </w:tr>
      <w:tr w:rsidR="00015B14">
        <w:tc>
          <w:tcPr>
            <w:tcW w:w="1134" w:type="dxa"/>
          </w:tcPr>
          <w:p w:rsidR="00015B14" w:rsidRDefault="00015B14">
            <w:pPr>
              <w:pStyle w:val="ConsPlusNormal"/>
              <w:jc w:val="center"/>
            </w:pPr>
            <w:r>
              <w:t>IV</w:t>
            </w:r>
          </w:p>
        </w:tc>
        <w:tc>
          <w:tcPr>
            <w:tcW w:w="3742" w:type="dxa"/>
          </w:tcPr>
          <w:p w:rsidR="00015B14" w:rsidRDefault="00015B14">
            <w:pPr>
              <w:pStyle w:val="ConsPlusNormal"/>
              <w:jc w:val="center"/>
            </w:pPr>
            <w:r>
              <w:t>Отвод стальной</w:t>
            </w:r>
          </w:p>
        </w:tc>
        <w:tc>
          <w:tcPr>
            <w:tcW w:w="1757" w:type="dxa"/>
          </w:tcPr>
          <w:p w:rsidR="00015B14" w:rsidRDefault="00015B14">
            <w:pPr>
              <w:pStyle w:val="ConsPlusNormal"/>
              <w:jc w:val="center"/>
            </w:pPr>
            <w:r>
              <w:t>1</w:t>
            </w:r>
          </w:p>
        </w:tc>
        <w:tc>
          <w:tcPr>
            <w:tcW w:w="2381" w:type="dxa"/>
          </w:tcPr>
          <w:p w:rsidR="00015B14" w:rsidRDefault="00015B14">
            <w:pPr>
              <w:pStyle w:val="ConsPlusNormal"/>
              <w:jc w:val="center"/>
            </w:pPr>
            <w:hyperlink r:id="rId479" w:history="1">
              <w:r>
                <w:rPr>
                  <w:color w:val="0000FF"/>
                </w:rPr>
                <w:t>ГОСТ 17375</w:t>
              </w:r>
            </w:hyperlink>
          </w:p>
        </w:tc>
      </w:tr>
      <w:tr w:rsidR="00015B14">
        <w:tc>
          <w:tcPr>
            <w:tcW w:w="1134" w:type="dxa"/>
          </w:tcPr>
          <w:p w:rsidR="00015B14" w:rsidRDefault="00015B14">
            <w:pPr>
              <w:pStyle w:val="ConsPlusNormal"/>
              <w:jc w:val="center"/>
            </w:pPr>
            <w:r>
              <w:t>V</w:t>
            </w:r>
          </w:p>
        </w:tc>
        <w:tc>
          <w:tcPr>
            <w:tcW w:w="3742" w:type="dxa"/>
          </w:tcPr>
          <w:p w:rsidR="00015B14" w:rsidRDefault="00015B14">
            <w:pPr>
              <w:pStyle w:val="ConsPlusNormal"/>
              <w:jc w:val="center"/>
            </w:pPr>
            <w:r>
              <w:t>Щиты инвентарные</w:t>
            </w:r>
          </w:p>
        </w:tc>
        <w:tc>
          <w:tcPr>
            <w:tcW w:w="4138" w:type="dxa"/>
            <w:gridSpan w:val="2"/>
          </w:tcPr>
          <w:p w:rsidR="00015B14" w:rsidRDefault="00015B14">
            <w:pPr>
              <w:pStyle w:val="ConsPlusNormal"/>
              <w:jc w:val="center"/>
            </w:pPr>
            <w:r>
              <w:t>Определяются проектом</w:t>
            </w:r>
          </w:p>
        </w:tc>
      </w:tr>
    </w:tbl>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М</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66" w:name="P4509"/>
      <w:bookmarkEnd w:id="66"/>
      <w:r>
        <w:t>ПОРЯДОК ОФОРМЛЕНИЯ КОНТРОЛЬНЫХ ОБРАЗЦОВ</w:t>
      </w:r>
    </w:p>
    <w:p w:rsidR="00015B14" w:rsidRDefault="00015B14">
      <w:pPr>
        <w:pStyle w:val="ConsPlusNormal"/>
        <w:jc w:val="both"/>
      </w:pPr>
    </w:p>
    <w:p w:rsidR="00015B14" w:rsidRDefault="00015B14">
      <w:pPr>
        <w:pStyle w:val="ConsPlusNormal"/>
        <w:ind w:firstLine="540"/>
        <w:jc w:val="both"/>
      </w:pPr>
      <w:r>
        <w:lastRenderedPageBreak/>
        <w:t>М.1. Контрольный образец представляет собой сварное соединение труб между собой или с соединительной деталью, отвечающее требованиям настоящего Свода правил. Длина контрольного образца должна составлять не менее двух диаметров трубы, при этом сварной шов должен располагаться посередине.</w:t>
      </w:r>
    </w:p>
    <w:p w:rsidR="00015B14" w:rsidRDefault="00015B14">
      <w:pPr>
        <w:pStyle w:val="ConsPlusNormal"/>
        <w:spacing w:before="220"/>
        <w:ind w:firstLine="540"/>
        <w:jc w:val="both"/>
      </w:pPr>
      <w:r>
        <w:t>М.2. Контрольный образец снабжается опломбированным ярлыком, в котором указывают:</w:t>
      </w:r>
    </w:p>
    <w:p w:rsidR="00015B14" w:rsidRDefault="00015B14">
      <w:pPr>
        <w:pStyle w:val="ConsPlusNormal"/>
        <w:spacing w:before="220"/>
        <w:ind w:firstLine="540"/>
        <w:jc w:val="both"/>
      </w:pPr>
      <w:r>
        <w:t>- условное обозначение сваренных труб (соединительных деталей);</w:t>
      </w:r>
    </w:p>
    <w:p w:rsidR="00015B14" w:rsidRDefault="00015B14">
      <w:pPr>
        <w:pStyle w:val="ConsPlusNormal"/>
        <w:spacing w:before="220"/>
        <w:ind w:firstLine="540"/>
        <w:jc w:val="both"/>
      </w:pPr>
      <w:r>
        <w:t>- наименование предприятия, выполняющего сварочные работы;</w:t>
      </w:r>
    </w:p>
    <w:p w:rsidR="00015B14" w:rsidRDefault="00015B14">
      <w:pPr>
        <w:pStyle w:val="ConsPlusNormal"/>
        <w:spacing w:before="220"/>
        <w:ind w:firstLine="540"/>
        <w:jc w:val="both"/>
      </w:pPr>
      <w:r>
        <w:t>- гриф утверждения образца главным инженером предприятия, заверенный круглой печатью, и дата утверждения;</w:t>
      </w:r>
    </w:p>
    <w:p w:rsidR="00015B14" w:rsidRDefault="00015B14">
      <w:pPr>
        <w:pStyle w:val="ConsPlusNormal"/>
        <w:spacing w:before="220"/>
        <w:ind w:firstLine="540"/>
        <w:jc w:val="both"/>
      </w:pPr>
      <w:r>
        <w:t>- дату сварки и номер протокола сварочного процесса.</w:t>
      </w:r>
    </w:p>
    <w:p w:rsidR="00015B14" w:rsidRDefault="00015B14">
      <w:pPr>
        <w:pStyle w:val="ConsPlusNormal"/>
        <w:spacing w:before="220"/>
        <w:ind w:firstLine="540"/>
        <w:jc w:val="both"/>
      </w:pPr>
      <w:r>
        <w:t>М.3. Сварку контрольных образцов производят на сварочном оборудовании, имеющем устройство для автоматического протоколирования сварки и при температуре наружного воздуха, близкой к условиям проведения строительства.</w:t>
      </w:r>
    </w:p>
    <w:p w:rsidR="00015B14" w:rsidRDefault="00015B14">
      <w:pPr>
        <w:pStyle w:val="ConsPlusNormal"/>
        <w:spacing w:before="220"/>
        <w:ind w:firstLine="540"/>
        <w:jc w:val="both"/>
      </w:pPr>
      <w:r>
        <w:t>М.4. Контрольные образцы хранят на предприятии, выполняющем сварочные работы.</w:t>
      </w:r>
    </w:p>
    <w:p w:rsidR="00015B14" w:rsidRDefault="00015B14">
      <w:pPr>
        <w:pStyle w:val="ConsPlusNormal"/>
        <w:spacing w:before="220"/>
        <w:ind w:firstLine="540"/>
        <w:jc w:val="both"/>
      </w:pPr>
      <w:r>
        <w:t>Допускается использование типовых контрольных образцов для ряда типоразмеров труб и соединительных деталей.</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Н</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67" w:name="P4528"/>
      <w:bookmarkEnd w:id="67"/>
      <w:r>
        <w:t>МЕТОДИКА ОПРЕДЕЛЕНИЯ ВНЕШНЕГО ВИДА И РАЗМЕРОВ</w:t>
      </w:r>
    </w:p>
    <w:p w:rsidR="00015B14" w:rsidRDefault="00015B14">
      <w:pPr>
        <w:pStyle w:val="ConsPlusNormal"/>
        <w:jc w:val="center"/>
      </w:pPr>
      <w:r>
        <w:t>СВАРНЫХ СОЕДИНЕНИЙ</w:t>
      </w:r>
    </w:p>
    <w:p w:rsidR="00015B14" w:rsidRDefault="00015B14">
      <w:pPr>
        <w:pStyle w:val="ConsPlusNormal"/>
        <w:jc w:val="both"/>
      </w:pPr>
    </w:p>
    <w:p w:rsidR="00015B14" w:rsidRDefault="00015B14">
      <w:pPr>
        <w:pStyle w:val="ConsPlusNormal"/>
        <w:ind w:firstLine="540"/>
        <w:jc w:val="both"/>
      </w:pPr>
      <w:r>
        <w:t>Внешний вид сварных соединений определяют визуально без применения увеличительных приборов путем сравнения оцениваемого соединения с контрольным образцом, а также путем измерения наружного сварочного грата с точностью +/- 0,1 мм.</w:t>
      </w:r>
    </w:p>
    <w:p w:rsidR="00015B14" w:rsidRDefault="00015B14">
      <w:pPr>
        <w:pStyle w:val="ConsPlusNormal"/>
        <w:spacing w:before="220"/>
        <w:ind w:firstLine="540"/>
        <w:jc w:val="both"/>
      </w:pPr>
      <w:r>
        <w:t>Измерения швов проводят как минимум в двух взаимопротивоположных зонах по периметру шва.</w:t>
      </w:r>
    </w:p>
    <w:p w:rsidR="00015B14" w:rsidRDefault="00015B14">
      <w:pPr>
        <w:pStyle w:val="ConsPlusNormal"/>
        <w:spacing w:before="220"/>
        <w:ind w:firstLine="540"/>
        <w:jc w:val="both"/>
      </w:pPr>
      <w:r>
        <w:t xml:space="preserve">Контроль ширины и высоты наружного грата осуществляют штангенциркулем по </w:t>
      </w:r>
      <w:hyperlink r:id="rId480" w:history="1">
        <w:r>
          <w:rPr>
            <w:color w:val="0000FF"/>
          </w:rPr>
          <w:t>ГОСТ 166</w:t>
        </w:r>
      </w:hyperlink>
      <w:r>
        <w:t>. Допускается использование шаблонов с проходным и непроходным размерами.</w:t>
      </w:r>
    </w:p>
    <w:p w:rsidR="00015B14" w:rsidRDefault="00015B14">
      <w:pPr>
        <w:pStyle w:val="ConsPlusNormal"/>
        <w:spacing w:before="220"/>
        <w:ind w:firstLine="540"/>
        <w:jc w:val="both"/>
      </w:pPr>
      <w:r>
        <w:t>Для контроля симметричности валиков наружного грата по ширине производят замер их с помощью измерительной лупы ЛИ-3х. Затем рассчитывают отношение замеренных размеров с округлением до целого значения процента. Расчет симметричности валиков наружного грата по высоте производят аналогично.</w:t>
      </w:r>
    </w:p>
    <w:p w:rsidR="00015B14" w:rsidRDefault="00015B14">
      <w:pPr>
        <w:pStyle w:val="ConsPlusNormal"/>
        <w:spacing w:before="220"/>
        <w:ind w:firstLine="540"/>
        <w:jc w:val="both"/>
      </w:pPr>
      <w:r>
        <w:t xml:space="preserve">Для измерения смещения кромок может использоваться специальный шаблон. Схема измерения смещения кромок показана на рисунке Н.1. Шаблон устанавливают по образующей одной из труб, прижимая его к трубе в околошовной зоне. Из-за смещения кромок при этом на другом конце опорной площадки шаблона наблюдается его подъем над поверхностью трубы. С помощью щупа производят замер зазора между поверхностью заготовки и пяткой шаблона. Далее рассчитывают отношение (в процентах) измеренного абсолютного значения смещения </w:t>
      </w:r>
      <w:r>
        <w:lastRenderedPageBreak/>
        <w:t>кромок к номинальной толщине стенки трубы. Расчет производят с округлением до целого значения процента.</w:t>
      </w:r>
    </w:p>
    <w:p w:rsidR="00015B14" w:rsidRDefault="00015B14">
      <w:pPr>
        <w:pStyle w:val="ConsPlusNormal"/>
        <w:jc w:val="both"/>
      </w:pPr>
    </w:p>
    <w:p w:rsidR="00015B14" w:rsidRDefault="00015B14">
      <w:pPr>
        <w:pStyle w:val="ConsPlusNormal"/>
        <w:jc w:val="center"/>
      </w:pPr>
      <w:r w:rsidRPr="0015010B">
        <w:rPr>
          <w:position w:val="-117"/>
        </w:rPr>
        <w:pict>
          <v:shape id="_x0000_i1356" style="width:221.6pt;height:128.1pt" coordsize="" o:spt="100" adj="0,,0" path="" filled="f" stroked="f">
            <v:stroke joinstyle="miter"/>
            <v:imagedata r:id="rId481" o:title="base_44_4721_33099"/>
            <v:formulas/>
            <v:path o:connecttype="segments"/>
          </v:shape>
        </w:pict>
      </w:r>
    </w:p>
    <w:p w:rsidR="00015B14" w:rsidRDefault="00015B14">
      <w:pPr>
        <w:pStyle w:val="ConsPlusNormal"/>
        <w:jc w:val="both"/>
      </w:pPr>
    </w:p>
    <w:p w:rsidR="00015B14" w:rsidRDefault="00015B14">
      <w:pPr>
        <w:pStyle w:val="ConsPlusNormal"/>
        <w:jc w:val="center"/>
      </w:pPr>
      <w:r>
        <w:t>Рисунок Н.1. Измерение смещения кромок при помощи шаблона</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П</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68" w:name="P4548"/>
      <w:bookmarkEnd w:id="68"/>
      <w:r>
        <w:t>МЕТОДИКА ИСПЫТАНИЙ СВАРНЫХ СОЕДИНЕНИЙ</w:t>
      </w:r>
    </w:p>
    <w:p w:rsidR="00015B14" w:rsidRDefault="00015B14">
      <w:pPr>
        <w:pStyle w:val="ConsPlusNormal"/>
        <w:jc w:val="center"/>
      </w:pPr>
      <w:r>
        <w:t>НА ОСЕВОЕ РАСТЯЖЕНИЕ</w:t>
      </w:r>
    </w:p>
    <w:p w:rsidR="00015B14" w:rsidRDefault="00015B14">
      <w:pPr>
        <w:pStyle w:val="ConsPlusNormal"/>
        <w:jc w:val="both"/>
      </w:pPr>
    </w:p>
    <w:p w:rsidR="00015B14" w:rsidRDefault="00015B14">
      <w:pPr>
        <w:pStyle w:val="ConsPlusNormal"/>
        <w:ind w:firstLine="540"/>
        <w:jc w:val="both"/>
      </w:pPr>
      <w:r>
        <w:t xml:space="preserve">Испытания выполняют на образцах-лопатках типа 2 по </w:t>
      </w:r>
      <w:hyperlink r:id="rId482" w:history="1">
        <w:r>
          <w:rPr>
            <w:color w:val="0000FF"/>
          </w:rPr>
          <w:t>ГОСТ 11262</w:t>
        </w:r>
      </w:hyperlink>
      <w:r>
        <w:t>.</w:t>
      </w:r>
    </w:p>
    <w:p w:rsidR="00015B14" w:rsidRDefault="00015B14">
      <w:pPr>
        <w:pStyle w:val="ConsPlusNormal"/>
        <w:spacing w:before="220"/>
        <w:ind w:firstLine="540"/>
        <w:jc w:val="both"/>
      </w:pPr>
      <w:r>
        <w:t>Образцы-лопатки изготавливают механической обработкой из отрезков сварных соединений длиной не менее 160 мм. Допускается для труб с номинальной толщиной до 10 мм включительно вырубать образцы штампом-просечкой.</w:t>
      </w:r>
    </w:p>
    <w:p w:rsidR="00015B14" w:rsidRDefault="00015B14">
      <w:pPr>
        <w:pStyle w:val="ConsPlusNormal"/>
        <w:spacing w:before="220"/>
        <w:ind w:firstLine="540"/>
        <w:jc w:val="both"/>
      </w:pPr>
      <w:r>
        <w:t>Из каждого контролируемого стыка вырезают (вырубают) равномерно по периметру шва не менее пяти образцов.</w:t>
      </w:r>
    </w:p>
    <w:p w:rsidR="00015B14" w:rsidRDefault="00015B14">
      <w:pPr>
        <w:pStyle w:val="ConsPlusNormal"/>
        <w:spacing w:before="220"/>
        <w:ind w:firstLine="540"/>
        <w:jc w:val="both"/>
      </w:pPr>
      <w:r>
        <w:t>При изготовлении ось образца должна быть параллельна оси трубы. Толщина образца должна быть равна толщине стенки трубы. Сварной шов должен быть расположен посередине образца с точностью +/- 1 мм. Образцы не должны иметь раковин, трещин и других дефектов. Схема изготовления образцов-лопаток для испытания на осевое растяжение приведена на рисунке П.1.</w:t>
      </w:r>
    </w:p>
    <w:p w:rsidR="00015B14" w:rsidRDefault="00015B14">
      <w:pPr>
        <w:pStyle w:val="ConsPlusNormal"/>
        <w:jc w:val="both"/>
      </w:pPr>
    </w:p>
    <w:p w:rsidR="00015B14" w:rsidRDefault="00015B14">
      <w:pPr>
        <w:pStyle w:val="ConsPlusNormal"/>
        <w:jc w:val="center"/>
      </w:pPr>
      <w:r w:rsidRPr="0015010B">
        <w:rPr>
          <w:position w:val="-147"/>
        </w:rPr>
        <w:pict>
          <v:shape id="_x0000_i1357" style="width:343.15pt;height:158.05pt" coordsize="" o:spt="100" adj="0,,0" path="" filled="f" stroked="f">
            <v:stroke joinstyle="miter"/>
            <v:imagedata r:id="rId483" o:title="base_44_4721_33100"/>
            <v:formulas/>
            <v:path o:connecttype="segments"/>
          </v:shape>
        </w:pict>
      </w:r>
    </w:p>
    <w:p w:rsidR="00015B14" w:rsidRDefault="00015B14">
      <w:pPr>
        <w:pStyle w:val="ConsPlusNormal"/>
        <w:jc w:val="both"/>
      </w:pPr>
    </w:p>
    <w:p w:rsidR="00015B14" w:rsidRDefault="00015B14">
      <w:pPr>
        <w:pStyle w:val="ConsPlusNormal"/>
        <w:jc w:val="center"/>
      </w:pPr>
      <w:r>
        <w:t>1 - патрубок со сварным соединением;</w:t>
      </w:r>
    </w:p>
    <w:p w:rsidR="00015B14" w:rsidRDefault="00015B14">
      <w:pPr>
        <w:pStyle w:val="ConsPlusNormal"/>
        <w:jc w:val="center"/>
      </w:pPr>
      <w:r>
        <w:lastRenderedPageBreak/>
        <w:t>2 - расположение образцов</w:t>
      </w:r>
    </w:p>
    <w:p w:rsidR="00015B14" w:rsidRDefault="00015B14">
      <w:pPr>
        <w:pStyle w:val="ConsPlusNormal"/>
        <w:jc w:val="both"/>
      </w:pPr>
    </w:p>
    <w:p w:rsidR="00015B14" w:rsidRDefault="00015B14">
      <w:pPr>
        <w:pStyle w:val="ConsPlusNormal"/>
        <w:jc w:val="center"/>
      </w:pPr>
      <w:r>
        <w:t>Рисунок П.1. Схема вырезки образцов из сварного соединения</w:t>
      </w:r>
    </w:p>
    <w:p w:rsidR="00015B14" w:rsidRDefault="00015B14">
      <w:pPr>
        <w:pStyle w:val="ConsPlusNormal"/>
        <w:jc w:val="center"/>
      </w:pPr>
      <w:r>
        <w:t>для испытания на осевое растяжение</w:t>
      </w:r>
    </w:p>
    <w:p w:rsidR="00015B14" w:rsidRDefault="00015B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ГОСТ 12423-66 утратил силу с 1 января 2015 года в связи с введением в действие </w:t>
            </w:r>
            <w:hyperlink r:id="rId484" w:history="1">
              <w:r>
                <w:rPr>
                  <w:color w:val="0000FF"/>
                </w:rPr>
                <w:t>ГОСТ 12423-2013</w:t>
              </w:r>
            </w:hyperlink>
            <w:r>
              <w:rPr>
                <w:color w:val="392C69"/>
              </w:rPr>
              <w:t xml:space="preserve"> (</w:t>
            </w:r>
            <w:hyperlink r:id="rId485" w:history="1">
              <w:r>
                <w:rPr>
                  <w:color w:val="0000FF"/>
                </w:rPr>
                <w:t>Приказ</w:t>
              </w:r>
            </w:hyperlink>
            <w:r>
              <w:rPr>
                <w:color w:val="392C69"/>
              </w:rPr>
              <w:t xml:space="preserve"> Росстандарта от 22.11.2013 N 1069-ст).</w:t>
            </w:r>
          </w:p>
        </w:tc>
      </w:tr>
    </w:tbl>
    <w:p w:rsidR="00015B14" w:rsidRDefault="00015B14">
      <w:pPr>
        <w:pStyle w:val="ConsPlusNormal"/>
        <w:spacing w:before="280"/>
        <w:ind w:firstLine="540"/>
        <w:jc w:val="both"/>
      </w:pPr>
      <w:r>
        <w:t>Перед испытанием образцы кондиционируют по ГОСТ 12423 при температуре (23 +/- 2) °С не менее 2 ч.</w:t>
      </w:r>
    </w:p>
    <w:p w:rsidR="00015B14" w:rsidRDefault="00015B14">
      <w:pPr>
        <w:pStyle w:val="ConsPlusNormal"/>
        <w:spacing w:before="220"/>
        <w:ind w:firstLine="540"/>
        <w:jc w:val="both"/>
      </w:pPr>
      <w:r>
        <w:t>Испытания проводят при скорости раздвижения зажимов испытательной машины, равной (100 +/- 10) мм/мин для образцов труб с номинальной толщиной стенки менее 6 мм и (25 +/- 2,0) мм/мин для образцов труб с номинальной толщиной стенки 6 мм и более.</w:t>
      </w:r>
    </w:p>
    <w:p w:rsidR="00015B14" w:rsidRDefault="00015B14">
      <w:pPr>
        <w:pStyle w:val="ConsPlusNormal"/>
        <w:spacing w:before="220"/>
        <w:ind w:firstLine="540"/>
        <w:jc w:val="both"/>
      </w:pPr>
      <w:r>
        <w:t>Испытание на растяжение производится на любой разрывной машине, обеспечивающей точность измерения нагрузки с погрешностью не более 1% измеряемого значения, мощность которой позволяет разорвать образцы (усилие от 5000 до 10000 Н) и которая имеет регулируемую скорость.</w:t>
      </w:r>
    </w:p>
    <w:p w:rsidR="00015B14" w:rsidRDefault="00015B14">
      <w:pPr>
        <w:pStyle w:val="ConsPlusNormal"/>
        <w:spacing w:before="220"/>
        <w:ind w:firstLine="540"/>
        <w:jc w:val="both"/>
      </w:pPr>
      <w:r>
        <w:t>При испытании определяют характер (тип) разрушения образца, а также относительное удлинение при разрыве и предел текучести при растяжении.</w:t>
      </w:r>
    </w:p>
    <w:p w:rsidR="00015B14" w:rsidRDefault="00015B14">
      <w:pPr>
        <w:pStyle w:val="ConsPlusNormal"/>
        <w:spacing w:before="220"/>
        <w:ind w:firstLine="540"/>
        <w:jc w:val="both"/>
      </w:pPr>
      <w:r>
        <w:t>Испытание на растяжение производят не ранее чем через 24 ч после сварки.</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Р</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69" w:name="P4579"/>
      <w:bookmarkEnd w:id="69"/>
      <w:r>
        <w:t>МЕТОДИКА УЛЬТРАЗВУКОВОГО КОНТРОЛЯ СВАРНЫХ СОЕДИНЕНИЙ</w:t>
      </w:r>
    </w:p>
    <w:p w:rsidR="00015B14" w:rsidRDefault="00015B14">
      <w:pPr>
        <w:pStyle w:val="ConsPlusNormal"/>
        <w:jc w:val="both"/>
      </w:pPr>
    </w:p>
    <w:p w:rsidR="00015B14" w:rsidRDefault="00015B14">
      <w:pPr>
        <w:pStyle w:val="ConsPlusNormal"/>
        <w:ind w:firstLine="540"/>
        <w:jc w:val="both"/>
      </w:pPr>
      <w:r>
        <w:t xml:space="preserve">Ультразвуковой контроль сварных стыковых соединений осуществляют в ручном, механизированном или автоматизированном вариантах, а также в соответствии с требованиями </w:t>
      </w:r>
      <w:hyperlink r:id="rId486" w:history="1">
        <w:r>
          <w:rPr>
            <w:color w:val="0000FF"/>
          </w:rPr>
          <w:t>ГОСТ 14782</w:t>
        </w:r>
      </w:hyperlink>
      <w:r>
        <w:t>.</w:t>
      </w:r>
    </w:p>
    <w:p w:rsidR="00015B14" w:rsidRDefault="00015B14">
      <w:pPr>
        <w:pStyle w:val="ConsPlusNormal"/>
        <w:spacing w:before="220"/>
        <w:ind w:firstLine="540"/>
        <w:jc w:val="both"/>
      </w:pPr>
      <w:r>
        <w:t>При проведении ультразвукового контроля следует применять:</w:t>
      </w:r>
    </w:p>
    <w:p w:rsidR="00015B14" w:rsidRDefault="00015B14">
      <w:pPr>
        <w:pStyle w:val="ConsPlusNormal"/>
        <w:spacing w:before="220"/>
        <w:ind w:firstLine="540"/>
        <w:jc w:val="both"/>
      </w:pPr>
      <w:r>
        <w:t>- ультразвуковые эхо-импульсные дефектоскопы общего назначения отечественного или зарубежного производства, рассчитанные на рабочую частоту ультразвука в диапазоне от 1 до 5 МГц или специализированные дефектоскопы;</w:t>
      </w:r>
    </w:p>
    <w:p w:rsidR="00015B14" w:rsidRDefault="00015B14">
      <w:pPr>
        <w:pStyle w:val="ConsPlusNormal"/>
        <w:spacing w:before="220"/>
        <w:ind w:firstLine="540"/>
        <w:jc w:val="both"/>
      </w:pPr>
      <w:r>
        <w:t>- стандартные образцы предприятия (СОП) с эталонными отражателями для настройки параметров контроля, размеры которых в зависимости от диаметра и толщины стенки контролируемого газопровода определены в Приложении С;</w:t>
      </w:r>
    </w:p>
    <w:p w:rsidR="00015B14" w:rsidRDefault="00015B14">
      <w:pPr>
        <w:pStyle w:val="ConsPlusNormal"/>
        <w:spacing w:before="220"/>
        <w:ind w:firstLine="540"/>
        <w:jc w:val="both"/>
      </w:pPr>
      <w:r>
        <w:t>- пьезоэлектрические преобразователи на рабочую частоту в диапазоне от 1 до 5 МГц, работающие по совмещенной, раздельно совмещенной, раздельной или комбинированной схемам.</w:t>
      </w:r>
    </w:p>
    <w:p w:rsidR="00015B14" w:rsidRDefault="00015B14">
      <w:pPr>
        <w:pStyle w:val="ConsPlusNormal"/>
        <w:spacing w:before="220"/>
        <w:ind w:firstLine="540"/>
        <w:jc w:val="both"/>
      </w:pPr>
      <w:r>
        <w:t xml:space="preserve">Применяемое для проведения ультразвукового контроля оборудование должно быть </w:t>
      </w:r>
      <w:r>
        <w:lastRenderedPageBreak/>
        <w:t>сертифицировано в установленном порядке и одобрено Госгортехнадзором России.</w:t>
      </w:r>
    </w:p>
    <w:p w:rsidR="00015B14" w:rsidRDefault="00015B14">
      <w:pPr>
        <w:pStyle w:val="ConsPlusNormal"/>
        <w:spacing w:before="220"/>
        <w:ind w:firstLine="540"/>
        <w:jc w:val="both"/>
      </w:pPr>
      <w:r>
        <w:t>Ультразвуковой контроль сварного стыкового соединения должен проводиться при температуре околошовной зоны стыка не выше 30 °С.</w:t>
      </w:r>
    </w:p>
    <w:p w:rsidR="00015B14" w:rsidRDefault="00015B14">
      <w:pPr>
        <w:pStyle w:val="ConsPlusNormal"/>
        <w:spacing w:before="220"/>
        <w:ind w:firstLine="540"/>
        <w:jc w:val="both"/>
      </w:pPr>
      <w:r>
        <w:t>Перед проведением контроля околошовные поверхности сварного стыкового соединения тщательно очищаются от грязи, снега и т.п. Ширина зоны очистки определяется конструкцией применяемых пьезоэлектрических преобразователей и технологией контроля.</w:t>
      </w:r>
    </w:p>
    <w:p w:rsidR="00015B14" w:rsidRDefault="00015B14">
      <w:pPr>
        <w:pStyle w:val="ConsPlusNormal"/>
        <w:spacing w:before="220"/>
        <w:ind w:firstLine="540"/>
        <w:jc w:val="both"/>
      </w:pPr>
      <w:r>
        <w:t>Подготовленные для ультразвукового контроля поверхности непосредственно перед проведением прозвучивания стыкового соединения покрываются слоем контактирующей жидкости. В качестве контактирующей жидкости в зависимости от температуры окружающего воздуха следует применять: при положительных температурах - специальные водорастворимые гели типа "Ультрагель", обойный клей, глицерин, при отрицательных температурах окружающего воздуха - моторные масла, разведенные до необходимой концентрации дизельным топливом. При применении глицерина и моторных масел поверхность трубы после проведения ультразвукового контроля должна быть очищена и обезжирена.</w:t>
      </w:r>
    </w:p>
    <w:p w:rsidR="00015B14" w:rsidRDefault="00015B14">
      <w:pPr>
        <w:pStyle w:val="ConsPlusNormal"/>
        <w:spacing w:before="220"/>
        <w:ind w:firstLine="540"/>
        <w:jc w:val="both"/>
      </w:pPr>
      <w:r>
        <w:t>Контроль качества стыкового соединения проводят на двух уровнях чувствительности - браковочном и поисковом. Поисковая чувствительность отличается от браковочной на 6 дБ.</w:t>
      </w:r>
    </w:p>
    <w:p w:rsidR="00015B14" w:rsidRDefault="00015B14">
      <w:pPr>
        <w:pStyle w:val="ConsPlusNormal"/>
        <w:spacing w:before="220"/>
        <w:ind w:firstLine="540"/>
        <w:jc w:val="both"/>
      </w:pPr>
      <w:r>
        <w:t>Настройку чувствительности контроля осуществляют при температуре, соответствующей температуре окружающего воздуха в месте проведения контроля.</w:t>
      </w:r>
    </w:p>
    <w:p w:rsidR="00015B14" w:rsidRDefault="00015B14">
      <w:pPr>
        <w:pStyle w:val="ConsPlusNormal"/>
        <w:spacing w:before="220"/>
        <w:ind w:firstLine="540"/>
        <w:jc w:val="both"/>
      </w:pPr>
      <w:r>
        <w:t>Оценка качества стыковых сварных соединений полиэтиленовых газопроводов производится по альтернативному признаку - "годен" или "не годен".</w:t>
      </w:r>
    </w:p>
    <w:p w:rsidR="00015B14" w:rsidRDefault="00015B14">
      <w:pPr>
        <w:pStyle w:val="ConsPlusNormal"/>
        <w:spacing w:before="220"/>
        <w:ind w:firstLine="540"/>
        <w:jc w:val="both"/>
      </w:pPr>
      <w:r>
        <w:t>Сварное стыковое соединение считается "не годным", если в нем обнаружены:</w:t>
      </w:r>
    </w:p>
    <w:p w:rsidR="00015B14" w:rsidRDefault="00015B14">
      <w:pPr>
        <w:pStyle w:val="ConsPlusNormal"/>
        <w:spacing w:before="220"/>
        <w:ind w:firstLine="540"/>
        <w:jc w:val="both"/>
      </w:pPr>
      <w:r>
        <w:t>- дефекты, амплитуда отраженного сигнала от которых превышает амплитуду сигнала от эталонного отражателя в СОП на браковочном уровне чувствительности;</w:t>
      </w:r>
    </w:p>
    <w:p w:rsidR="00015B14" w:rsidRDefault="00015B14">
      <w:pPr>
        <w:pStyle w:val="ConsPlusNormal"/>
        <w:spacing w:before="220"/>
        <w:ind w:firstLine="540"/>
        <w:jc w:val="both"/>
      </w:pPr>
      <w:r>
        <w:t>- дефекты, амплитуда отраженного сигнала которых превышает амплитуду сигнала, отраженного от эталонного отражателя в СОП на поисковом уровне чувствительности, если условная протяженность дефекта или количество дефектов превышают нормативные значения.</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С</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70" w:name="P4604"/>
      <w:bookmarkEnd w:id="70"/>
      <w:r>
        <w:t>КРИТЕРИИ ОЦЕНКИ КАЧЕСТВА ГРУППЫ ДЕФЕКТОВ</w:t>
      </w:r>
    </w:p>
    <w:p w:rsidR="00015B14" w:rsidRDefault="00015B14">
      <w:pPr>
        <w:pStyle w:val="ConsPlusNormal"/>
        <w:jc w:val="both"/>
      </w:pPr>
    </w:p>
    <w:p w:rsidR="00015B14" w:rsidRDefault="00015B14">
      <w:pPr>
        <w:pStyle w:val="ConsPlusNormal"/>
        <w:jc w:val="center"/>
      </w:pPr>
      <w:r>
        <w:t>(Извлечение из методики ультразвукового контроля</w:t>
      </w:r>
    </w:p>
    <w:p w:rsidR="00015B14" w:rsidRDefault="00015B14">
      <w:pPr>
        <w:pStyle w:val="ConsPlusNormal"/>
        <w:jc w:val="center"/>
      </w:pPr>
      <w:r>
        <w:t>качества сварных стыковых соединений полиэтиленовых</w:t>
      </w:r>
    </w:p>
    <w:p w:rsidR="00015B14" w:rsidRDefault="00015B14">
      <w:pPr>
        <w:pStyle w:val="ConsPlusNormal"/>
        <w:jc w:val="center"/>
      </w:pPr>
      <w:r>
        <w:t>газопроводов АО "ВНИИСТ")</w:t>
      </w:r>
    </w:p>
    <w:p w:rsidR="00015B14" w:rsidRDefault="00015B14">
      <w:pPr>
        <w:pStyle w:val="ConsPlusNormal"/>
        <w:jc w:val="both"/>
      </w:pPr>
    </w:p>
    <w:p w:rsidR="00015B14" w:rsidRDefault="00015B14">
      <w:pPr>
        <w:pStyle w:val="ConsPlusNormal"/>
        <w:jc w:val="center"/>
        <w:outlineLvl w:val="1"/>
      </w:pPr>
      <w:r>
        <w:t>Группа дефектов - протяженные</w:t>
      </w:r>
    </w:p>
    <w:p w:rsidR="00015B14" w:rsidRDefault="00015B14">
      <w:pPr>
        <w:pStyle w:val="ConsPlusNormal"/>
        <w:jc w:val="both"/>
      </w:pPr>
    </w:p>
    <w:p w:rsidR="00015B14" w:rsidRDefault="00015B14">
      <w:pPr>
        <w:pStyle w:val="ConsPlusNormal"/>
        <w:jc w:val="center"/>
      </w:pPr>
      <w:r>
        <w:t>Несплавления, цепочки и скопления пор, включений</w:t>
      </w:r>
    </w:p>
    <w:p w:rsidR="00015B14" w:rsidRDefault="00015B14">
      <w:pPr>
        <w:pStyle w:val="ConsPlusNormal"/>
        <w:jc w:val="both"/>
      </w:pPr>
    </w:p>
    <w:p w:rsidR="00015B14" w:rsidRDefault="00015B14">
      <w:pPr>
        <w:pStyle w:val="ConsPlusNormal"/>
        <w:jc w:val="right"/>
        <w:outlineLvl w:val="2"/>
      </w:pPr>
      <w:bookmarkStart w:id="71" w:name="P4614"/>
      <w:bookmarkEnd w:id="71"/>
      <w:r>
        <w:t>Таблица С.1</w:t>
      </w:r>
    </w:p>
    <w:p w:rsidR="00015B14" w:rsidRDefault="00015B14">
      <w:pPr>
        <w:pStyle w:val="ConsPlusNormal"/>
        <w:jc w:val="both"/>
      </w:pPr>
    </w:p>
    <w:p w:rsidR="00015B14" w:rsidRDefault="00015B14">
      <w:pPr>
        <w:sectPr w:rsidR="00015B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7"/>
        <w:gridCol w:w="907"/>
        <w:gridCol w:w="907"/>
        <w:gridCol w:w="907"/>
        <w:gridCol w:w="907"/>
        <w:gridCol w:w="907"/>
        <w:gridCol w:w="907"/>
        <w:gridCol w:w="907"/>
        <w:gridCol w:w="907"/>
        <w:gridCol w:w="907"/>
        <w:gridCol w:w="907"/>
        <w:gridCol w:w="907"/>
        <w:gridCol w:w="907"/>
      </w:tblGrid>
      <w:tr w:rsidR="00015B14">
        <w:tc>
          <w:tcPr>
            <w:tcW w:w="1814" w:type="dxa"/>
            <w:vMerge w:val="restart"/>
            <w:vAlign w:val="center"/>
          </w:tcPr>
          <w:p w:rsidR="00015B14" w:rsidRDefault="00015B14">
            <w:pPr>
              <w:pStyle w:val="ConsPlusNormal"/>
              <w:jc w:val="center"/>
            </w:pPr>
            <w:r>
              <w:lastRenderedPageBreak/>
              <w:t>Критерии оценки качества</w:t>
            </w:r>
          </w:p>
        </w:tc>
        <w:tc>
          <w:tcPr>
            <w:tcW w:w="11791" w:type="dxa"/>
            <w:gridSpan w:val="13"/>
            <w:vAlign w:val="center"/>
          </w:tcPr>
          <w:p w:rsidR="00015B14" w:rsidRDefault="00015B14">
            <w:pPr>
              <w:pStyle w:val="ConsPlusNormal"/>
              <w:jc w:val="center"/>
            </w:pPr>
            <w:r>
              <w:t>Условное обозначение труб SDR 11</w:t>
            </w:r>
          </w:p>
        </w:tc>
      </w:tr>
      <w:tr w:rsidR="00015B14">
        <w:tc>
          <w:tcPr>
            <w:tcW w:w="1814" w:type="dxa"/>
            <w:vMerge/>
          </w:tcPr>
          <w:p w:rsidR="00015B14" w:rsidRDefault="00015B14"/>
        </w:tc>
        <w:tc>
          <w:tcPr>
            <w:tcW w:w="907" w:type="dxa"/>
            <w:vAlign w:val="center"/>
          </w:tcPr>
          <w:p w:rsidR="00015B14" w:rsidRDefault="00015B14">
            <w:pPr>
              <w:pStyle w:val="ConsPlusNormal"/>
              <w:jc w:val="center"/>
            </w:pPr>
            <w:r w:rsidRPr="0015010B">
              <w:rPr>
                <w:position w:val="-4"/>
              </w:rPr>
              <w:pict>
                <v:shape id="_x0000_i1358" style="width:14.05pt;height:15.9pt" coordsize="" o:spt="100" adj="0,,0" path="" filled="f" stroked="f">
                  <v:stroke joinstyle="miter"/>
                  <v:imagedata r:id="rId487" o:title="base_44_4721_33101"/>
                  <v:formulas/>
                  <v:path o:connecttype="segments"/>
                </v:shape>
              </w:pict>
            </w:r>
            <w:r>
              <w:t xml:space="preserve"> 63 x 5,8</w:t>
            </w:r>
          </w:p>
        </w:tc>
        <w:tc>
          <w:tcPr>
            <w:tcW w:w="907" w:type="dxa"/>
            <w:vAlign w:val="center"/>
          </w:tcPr>
          <w:p w:rsidR="00015B14" w:rsidRDefault="00015B14">
            <w:pPr>
              <w:pStyle w:val="ConsPlusNormal"/>
              <w:jc w:val="center"/>
            </w:pPr>
            <w:r w:rsidRPr="0015010B">
              <w:rPr>
                <w:position w:val="-4"/>
              </w:rPr>
              <w:pict>
                <v:shape id="_x0000_i1359" style="width:14.05pt;height:15.9pt" coordsize="" o:spt="100" adj="0,,0" path="" filled="f" stroked="f">
                  <v:stroke joinstyle="miter"/>
                  <v:imagedata r:id="rId487" o:title="base_44_4721_33102"/>
                  <v:formulas/>
                  <v:path o:connecttype="segments"/>
                </v:shape>
              </w:pict>
            </w:r>
            <w:r>
              <w:t xml:space="preserve"> 75 x 6,8</w:t>
            </w:r>
          </w:p>
        </w:tc>
        <w:tc>
          <w:tcPr>
            <w:tcW w:w="907" w:type="dxa"/>
            <w:vAlign w:val="center"/>
          </w:tcPr>
          <w:p w:rsidR="00015B14" w:rsidRDefault="00015B14">
            <w:pPr>
              <w:pStyle w:val="ConsPlusNormal"/>
              <w:jc w:val="center"/>
            </w:pPr>
            <w:r w:rsidRPr="0015010B">
              <w:rPr>
                <w:position w:val="-4"/>
              </w:rPr>
              <w:pict>
                <v:shape id="_x0000_i1360" style="width:14.05pt;height:15.9pt" coordsize="" o:spt="100" adj="0,,0" path="" filled="f" stroked="f">
                  <v:stroke joinstyle="miter"/>
                  <v:imagedata r:id="rId487" o:title="base_44_4721_33103"/>
                  <v:formulas/>
                  <v:path o:connecttype="segments"/>
                </v:shape>
              </w:pict>
            </w:r>
            <w:r>
              <w:t xml:space="preserve"> 90 x 8,2</w:t>
            </w:r>
          </w:p>
        </w:tc>
        <w:tc>
          <w:tcPr>
            <w:tcW w:w="907" w:type="dxa"/>
            <w:vAlign w:val="center"/>
          </w:tcPr>
          <w:p w:rsidR="00015B14" w:rsidRDefault="00015B14">
            <w:pPr>
              <w:pStyle w:val="ConsPlusNormal"/>
              <w:jc w:val="center"/>
            </w:pPr>
            <w:r w:rsidRPr="0015010B">
              <w:rPr>
                <w:position w:val="-4"/>
              </w:rPr>
              <w:pict>
                <v:shape id="_x0000_i1361" style="width:14.05pt;height:15.9pt" coordsize="" o:spt="100" adj="0,,0" path="" filled="f" stroked="f">
                  <v:stroke joinstyle="miter"/>
                  <v:imagedata r:id="rId487" o:title="base_44_4721_33104"/>
                  <v:formulas/>
                  <v:path o:connecttype="segments"/>
                </v:shape>
              </w:pict>
            </w:r>
            <w:r>
              <w:t xml:space="preserve"> 110 x 10</w:t>
            </w:r>
          </w:p>
        </w:tc>
        <w:tc>
          <w:tcPr>
            <w:tcW w:w="907" w:type="dxa"/>
            <w:vAlign w:val="center"/>
          </w:tcPr>
          <w:p w:rsidR="00015B14" w:rsidRDefault="00015B14">
            <w:pPr>
              <w:pStyle w:val="ConsPlusNormal"/>
              <w:jc w:val="center"/>
            </w:pPr>
            <w:r w:rsidRPr="0015010B">
              <w:rPr>
                <w:position w:val="-4"/>
              </w:rPr>
              <w:pict>
                <v:shape id="_x0000_i1362" style="width:14.05pt;height:15.9pt" coordsize="" o:spt="100" adj="0,,0" path="" filled="f" stroked="f">
                  <v:stroke joinstyle="miter"/>
                  <v:imagedata r:id="rId487" o:title="base_44_4721_33105"/>
                  <v:formulas/>
                  <v:path o:connecttype="segments"/>
                </v:shape>
              </w:pict>
            </w:r>
            <w:r>
              <w:t xml:space="preserve"> 125 x 11,4</w:t>
            </w:r>
          </w:p>
        </w:tc>
        <w:tc>
          <w:tcPr>
            <w:tcW w:w="907" w:type="dxa"/>
            <w:vAlign w:val="center"/>
          </w:tcPr>
          <w:p w:rsidR="00015B14" w:rsidRDefault="00015B14">
            <w:pPr>
              <w:pStyle w:val="ConsPlusNormal"/>
              <w:jc w:val="center"/>
            </w:pPr>
            <w:r w:rsidRPr="0015010B">
              <w:rPr>
                <w:position w:val="-4"/>
              </w:rPr>
              <w:pict>
                <v:shape id="_x0000_i1363" style="width:14.05pt;height:15.9pt" coordsize="" o:spt="100" adj="0,,0" path="" filled="f" stroked="f">
                  <v:stroke joinstyle="miter"/>
                  <v:imagedata r:id="rId487" o:title="base_44_4721_33106"/>
                  <v:formulas/>
                  <v:path o:connecttype="segments"/>
                </v:shape>
              </w:pict>
            </w:r>
            <w:r>
              <w:t xml:space="preserve"> 140 x 12,7</w:t>
            </w:r>
          </w:p>
        </w:tc>
        <w:tc>
          <w:tcPr>
            <w:tcW w:w="907" w:type="dxa"/>
            <w:vAlign w:val="center"/>
          </w:tcPr>
          <w:p w:rsidR="00015B14" w:rsidRDefault="00015B14">
            <w:pPr>
              <w:pStyle w:val="ConsPlusNormal"/>
              <w:jc w:val="center"/>
            </w:pPr>
            <w:r w:rsidRPr="0015010B">
              <w:rPr>
                <w:position w:val="-4"/>
              </w:rPr>
              <w:pict>
                <v:shape id="_x0000_i1364" style="width:14.05pt;height:15.9pt" coordsize="" o:spt="100" adj="0,,0" path="" filled="f" stroked="f">
                  <v:stroke joinstyle="miter"/>
                  <v:imagedata r:id="rId487" o:title="base_44_4721_33107"/>
                  <v:formulas/>
                  <v:path o:connecttype="segments"/>
                </v:shape>
              </w:pict>
            </w:r>
            <w:r>
              <w:t xml:space="preserve"> 160 x 14,6</w:t>
            </w:r>
          </w:p>
        </w:tc>
        <w:tc>
          <w:tcPr>
            <w:tcW w:w="907" w:type="dxa"/>
            <w:vAlign w:val="center"/>
          </w:tcPr>
          <w:p w:rsidR="00015B14" w:rsidRDefault="00015B14">
            <w:pPr>
              <w:pStyle w:val="ConsPlusNormal"/>
              <w:jc w:val="center"/>
            </w:pPr>
            <w:r w:rsidRPr="0015010B">
              <w:rPr>
                <w:position w:val="-4"/>
              </w:rPr>
              <w:pict>
                <v:shape id="_x0000_i1365" style="width:14.05pt;height:15.9pt" coordsize="" o:spt="100" adj="0,,0" path="" filled="f" stroked="f">
                  <v:stroke joinstyle="miter"/>
                  <v:imagedata r:id="rId487" o:title="base_44_4721_33108"/>
                  <v:formulas/>
                  <v:path o:connecttype="segments"/>
                </v:shape>
              </w:pict>
            </w:r>
            <w:r>
              <w:t xml:space="preserve"> 180 x 16,4</w:t>
            </w:r>
          </w:p>
        </w:tc>
        <w:tc>
          <w:tcPr>
            <w:tcW w:w="907" w:type="dxa"/>
            <w:vAlign w:val="center"/>
          </w:tcPr>
          <w:p w:rsidR="00015B14" w:rsidRDefault="00015B14">
            <w:pPr>
              <w:pStyle w:val="ConsPlusNormal"/>
              <w:jc w:val="center"/>
            </w:pPr>
            <w:r w:rsidRPr="0015010B">
              <w:rPr>
                <w:position w:val="-4"/>
              </w:rPr>
              <w:pict>
                <v:shape id="_x0000_i1366" style="width:14.05pt;height:15.9pt" coordsize="" o:spt="100" adj="0,,0" path="" filled="f" stroked="f">
                  <v:stroke joinstyle="miter"/>
                  <v:imagedata r:id="rId487" o:title="base_44_4721_33109"/>
                  <v:formulas/>
                  <v:path o:connecttype="segments"/>
                </v:shape>
              </w:pict>
            </w:r>
            <w:r>
              <w:t xml:space="preserve"> 200 x 18,2</w:t>
            </w:r>
          </w:p>
        </w:tc>
        <w:tc>
          <w:tcPr>
            <w:tcW w:w="907" w:type="dxa"/>
            <w:vAlign w:val="center"/>
          </w:tcPr>
          <w:p w:rsidR="00015B14" w:rsidRDefault="00015B14">
            <w:pPr>
              <w:pStyle w:val="ConsPlusNormal"/>
              <w:jc w:val="center"/>
            </w:pPr>
            <w:r w:rsidRPr="0015010B">
              <w:rPr>
                <w:position w:val="-4"/>
              </w:rPr>
              <w:pict>
                <v:shape id="_x0000_i1367" style="width:14.05pt;height:15.9pt" coordsize="" o:spt="100" adj="0,,0" path="" filled="f" stroked="f">
                  <v:stroke joinstyle="miter"/>
                  <v:imagedata r:id="rId487" o:title="base_44_4721_33110"/>
                  <v:formulas/>
                  <v:path o:connecttype="segments"/>
                </v:shape>
              </w:pict>
            </w:r>
            <w:r>
              <w:t xml:space="preserve"> 225 x 20,5</w:t>
            </w:r>
          </w:p>
        </w:tc>
        <w:tc>
          <w:tcPr>
            <w:tcW w:w="907" w:type="dxa"/>
            <w:vAlign w:val="center"/>
          </w:tcPr>
          <w:p w:rsidR="00015B14" w:rsidRDefault="00015B14">
            <w:pPr>
              <w:pStyle w:val="ConsPlusNormal"/>
              <w:jc w:val="center"/>
            </w:pPr>
            <w:r w:rsidRPr="0015010B">
              <w:rPr>
                <w:position w:val="-4"/>
              </w:rPr>
              <w:pict>
                <v:shape id="_x0000_i1368" style="width:14.05pt;height:15.9pt" coordsize="" o:spt="100" adj="0,,0" path="" filled="f" stroked="f">
                  <v:stroke joinstyle="miter"/>
                  <v:imagedata r:id="rId487" o:title="base_44_4721_33111"/>
                  <v:formulas/>
                  <v:path o:connecttype="segments"/>
                </v:shape>
              </w:pict>
            </w:r>
            <w:r>
              <w:t xml:space="preserve"> 250 x 22,7</w:t>
            </w:r>
          </w:p>
        </w:tc>
        <w:tc>
          <w:tcPr>
            <w:tcW w:w="907" w:type="dxa"/>
            <w:vAlign w:val="center"/>
          </w:tcPr>
          <w:p w:rsidR="00015B14" w:rsidRDefault="00015B14">
            <w:pPr>
              <w:pStyle w:val="ConsPlusNormal"/>
              <w:jc w:val="center"/>
            </w:pPr>
            <w:r w:rsidRPr="0015010B">
              <w:rPr>
                <w:position w:val="-4"/>
              </w:rPr>
              <w:pict>
                <v:shape id="_x0000_i1369" style="width:14.05pt;height:15.9pt" coordsize="" o:spt="100" adj="0,,0" path="" filled="f" stroked="f">
                  <v:stroke joinstyle="miter"/>
                  <v:imagedata r:id="rId487" o:title="base_44_4721_33112"/>
                  <v:formulas/>
                  <v:path o:connecttype="segments"/>
                </v:shape>
              </w:pict>
            </w:r>
            <w:r>
              <w:t xml:space="preserve"> 280 x 25,4</w:t>
            </w:r>
          </w:p>
        </w:tc>
        <w:tc>
          <w:tcPr>
            <w:tcW w:w="907" w:type="dxa"/>
            <w:vAlign w:val="center"/>
          </w:tcPr>
          <w:p w:rsidR="00015B14" w:rsidRDefault="00015B14">
            <w:pPr>
              <w:pStyle w:val="ConsPlusNormal"/>
              <w:jc w:val="center"/>
            </w:pPr>
            <w:r w:rsidRPr="0015010B">
              <w:rPr>
                <w:position w:val="-4"/>
              </w:rPr>
              <w:pict>
                <v:shape id="_x0000_i1370" style="width:14.05pt;height:15.9pt" coordsize="" o:spt="100" adj="0,,0" path="" filled="f" stroked="f">
                  <v:stroke joinstyle="miter"/>
                  <v:imagedata r:id="rId487" o:title="base_44_4721_33113"/>
                  <v:formulas/>
                  <v:path o:connecttype="segments"/>
                </v:shape>
              </w:pict>
            </w:r>
            <w:r>
              <w:t xml:space="preserve"> 315 x 28,6</w:t>
            </w:r>
          </w:p>
        </w:tc>
      </w:tr>
      <w:tr w:rsidR="00015B14">
        <w:tc>
          <w:tcPr>
            <w:tcW w:w="1814" w:type="dxa"/>
          </w:tcPr>
          <w:p w:rsidR="00015B14" w:rsidRDefault="00015B14">
            <w:pPr>
              <w:pStyle w:val="ConsPlusNormal"/>
            </w:pPr>
            <w:r>
              <w:t>Максимально допустимая площадь, мм</w:t>
            </w:r>
            <w:r>
              <w:rPr>
                <w:vertAlign w:val="superscript"/>
              </w:rPr>
              <w:t>2</w:t>
            </w:r>
          </w:p>
        </w:tc>
        <w:tc>
          <w:tcPr>
            <w:tcW w:w="907" w:type="dxa"/>
          </w:tcPr>
          <w:p w:rsidR="00015B14" w:rsidRDefault="00015B14">
            <w:pPr>
              <w:pStyle w:val="ConsPlusNormal"/>
              <w:jc w:val="center"/>
            </w:pPr>
            <w:r>
              <w:t>0,78</w:t>
            </w:r>
          </w:p>
        </w:tc>
        <w:tc>
          <w:tcPr>
            <w:tcW w:w="907" w:type="dxa"/>
          </w:tcPr>
          <w:p w:rsidR="00015B14" w:rsidRDefault="00015B14">
            <w:pPr>
              <w:pStyle w:val="ConsPlusNormal"/>
              <w:jc w:val="center"/>
            </w:pPr>
            <w:r>
              <w:t>1,09</w:t>
            </w:r>
          </w:p>
        </w:tc>
        <w:tc>
          <w:tcPr>
            <w:tcW w:w="907" w:type="dxa"/>
          </w:tcPr>
          <w:p w:rsidR="00015B14" w:rsidRDefault="00015B14">
            <w:pPr>
              <w:pStyle w:val="ConsPlusNormal"/>
              <w:jc w:val="center"/>
            </w:pPr>
            <w:r>
              <w:t>1,58</w:t>
            </w:r>
          </w:p>
        </w:tc>
        <w:tc>
          <w:tcPr>
            <w:tcW w:w="907" w:type="dxa"/>
          </w:tcPr>
          <w:p w:rsidR="00015B14" w:rsidRDefault="00015B14">
            <w:pPr>
              <w:pStyle w:val="ConsPlusNormal"/>
              <w:jc w:val="center"/>
            </w:pPr>
            <w:r>
              <w:t>2,37</w:t>
            </w:r>
          </w:p>
        </w:tc>
        <w:tc>
          <w:tcPr>
            <w:tcW w:w="907" w:type="dxa"/>
          </w:tcPr>
          <w:p w:rsidR="00015B14" w:rsidRDefault="00015B14">
            <w:pPr>
              <w:pStyle w:val="ConsPlusNormal"/>
              <w:jc w:val="center"/>
            </w:pPr>
            <w:r>
              <w:t>3,05</w:t>
            </w:r>
          </w:p>
        </w:tc>
        <w:tc>
          <w:tcPr>
            <w:tcW w:w="907" w:type="dxa"/>
          </w:tcPr>
          <w:p w:rsidR="00015B14" w:rsidRDefault="00015B14">
            <w:pPr>
              <w:pStyle w:val="ConsPlusNormal"/>
              <w:jc w:val="center"/>
            </w:pPr>
            <w:r>
              <w:t>3,08</w:t>
            </w:r>
          </w:p>
        </w:tc>
        <w:tc>
          <w:tcPr>
            <w:tcW w:w="907" w:type="dxa"/>
          </w:tcPr>
          <w:p w:rsidR="00015B14" w:rsidRDefault="00015B14">
            <w:pPr>
              <w:pStyle w:val="ConsPlusNormal"/>
              <w:jc w:val="center"/>
            </w:pPr>
            <w:r>
              <w:t>5,0</w:t>
            </w:r>
          </w:p>
        </w:tc>
        <w:tc>
          <w:tcPr>
            <w:tcW w:w="907" w:type="dxa"/>
          </w:tcPr>
          <w:p w:rsidR="00015B14" w:rsidRDefault="00015B14">
            <w:pPr>
              <w:pStyle w:val="ConsPlusNormal"/>
              <w:jc w:val="center"/>
            </w:pPr>
            <w:r>
              <w:t>5,56</w:t>
            </w:r>
          </w:p>
        </w:tc>
        <w:tc>
          <w:tcPr>
            <w:tcW w:w="907" w:type="dxa"/>
          </w:tcPr>
          <w:p w:rsidR="00015B14" w:rsidRDefault="00015B14">
            <w:pPr>
              <w:pStyle w:val="ConsPlusNormal"/>
              <w:jc w:val="center"/>
            </w:pPr>
            <w:r>
              <w:t>6,82</w:t>
            </w:r>
          </w:p>
        </w:tc>
        <w:tc>
          <w:tcPr>
            <w:tcW w:w="907" w:type="dxa"/>
          </w:tcPr>
          <w:p w:rsidR="00015B14" w:rsidRDefault="00015B14">
            <w:pPr>
              <w:pStyle w:val="ConsPlusNormal"/>
              <w:jc w:val="center"/>
            </w:pPr>
            <w:r>
              <w:t>8,68</w:t>
            </w:r>
          </w:p>
        </w:tc>
        <w:tc>
          <w:tcPr>
            <w:tcW w:w="907" w:type="dxa"/>
          </w:tcPr>
          <w:p w:rsidR="00015B14" w:rsidRDefault="00015B14">
            <w:pPr>
              <w:pStyle w:val="ConsPlusNormal"/>
              <w:jc w:val="center"/>
            </w:pPr>
            <w:r>
              <w:t>13,36</w:t>
            </w:r>
          </w:p>
        </w:tc>
        <w:tc>
          <w:tcPr>
            <w:tcW w:w="907" w:type="dxa"/>
          </w:tcPr>
          <w:p w:rsidR="00015B14" w:rsidRDefault="00015B14">
            <w:pPr>
              <w:pStyle w:val="ConsPlusNormal"/>
              <w:jc w:val="center"/>
            </w:pPr>
            <w:r>
              <w:t>16,75</w:t>
            </w:r>
          </w:p>
        </w:tc>
        <w:tc>
          <w:tcPr>
            <w:tcW w:w="907" w:type="dxa"/>
          </w:tcPr>
          <w:p w:rsidR="00015B14" w:rsidRDefault="00015B14">
            <w:pPr>
              <w:pStyle w:val="ConsPlusNormal"/>
              <w:jc w:val="center"/>
            </w:pPr>
            <w:r>
              <w:t>21,22</w:t>
            </w:r>
          </w:p>
        </w:tc>
      </w:tr>
      <w:tr w:rsidR="00015B14">
        <w:tc>
          <w:tcPr>
            <w:tcW w:w="1814" w:type="dxa"/>
          </w:tcPr>
          <w:p w:rsidR="00015B14" w:rsidRDefault="00015B14">
            <w:pPr>
              <w:pStyle w:val="ConsPlusNormal"/>
            </w:pPr>
            <w:r>
              <w:t>Диаметр плоскодонного отверстия, мм</w:t>
            </w:r>
          </w:p>
        </w:tc>
        <w:tc>
          <w:tcPr>
            <w:tcW w:w="907" w:type="dxa"/>
          </w:tcPr>
          <w:p w:rsidR="00015B14" w:rsidRDefault="00015B14">
            <w:pPr>
              <w:pStyle w:val="ConsPlusNormal"/>
              <w:jc w:val="center"/>
            </w:pPr>
            <w:r>
              <w:t>1,1</w:t>
            </w:r>
          </w:p>
        </w:tc>
        <w:tc>
          <w:tcPr>
            <w:tcW w:w="907" w:type="dxa"/>
          </w:tcPr>
          <w:p w:rsidR="00015B14" w:rsidRDefault="00015B14">
            <w:pPr>
              <w:pStyle w:val="ConsPlusNormal"/>
              <w:jc w:val="center"/>
            </w:pPr>
            <w:r>
              <w:t>1,3</w:t>
            </w:r>
          </w:p>
        </w:tc>
        <w:tc>
          <w:tcPr>
            <w:tcW w:w="907" w:type="dxa"/>
          </w:tcPr>
          <w:p w:rsidR="00015B14" w:rsidRDefault="00015B14">
            <w:pPr>
              <w:pStyle w:val="ConsPlusNormal"/>
              <w:jc w:val="center"/>
            </w:pPr>
            <w:r>
              <w:t>1,7</w:t>
            </w:r>
          </w:p>
        </w:tc>
        <w:tc>
          <w:tcPr>
            <w:tcW w:w="907" w:type="dxa"/>
          </w:tcPr>
          <w:p w:rsidR="00015B14" w:rsidRDefault="00015B14">
            <w:pPr>
              <w:pStyle w:val="ConsPlusNormal"/>
              <w:jc w:val="center"/>
            </w:pPr>
            <w:r>
              <w:t>1,8</w:t>
            </w:r>
          </w:p>
        </w:tc>
        <w:tc>
          <w:tcPr>
            <w:tcW w:w="907" w:type="dxa"/>
          </w:tcPr>
          <w:p w:rsidR="00015B14" w:rsidRDefault="00015B14">
            <w:pPr>
              <w:pStyle w:val="ConsPlusNormal"/>
              <w:jc w:val="center"/>
            </w:pPr>
            <w:r>
              <w:t>2,1</w:t>
            </w:r>
          </w:p>
        </w:tc>
        <w:tc>
          <w:tcPr>
            <w:tcW w:w="907" w:type="dxa"/>
          </w:tcPr>
          <w:p w:rsidR="00015B14" w:rsidRDefault="00015B14">
            <w:pPr>
              <w:pStyle w:val="ConsPlusNormal"/>
              <w:jc w:val="center"/>
            </w:pPr>
            <w:r>
              <w:t>2,3</w:t>
            </w:r>
          </w:p>
        </w:tc>
        <w:tc>
          <w:tcPr>
            <w:tcW w:w="907" w:type="dxa"/>
          </w:tcPr>
          <w:p w:rsidR="00015B14" w:rsidRDefault="00015B14">
            <w:pPr>
              <w:pStyle w:val="ConsPlusNormal"/>
              <w:jc w:val="center"/>
            </w:pPr>
            <w:r>
              <w:t>2,6</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3,3</w:t>
            </w:r>
          </w:p>
        </w:tc>
        <w:tc>
          <w:tcPr>
            <w:tcW w:w="907" w:type="dxa"/>
          </w:tcPr>
          <w:p w:rsidR="00015B14" w:rsidRDefault="00015B14">
            <w:pPr>
              <w:pStyle w:val="ConsPlusNormal"/>
              <w:jc w:val="center"/>
            </w:pPr>
            <w:r>
              <w:t>3,4</w:t>
            </w:r>
          </w:p>
        </w:tc>
        <w:tc>
          <w:tcPr>
            <w:tcW w:w="907" w:type="dxa"/>
          </w:tcPr>
          <w:p w:rsidR="00015B14" w:rsidRDefault="00015B14">
            <w:pPr>
              <w:pStyle w:val="ConsPlusNormal"/>
              <w:jc w:val="center"/>
            </w:pPr>
            <w:r>
              <w:t>3,7</w:t>
            </w:r>
          </w:p>
        </w:tc>
        <w:tc>
          <w:tcPr>
            <w:tcW w:w="907" w:type="dxa"/>
          </w:tcPr>
          <w:p w:rsidR="00015B14" w:rsidRDefault="00015B14">
            <w:pPr>
              <w:pStyle w:val="ConsPlusNormal"/>
              <w:jc w:val="center"/>
            </w:pPr>
            <w:r>
              <w:t>4,2</w:t>
            </w:r>
          </w:p>
        </w:tc>
        <w:tc>
          <w:tcPr>
            <w:tcW w:w="907" w:type="dxa"/>
          </w:tcPr>
          <w:p w:rsidR="00015B14" w:rsidRDefault="00015B14">
            <w:pPr>
              <w:pStyle w:val="ConsPlusNormal"/>
              <w:jc w:val="center"/>
            </w:pPr>
            <w:r>
              <w:t>4,7</w:t>
            </w:r>
          </w:p>
        </w:tc>
      </w:tr>
      <w:tr w:rsidR="00015B14">
        <w:tc>
          <w:tcPr>
            <w:tcW w:w="1814" w:type="dxa"/>
          </w:tcPr>
          <w:p w:rsidR="00015B14" w:rsidRDefault="00015B14">
            <w:pPr>
              <w:pStyle w:val="ConsPlusNormal"/>
            </w:pPr>
            <w:r>
              <w:t>Условная протяженность дефекта, мм</w:t>
            </w:r>
          </w:p>
        </w:tc>
        <w:tc>
          <w:tcPr>
            <w:tcW w:w="907" w:type="dxa"/>
          </w:tcPr>
          <w:p w:rsidR="00015B14" w:rsidRDefault="00015B14">
            <w:pPr>
              <w:pStyle w:val="ConsPlusNormal"/>
              <w:jc w:val="center"/>
            </w:pPr>
            <w:r>
              <w:t>10</w:t>
            </w:r>
          </w:p>
        </w:tc>
        <w:tc>
          <w:tcPr>
            <w:tcW w:w="907" w:type="dxa"/>
          </w:tcPr>
          <w:p w:rsidR="00015B14" w:rsidRDefault="00015B14">
            <w:pPr>
              <w:pStyle w:val="ConsPlusNormal"/>
              <w:jc w:val="center"/>
            </w:pPr>
            <w:r>
              <w:t>10</w:t>
            </w:r>
          </w:p>
        </w:tc>
        <w:tc>
          <w:tcPr>
            <w:tcW w:w="907" w:type="dxa"/>
          </w:tcPr>
          <w:p w:rsidR="00015B14" w:rsidRDefault="00015B14">
            <w:pPr>
              <w:pStyle w:val="ConsPlusNormal"/>
              <w:jc w:val="center"/>
            </w:pPr>
            <w:r>
              <w:t>20</w:t>
            </w:r>
          </w:p>
        </w:tc>
        <w:tc>
          <w:tcPr>
            <w:tcW w:w="907" w:type="dxa"/>
          </w:tcPr>
          <w:p w:rsidR="00015B14" w:rsidRDefault="00015B14">
            <w:pPr>
              <w:pStyle w:val="ConsPlusNormal"/>
              <w:jc w:val="center"/>
            </w:pPr>
            <w:r>
              <w:t>20</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30</w:t>
            </w:r>
          </w:p>
        </w:tc>
      </w:tr>
      <w:tr w:rsidR="00015B14">
        <w:tc>
          <w:tcPr>
            <w:tcW w:w="1814" w:type="dxa"/>
          </w:tcPr>
          <w:p w:rsidR="00015B14" w:rsidRDefault="00015B14">
            <w:pPr>
              <w:pStyle w:val="ConsPlusNormal"/>
            </w:pPr>
            <w:r>
              <w:t>Допустимое количество дефектов на периметре стыка, мм</w:t>
            </w:r>
          </w:p>
        </w:tc>
        <w:tc>
          <w:tcPr>
            <w:tcW w:w="907" w:type="dxa"/>
          </w:tcPr>
          <w:p w:rsidR="00015B14" w:rsidRDefault="00015B14">
            <w:pPr>
              <w:pStyle w:val="ConsPlusNormal"/>
              <w:jc w:val="center"/>
            </w:pPr>
            <w:r>
              <w:t>3</w:t>
            </w:r>
          </w:p>
        </w:tc>
        <w:tc>
          <w:tcPr>
            <w:tcW w:w="907" w:type="dxa"/>
          </w:tcPr>
          <w:p w:rsidR="00015B14" w:rsidRDefault="00015B14">
            <w:pPr>
              <w:pStyle w:val="ConsPlusNormal"/>
              <w:jc w:val="center"/>
            </w:pPr>
            <w:r>
              <w:t>3</w:t>
            </w:r>
          </w:p>
        </w:tc>
        <w:tc>
          <w:tcPr>
            <w:tcW w:w="907" w:type="dxa"/>
          </w:tcPr>
          <w:p w:rsidR="00015B14" w:rsidRDefault="00015B14">
            <w:pPr>
              <w:pStyle w:val="ConsPlusNormal"/>
              <w:jc w:val="center"/>
            </w:pPr>
            <w:r>
              <w:t>2</w:t>
            </w:r>
          </w:p>
        </w:tc>
        <w:tc>
          <w:tcPr>
            <w:tcW w:w="907" w:type="dxa"/>
          </w:tcPr>
          <w:p w:rsidR="00015B14" w:rsidRDefault="00015B14">
            <w:pPr>
              <w:pStyle w:val="ConsPlusNormal"/>
              <w:jc w:val="center"/>
            </w:pPr>
            <w:r>
              <w:t>3</w:t>
            </w:r>
          </w:p>
        </w:tc>
        <w:tc>
          <w:tcPr>
            <w:tcW w:w="907" w:type="dxa"/>
          </w:tcPr>
          <w:p w:rsidR="00015B14" w:rsidRDefault="00015B14">
            <w:pPr>
              <w:pStyle w:val="ConsPlusNormal"/>
              <w:jc w:val="center"/>
            </w:pPr>
            <w:r>
              <w:t>2</w:t>
            </w:r>
          </w:p>
        </w:tc>
        <w:tc>
          <w:tcPr>
            <w:tcW w:w="907" w:type="dxa"/>
          </w:tcPr>
          <w:p w:rsidR="00015B14" w:rsidRDefault="00015B14">
            <w:pPr>
              <w:pStyle w:val="ConsPlusNormal"/>
              <w:jc w:val="center"/>
            </w:pPr>
            <w:r>
              <w:t>2</w:t>
            </w:r>
          </w:p>
        </w:tc>
        <w:tc>
          <w:tcPr>
            <w:tcW w:w="907" w:type="dxa"/>
          </w:tcPr>
          <w:p w:rsidR="00015B14" w:rsidRDefault="00015B14">
            <w:pPr>
              <w:pStyle w:val="ConsPlusNormal"/>
              <w:jc w:val="center"/>
            </w:pPr>
            <w:r>
              <w:t>2</w:t>
            </w:r>
          </w:p>
        </w:tc>
        <w:tc>
          <w:tcPr>
            <w:tcW w:w="907" w:type="dxa"/>
          </w:tcPr>
          <w:p w:rsidR="00015B14" w:rsidRDefault="00015B14">
            <w:pPr>
              <w:pStyle w:val="ConsPlusNormal"/>
              <w:jc w:val="center"/>
            </w:pPr>
            <w:r>
              <w:t>3</w:t>
            </w:r>
          </w:p>
        </w:tc>
        <w:tc>
          <w:tcPr>
            <w:tcW w:w="907" w:type="dxa"/>
          </w:tcPr>
          <w:p w:rsidR="00015B14" w:rsidRDefault="00015B14">
            <w:pPr>
              <w:pStyle w:val="ConsPlusNormal"/>
              <w:jc w:val="center"/>
            </w:pPr>
            <w:r>
              <w:t>3</w:t>
            </w:r>
          </w:p>
        </w:tc>
        <w:tc>
          <w:tcPr>
            <w:tcW w:w="907" w:type="dxa"/>
          </w:tcPr>
          <w:p w:rsidR="00015B14" w:rsidRDefault="00015B14">
            <w:pPr>
              <w:pStyle w:val="ConsPlusNormal"/>
              <w:jc w:val="center"/>
            </w:pPr>
            <w:r>
              <w:t>3</w:t>
            </w:r>
          </w:p>
        </w:tc>
        <w:tc>
          <w:tcPr>
            <w:tcW w:w="907" w:type="dxa"/>
          </w:tcPr>
          <w:p w:rsidR="00015B14" w:rsidRDefault="00015B14">
            <w:pPr>
              <w:pStyle w:val="ConsPlusNormal"/>
              <w:jc w:val="center"/>
            </w:pPr>
            <w:r>
              <w:t>4</w:t>
            </w:r>
          </w:p>
        </w:tc>
        <w:tc>
          <w:tcPr>
            <w:tcW w:w="907" w:type="dxa"/>
          </w:tcPr>
          <w:p w:rsidR="00015B14" w:rsidRDefault="00015B14">
            <w:pPr>
              <w:pStyle w:val="ConsPlusNormal"/>
              <w:jc w:val="center"/>
            </w:pPr>
            <w:r>
              <w:t>4</w:t>
            </w:r>
          </w:p>
        </w:tc>
        <w:tc>
          <w:tcPr>
            <w:tcW w:w="907" w:type="dxa"/>
          </w:tcPr>
          <w:p w:rsidR="00015B14" w:rsidRDefault="00015B14">
            <w:pPr>
              <w:pStyle w:val="ConsPlusNormal"/>
              <w:jc w:val="center"/>
            </w:pPr>
            <w:r>
              <w:t>5</w:t>
            </w:r>
          </w:p>
        </w:tc>
      </w:tr>
    </w:tbl>
    <w:p w:rsidR="00015B14" w:rsidRDefault="00015B14">
      <w:pPr>
        <w:pStyle w:val="ConsPlusNormal"/>
        <w:jc w:val="both"/>
      </w:pPr>
    </w:p>
    <w:p w:rsidR="00015B14" w:rsidRDefault="00015B14">
      <w:pPr>
        <w:pStyle w:val="ConsPlusNormal"/>
        <w:jc w:val="right"/>
        <w:outlineLvl w:val="2"/>
      </w:pPr>
      <w:r>
        <w:t>Таблица С.2</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793"/>
        <w:gridCol w:w="793"/>
        <w:gridCol w:w="793"/>
        <w:gridCol w:w="793"/>
        <w:gridCol w:w="793"/>
        <w:gridCol w:w="793"/>
        <w:gridCol w:w="793"/>
        <w:gridCol w:w="793"/>
        <w:gridCol w:w="793"/>
        <w:gridCol w:w="793"/>
        <w:gridCol w:w="793"/>
        <w:gridCol w:w="793"/>
        <w:gridCol w:w="793"/>
        <w:gridCol w:w="793"/>
        <w:gridCol w:w="793"/>
      </w:tblGrid>
      <w:tr w:rsidR="00015B14">
        <w:tc>
          <w:tcPr>
            <w:tcW w:w="1700" w:type="dxa"/>
            <w:vMerge w:val="restart"/>
            <w:vAlign w:val="center"/>
          </w:tcPr>
          <w:p w:rsidR="00015B14" w:rsidRDefault="00015B14">
            <w:pPr>
              <w:pStyle w:val="ConsPlusNormal"/>
              <w:jc w:val="center"/>
            </w:pPr>
            <w:r>
              <w:t>Критерии оценки качества</w:t>
            </w:r>
          </w:p>
        </w:tc>
        <w:tc>
          <w:tcPr>
            <w:tcW w:w="8723" w:type="dxa"/>
            <w:gridSpan w:val="11"/>
            <w:vAlign w:val="center"/>
          </w:tcPr>
          <w:p w:rsidR="00015B14" w:rsidRDefault="00015B14">
            <w:pPr>
              <w:pStyle w:val="ConsPlusNormal"/>
              <w:jc w:val="center"/>
            </w:pPr>
            <w:r>
              <w:t xml:space="preserve">Условное обозначение труб </w:t>
            </w:r>
            <w:r>
              <w:rPr>
                <w:i/>
              </w:rPr>
              <w:t>SDR</w:t>
            </w:r>
            <w:r>
              <w:t xml:space="preserve"> 17,6</w:t>
            </w:r>
          </w:p>
        </w:tc>
        <w:tc>
          <w:tcPr>
            <w:tcW w:w="793" w:type="dxa"/>
            <w:vAlign w:val="center"/>
          </w:tcPr>
          <w:p w:rsidR="00015B14" w:rsidRDefault="00015B14">
            <w:pPr>
              <w:pStyle w:val="ConsPlusNormal"/>
              <w:jc w:val="center"/>
            </w:pPr>
            <w:r>
              <w:rPr>
                <w:i/>
              </w:rPr>
              <w:t>SDR</w:t>
            </w:r>
            <w:r>
              <w:t xml:space="preserve"> 9</w:t>
            </w:r>
          </w:p>
        </w:tc>
        <w:tc>
          <w:tcPr>
            <w:tcW w:w="2379" w:type="dxa"/>
            <w:gridSpan w:val="3"/>
            <w:vAlign w:val="center"/>
          </w:tcPr>
          <w:p w:rsidR="00015B14" w:rsidRDefault="00015B14">
            <w:pPr>
              <w:pStyle w:val="ConsPlusNormal"/>
              <w:jc w:val="center"/>
            </w:pPr>
            <w:r>
              <w:rPr>
                <w:i/>
              </w:rPr>
              <w:t>SDR</w:t>
            </w:r>
            <w:r>
              <w:t xml:space="preserve"> 7,4</w:t>
            </w:r>
          </w:p>
        </w:tc>
      </w:tr>
      <w:tr w:rsidR="00015B14">
        <w:tc>
          <w:tcPr>
            <w:tcW w:w="1700" w:type="dxa"/>
            <w:vMerge/>
          </w:tcPr>
          <w:p w:rsidR="00015B14" w:rsidRDefault="00015B14"/>
        </w:tc>
        <w:tc>
          <w:tcPr>
            <w:tcW w:w="793" w:type="dxa"/>
            <w:vAlign w:val="center"/>
          </w:tcPr>
          <w:p w:rsidR="00015B14" w:rsidRDefault="00015B14">
            <w:pPr>
              <w:pStyle w:val="ConsPlusNormal"/>
              <w:jc w:val="center"/>
            </w:pPr>
            <w:r w:rsidRPr="0015010B">
              <w:rPr>
                <w:position w:val="-4"/>
              </w:rPr>
              <w:pict>
                <v:shape id="_x0000_i1371" style="width:14.05pt;height:15.9pt" coordsize="" o:spt="100" adj="0,,0" path="" filled="f" stroked="f">
                  <v:stroke joinstyle="miter"/>
                  <v:imagedata r:id="rId487" o:title="base_44_4721_33114"/>
                  <v:formulas/>
                  <v:path o:connecttype="segments"/>
                </v:shape>
              </w:pict>
            </w:r>
            <w:r>
              <w:t xml:space="preserve"> 90 x 5,1</w:t>
            </w:r>
          </w:p>
        </w:tc>
        <w:tc>
          <w:tcPr>
            <w:tcW w:w="793" w:type="dxa"/>
            <w:vAlign w:val="center"/>
          </w:tcPr>
          <w:p w:rsidR="00015B14" w:rsidRDefault="00015B14">
            <w:pPr>
              <w:pStyle w:val="ConsPlusNormal"/>
              <w:jc w:val="center"/>
            </w:pPr>
            <w:r w:rsidRPr="0015010B">
              <w:rPr>
                <w:position w:val="-4"/>
              </w:rPr>
              <w:pict>
                <v:shape id="_x0000_i1372" style="width:14.05pt;height:15.9pt" coordsize="" o:spt="100" adj="0,,0" path="" filled="f" stroked="f">
                  <v:stroke joinstyle="miter"/>
                  <v:imagedata r:id="rId487" o:title="base_44_4721_33115"/>
                  <v:formulas/>
                  <v:path o:connecttype="segments"/>
                </v:shape>
              </w:pict>
            </w:r>
            <w:r>
              <w:t xml:space="preserve"> 110 x 6,3</w:t>
            </w:r>
          </w:p>
        </w:tc>
        <w:tc>
          <w:tcPr>
            <w:tcW w:w="793" w:type="dxa"/>
            <w:vAlign w:val="center"/>
          </w:tcPr>
          <w:p w:rsidR="00015B14" w:rsidRDefault="00015B14">
            <w:pPr>
              <w:pStyle w:val="ConsPlusNormal"/>
              <w:jc w:val="center"/>
            </w:pPr>
            <w:r w:rsidRPr="0015010B">
              <w:rPr>
                <w:position w:val="-4"/>
              </w:rPr>
              <w:pict>
                <v:shape id="_x0000_i1373" style="width:14.05pt;height:15.9pt" coordsize="" o:spt="100" adj="0,,0" path="" filled="f" stroked="f">
                  <v:stroke joinstyle="miter"/>
                  <v:imagedata r:id="rId487" o:title="base_44_4721_33116"/>
                  <v:formulas/>
                  <v:path o:connecttype="segments"/>
                </v:shape>
              </w:pict>
            </w:r>
            <w:r>
              <w:t xml:space="preserve"> 125 x 7,1</w:t>
            </w:r>
          </w:p>
        </w:tc>
        <w:tc>
          <w:tcPr>
            <w:tcW w:w="793" w:type="dxa"/>
            <w:vAlign w:val="center"/>
          </w:tcPr>
          <w:p w:rsidR="00015B14" w:rsidRDefault="00015B14">
            <w:pPr>
              <w:pStyle w:val="ConsPlusNormal"/>
              <w:jc w:val="center"/>
            </w:pPr>
            <w:r w:rsidRPr="0015010B">
              <w:rPr>
                <w:position w:val="-4"/>
              </w:rPr>
              <w:pict>
                <v:shape id="_x0000_i1374" style="width:14.05pt;height:15.9pt" coordsize="" o:spt="100" adj="0,,0" path="" filled="f" stroked="f">
                  <v:stroke joinstyle="miter"/>
                  <v:imagedata r:id="rId487" o:title="base_44_4721_33117"/>
                  <v:formulas/>
                  <v:path o:connecttype="segments"/>
                </v:shape>
              </w:pict>
            </w:r>
            <w:r>
              <w:t xml:space="preserve"> 140 x 8,0</w:t>
            </w:r>
          </w:p>
        </w:tc>
        <w:tc>
          <w:tcPr>
            <w:tcW w:w="793" w:type="dxa"/>
            <w:vAlign w:val="center"/>
          </w:tcPr>
          <w:p w:rsidR="00015B14" w:rsidRDefault="00015B14">
            <w:pPr>
              <w:pStyle w:val="ConsPlusNormal"/>
              <w:jc w:val="center"/>
            </w:pPr>
            <w:r w:rsidRPr="0015010B">
              <w:rPr>
                <w:position w:val="-4"/>
              </w:rPr>
              <w:pict>
                <v:shape id="_x0000_i1375" style="width:14.05pt;height:15.9pt" coordsize="" o:spt="100" adj="0,,0" path="" filled="f" stroked="f">
                  <v:stroke joinstyle="miter"/>
                  <v:imagedata r:id="rId487" o:title="base_44_4721_33118"/>
                  <v:formulas/>
                  <v:path o:connecttype="segments"/>
                </v:shape>
              </w:pict>
            </w:r>
            <w:r>
              <w:t xml:space="preserve"> 160 x 9,1</w:t>
            </w:r>
          </w:p>
        </w:tc>
        <w:tc>
          <w:tcPr>
            <w:tcW w:w="793" w:type="dxa"/>
            <w:vAlign w:val="center"/>
          </w:tcPr>
          <w:p w:rsidR="00015B14" w:rsidRDefault="00015B14">
            <w:pPr>
              <w:pStyle w:val="ConsPlusNormal"/>
              <w:jc w:val="center"/>
            </w:pPr>
            <w:r w:rsidRPr="0015010B">
              <w:rPr>
                <w:position w:val="-4"/>
              </w:rPr>
              <w:pict>
                <v:shape id="_x0000_i1376" style="width:14.05pt;height:15.9pt" coordsize="" o:spt="100" adj="0,,0" path="" filled="f" stroked="f">
                  <v:stroke joinstyle="miter"/>
                  <v:imagedata r:id="rId487" o:title="base_44_4721_33119"/>
                  <v:formulas/>
                  <v:path o:connecttype="segments"/>
                </v:shape>
              </w:pict>
            </w:r>
            <w:r>
              <w:t xml:space="preserve"> 180 x 10,3</w:t>
            </w:r>
          </w:p>
        </w:tc>
        <w:tc>
          <w:tcPr>
            <w:tcW w:w="793" w:type="dxa"/>
            <w:vAlign w:val="center"/>
          </w:tcPr>
          <w:p w:rsidR="00015B14" w:rsidRDefault="00015B14">
            <w:pPr>
              <w:pStyle w:val="ConsPlusNormal"/>
              <w:jc w:val="center"/>
            </w:pPr>
            <w:r w:rsidRPr="0015010B">
              <w:rPr>
                <w:position w:val="-4"/>
              </w:rPr>
              <w:pict>
                <v:shape id="_x0000_i1377" style="width:14.05pt;height:15.9pt" coordsize="" o:spt="100" adj="0,,0" path="" filled="f" stroked="f">
                  <v:stroke joinstyle="miter"/>
                  <v:imagedata r:id="rId487" o:title="base_44_4721_33120"/>
                  <v:formulas/>
                  <v:path o:connecttype="segments"/>
                </v:shape>
              </w:pict>
            </w:r>
            <w:r>
              <w:t xml:space="preserve"> 200 x 11,4</w:t>
            </w:r>
          </w:p>
        </w:tc>
        <w:tc>
          <w:tcPr>
            <w:tcW w:w="793" w:type="dxa"/>
            <w:vAlign w:val="center"/>
          </w:tcPr>
          <w:p w:rsidR="00015B14" w:rsidRDefault="00015B14">
            <w:pPr>
              <w:pStyle w:val="ConsPlusNormal"/>
              <w:jc w:val="center"/>
            </w:pPr>
            <w:r w:rsidRPr="0015010B">
              <w:rPr>
                <w:position w:val="-4"/>
              </w:rPr>
              <w:pict>
                <v:shape id="_x0000_i1378" style="width:14.05pt;height:15.9pt" coordsize="" o:spt="100" adj="0,,0" path="" filled="f" stroked="f">
                  <v:stroke joinstyle="miter"/>
                  <v:imagedata r:id="rId487" o:title="base_44_4721_33121"/>
                  <v:formulas/>
                  <v:path o:connecttype="segments"/>
                </v:shape>
              </w:pict>
            </w:r>
            <w:r>
              <w:t xml:space="preserve"> 225 x 12,8</w:t>
            </w:r>
          </w:p>
        </w:tc>
        <w:tc>
          <w:tcPr>
            <w:tcW w:w="793" w:type="dxa"/>
            <w:vAlign w:val="center"/>
          </w:tcPr>
          <w:p w:rsidR="00015B14" w:rsidRDefault="00015B14">
            <w:pPr>
              <w:pStyle w:val="ConsPlusNormal"/>
              <w:jc w:val="center"/>
            </w:pPr>
            <w:r w:rsidRPr="0015010B">
              <w:rPr>
                <w:position w:val="-4"/>
              </w:rPr>
              <w:pict>
                <v:shape id="_x0000_i1379" style="width:14.05pt;height:15.9pt" coordsize="" o:spt="100" adj="0,,0" path="" filled="f" stroked="f">
                  <v:stroke joinstyle="miter"/>
                  <v:imagedata r:id="rId487" o:title="base_44_4721_33122"/>
                  <v:formulas/>
                  <v:path o:connecttype="segments"/>
                </v:shape>
              </w:pict>
            </w:r>
            <w:r>
              <w:t xml:space="preserve"> 250 x 14,2</w:t>
            </w:r>
          </w:p>
        </w:tc>
        <w:tc>
          <w:tcPr>
            <w:tcW w:w="793" w:type="dxa"/>
            <w:vAlign w:val="center"/>
          </w:tcPr>
          <w:p w:rsidR="00015B14" w:rsidRDefault="00015B14">
            <w:pPr>
              <w:pStyle w:val="ConsPlusNormal"/>
              <w:jc w:val="center"/>
            </w:pPr>
            <w:r w:rsidRPr="0015010B">
              <w:rPr>
                <w:position w:val="-4"/>
              </w:rPr>
              <w:pict>
                <v:shape id="_x0000_i1380" style="width:14.05pt;height:15.9pt" coordsize="" o:spt="100" adj="0,,0" path="" filled="f" stroked="f">
                  <v:stroke joinstyle="miter"/>
                  <v:imagedata r:id="rId487" o:title="base_44_4721_33123"/>
                  <v:formulas/>
                  <v:path o:connecttype="segments"/>
                </v:shape>
              </w:pict>
            </w:r>
            <w:r>
              <w:t xml:space="preserve"> 280 x 15,9</w:t>
            </w:r>
          </w:p>
        </w:tc>
        <w:tc>
          <w:tcPr>
            <w:tcW w:w="793" w:type="dxa"/>
            <w:vAlign w:val="center"/>
          </w:tcPr>
          <w:p w:rsidR="00015B14" w:rsidRDefault="00015B14">
            <w:pPr>
              <w:pStyle w:val="ConsPlusNormal"/>
              <w:jc w:val="center"/>
            </w:pPr>
            <w:r w:rsidRPr="0015010B">
              <w:rPr>
                <w:position w:val="-4"/>
              </w:rPr>
              <w:pict>
                <v:shape id="_x0000_i1381" style="width:14.05pt;height:15.9pt" coordsize="" o:spt="100" adj="0,,0" path="" filled="f" stroked="f">
                  <v:stroke joinstyle="miter"/>
                  <v:imagedata r:id="rId487" o:title="base_44_4721_33124"/>
                  <v:formulas/>
                  <v:path o:connecttype="segments"/>
                </v:shape>
              </w:pict>
            </w:r>
            <w:r>
              <w:t xml:space="preserve"> 315 x 17,9</w:t>
            </w:r>
          </w:p>
        </w:tc>
        <w:tc>
          <w:tcPr>
            <w:tcW w:w="793" w:type="dxa"/>
            <w:vAlign w:val="center"/>
          </w:tcPr>
          <w:p w:rsidR="00015B14" w:rsidRDefault="00015B14">
            <w:pPr>
              <w:pStyle w:val="ConsPlusNormal"/>
              <w:jc w:val="center"/>
            </w:pPr>
            <w:r w:rsidRPr="0015010B">
              <w:rPr>
                <w:position w:val="-4"/>
              </w:rPr>
              <w:pict>
                <v:shape id="_x0000_i1382" style="width:14.05pt;height:15.9pt" coordsize="" o:spt="100" adj="0,,0" path="" filled="f" stroked="f">
                  <v:stroke joinstyle="miter"/>
                  <v:imagedata r:id="rId487" o:title="base_44_4721_33125"/>
                  <v:formulas/>
                  <v:path o:connecttype="segments"/>
                </v:shape>
              </w:pict>
            </w:r>
            <w:r>
              <w:t xml:space="preserve"> 180 x 20,0</w:t>
            </w:r>
          </w:p>
        </w:tc>
        <w:tc>
          <w:tcPr>
            <w:tcW w:w="793" w:type="dxa"/>
            <w:vAlign w:val="center"/>
          </w:tcPr>
          <w:p w:rsidR="00015B14" w:rsidRDefault="00015B14">
            <w:pPr>
              <w:pStyle w:val="ConsPlusNormal"/>
              <w:jc w:val="center"/>
            </w:pPr>
            <w:r w:rsidRPr="0015010B">
              <w:rPr>
                <w:position w:val="-4"/>
              </w:rPr>
              <w:pict>
                <v:shape id="_x0000_i1383" style="width:14.05pt;height:15.9pt" coordsize="" o:spt="100" adj="0,,0" path="" filled="f" stroked="f">
                  <v:stroke joinstyle="miter"/>
                  <v:imagedata r:id="rId487" o:title="base_44_4721_33126"/>
                  <v:formulas/>
                  <v:path o:connecttype="segments"/>
                </v:shape>
              </w:pict>
            </w:r>
            <w:r>
              <w:t xml:space="preserve"> 110 x 15,1</w:t>
            </w:r>
          </w:p>
        </w:tc>
        <w:tc>
          <w:tcPr>
            <w:tcW w:w="793" w:type="dxa"/>
            <w:vAlign w:val="center"/>
          </w:tcPr>
          <w:p w:rsidR="00015B14" w:rsidRDefault="00015B14">
            <w:pPr>
              <w:pStyle w:val="ConsPlusNormal"/>
              <w:jc w:val="center"/>
            </w:pPr>
            <w:r w:rsidRPr="0015010B">
              <w:rPr>
                <w:position w:val="-4"/>
              </w:rPr>
              <w:pict>
                <v:shape id="_x0000_i1384" style="width:14.05pt;height:15.9pt" coordsize="" o:spt="100" adj="0,,0" path="" filled="f" stroked="f">
                  <v:stroke joinstyle="miter"/>
                  <v:imagedata r:id="rId487" o:title="base_44_4721_33127"/>
                  <v:formulas/>
                  <v:path o:connecttype="segments"/>
                </v:shape>
              </w:pict>
            </w:r>
            <w:r>
              <w:t xml:space="preserve"> 160 x 21,9</w:t>
            </w:r>
          </w:p>
        </w:tc>
        <w:tc>
          <w:tcPr>
            <w:tcW w:w="793" w:type="dxa"/>
            <w:vAlign w:val="center"/>
          </w:tcPr>
          <w:p w:rsidR="00015B14" w:rsidRDefault="00015B14">
            <w:pPr>
              <w:pStyle w:val="ConsPlusNormal"/>
              <w:jc w:val="center"/>
            </w:pPr>
            <w:r w:rsidRPr="0015010B">
              <w:rPr>
                <w:position w:val="-4"/>
              </w:rPr>
              <w:pict>
                <v:shape id="_x0000_i1385" style="width:14.05pt;height:15.9pt" coordsize="" o:spt="100" adj="0,,0" path="" filled="f" stroked="f">
                  <v:stroke joinstyle="miter"/>
                  <v:imagedata r:id="rId487" o:title="base_44_4721_33128"/>
                  <v:formulas/>
                  <v:path o:connecttype="segments"/>
                </v:shape>
              </w:pict>
            </w:r>
            <w:r>
              <w:t xml:space="preserve"> 225 x 30,8</w:t>
            </w:r>
          </w:p>
        </w:tc>
      </w:tr>
      <w:tr w:rsidR="00015B14">
        <w:tc>
          <w:tcPr>
            <w:tcW w:w="1700" w:type="dxa"/>
          </w:tcPr>
          <w:p w:rsidR="00015B14" w:rsidRDefault="00015B14">
            <w:pPr>
              <w:pStyle w:val="ConsPlusNormal"/>
            </w:pPr>
            <w:r>
              <w:t>Максимально допустимая площадь, мм</w:t>
            </w:r>
            <w:r>
              <w:rPr>
                <w:vertAlign w:val="superscript"/>
              </w:rPr>
              <w:t>2</w:t>
            </w:r>
          </w:p>
        </w:tc>
        <w:tc>
          <w:tcPr>
            <w:tcW w:w="793" w:type="dxa"/>
          </w:tcPr>
          <w:p w:rsidR="00015B14" w:rsidRDefault="00015B14">
            <w:pPr>
              <w:pStyle w:val="ConsPlusNormal"/>
              <w:jc w:val="center"/>
            </w:pPr>
            <w:r>
              <w:t>1,02</w:t>
            </w:r>
          </w:p>
        </w:tc>
        <w:tc>
          <w:tcPr>
            <w:tcW w:w="793" w:type="dxa"/>
          </w:tcPr>
          <w:p w:rsidR="00015B14" w:rsidRDefault="00015B14">
            <w:pPr>
              <w:pStyle w:val="ConsPlusNormal"/>
              <w:jc w:val="center"/>
            </w:pPr>
            <w:r>
              <w:t>1,48</w:t>
            </w:r>
          </w:p>
        </w:tc>
        <w:tc>
          <w:tcPr>
            <w:tcW w:w="793" w:type="dxa"/>
          </w:tcPr>
          <w:p w:rsidR="00015B14" w:rsidRDefault="00015B14">
            <w:pPr>
              <w:pStyle w:val="ConsPlusNormal"/>
              <w:jc w:val="center"/>
            </w:pPr>
            <w:r>
              <w:t>1,9</w:t>
            </w:r>
          </w:p>
        </w:tc>
        <w:tc>
          <w:tcPr>
            <w:tcW w:w="793" w:type="dxa"/>
          </w:tcPr>
          <w:p w:rsidR="00015B14" w:rsidRDefault="00015B14">
            <w:pPr>
              <w:pStyle w:val="ConsPlusNormal"/>
              <w:jc w:val="center"/>
            </w:pPr>
            <w:r>
              <w:t>2,4</w:t>
            </w:r>
          </w:p>
        </w:tc>
        <w:tc>
          <w:tcPr>
            <w:tcW w:w="793" w:type="dxa"/>
          </w:tcPr>
          <w:p w:rsidR="00015B14" w:rsidRDefault="00015B14">
            <w:pPr>
              <w:pStyle w:val="ConsPlusNormal"/>
              <w:jc w:val="center"/>
            </w:pPr>
            <w:r>
              <w:t>3,13</w:t>
            </w:r>
          </w:p>
        </w:tc>
        <w:tc>
          <w:tcPr>
            <w:tcW w:w="793" w:type="dxa"/>
          </w:tcPr>
          <w:p w:rsidR="00015B14" w:rsidRDefault="00015B14">
            <w:pPr>
              <w:pStyle w:val="ConsPlusNormal"/>
              <w:jc w:val="center"/>
            </w:pPr>
            <w:r>
              <w:t>4,0</w:t>
            </w:r>
          </w:p>
        </w:tc>
        <w:tc>
          <w:tcPr>
            <w:tcW w:w="793" w:type="dxa"/>
          </w:tcPr>
          <w:p w:rsidR="00015B14" w:rsidRDefault="00015B14">
            <w:pPr>
              <w:pStyle w:val="ConsPlusNormal"/>
              <w:jc w:val="center"/>
            </w:pPr>
            <w:r>
              <w:t>4,88</w:t>
            </w:r>
          </w:p>
        </w:tc>
        <w:tc>
          <w:tcPr>
            <w:tcW w:w="793" w:type="dxa"/>
          </w:tcPr>
          <w:p w:rsidR="00015B14" w:rsidRDefault="00015B14">
            <w:pPr>
              <w:pStyle w:val="ConsPlusNormal"/>
              <w:jc w:val="center"/>
            </w:pPr>
            <w:r>
              <w:t>6,16</w:t>
            </w:r>
          </w:p>
        </w:tc>
        <w:tc>
          <w:tcPr>
            <w:tcW w:w="793" w:type="dxa"/>
          </w:tcPr>
          <w:p w:rsidR="00015B14" w:rsidRDefault="00015B14">
            <w:pPr>
              <w:pStyle w:val="ConsPlusNormal"/>
              <w:jc w:val="center"/>
            </w:pPr>
            <w:r>
              <w:t>7,89</w:t>
            </w:r>
          </w:p>
        </w:tc>
        <w:tc>
          <w:tcPr>
            <w:tcW w:w="793" w:type="dxa"/>
          </w:tcPr>
          <w:p w:rsidR="00015B14" w:rsidRDefault="00015B14">
            <w:pPr>
              <w:pStyle w:val="ConsPlusNormal"/>
              <w:jc w:val="center"/>
            </w:pPr>
            <w:r>
              <w:t>9,89</w:t>
            </w:r>
          </w:p>
        </w:tc>
        <w:tc>
          <w:tcPr>
            <w:tcW w:w="793" w:type="dxa"/>
          </w:tcPr>
          <w:p w:rsidR="00015B14" w:rsidRDefault="00015B14">
            <w:pPr>
              <w:pStyle w:val="ConsPlusNormal"/>
              <w:jc w:val="center"/>
            </w:pPr>
            <w:r>
              <w:t>12,52</w:t>
            </w:r>
          </w:p>
        </w:tc>
        <w:tc>
          <w:tcPr>
            <w:tcW w:w="793" w:type="dxa"/>
          </w:tcPr>
          <w:p w:rsidR="00015B14" w:rsidRDefault="00015B14">
            <w:pPr>
              <w:pStyle w:val="ConsPlusNormal"/>
              <w:jc w:val="center"/>
            </w:pPr>
            <w:r>
              <w:t>7,25</w:t>
            </w:r>
          </w:p>
        </w:tc>
        <w:tc>
          <w:tcPr>
            <w:tcW w:w="793" w:type="dxa"/>
          </w:tcPr>
          <w:p w:rsidR="00015B14" w:rsidRDefault="00015B14">
            <w:pPr>
              <w:pStyle w:val="ConsPlusNormal"/>
              <w:jc w:val="center"/>
            </w:pPr>
            <w:r>
              <w:t>3,12</w:t>
            </w:r>
          </w:p>
        </w:tc>
        <w:tc>
          <w:tcPr>
            <w:tcW w:w="793" w:type="dxa"/>
          </w:tcPr>
          <w:p w:rsidR="00015B14" w:rsidRDefault="00015B14">
            <w:pPr>
              <w:pStyle w:val="ConsPlusNormal"/>
              <w:jc w:val="center"/>
            </w:pPr>
            <w:r>
              <w:t>6,61</w:t>
            </w:r>
          </w:p>
        </w:tc>
        <w:tc>
          <w:tcPr>
            <w:tcW w:w="793" w:type="dxa"/>
          </w:tcPr>
          <w:p w:rsidR="00015B14" w:rsidRDefault="00015B14">
            <w:pPr>
              <w:pStyle w:val="ConsPlusNormal"/>
              <w:jc w:val="center"/>
            </w:pPr>
            <w:r>
              <w:t>9,98</w:t>
            </w:r>
          </w:p>
        </w:tc>
      </w:tr>
      <w:tr w:rsidR="00015B14">
        <w:tc>
          <w:tcPr>
            <w:tcW w:w="1700" w:type="dxa"/>
          </w:tcPr>
          <w:p w:rsidR="00015B14" w:rsidRDefault="00015B14">
            <w:pPr>
              <w:pStyle w:val="ConsPlusNormal"/>
            </w:pPr>
            <w:r>
              <w:lastRenderedPageBreak/>
              <w:t>Диаметр плоскодонного отверстия, мм</w:t>
            </w:r>
          </w:p>
        </w:tc>
        <w:tc>
          <w:tcPr>
            <w:tcW w:w="793" w:type="dxa"/>
          </w:tcPr>
          <w:p w:rsidR="00015B14" w:rsidRDefault="00015B14">
            <w:pPr>
              <w:pStyle w:val="ConsPlusNormal"/>
              <w:jc w:val="center"/>
            </w:pPr>
            <w:r>
              <w:t>1,2</w:t>
            </w:r>
          </w:p>
        </w:tc>
        <w:tc>
          <w:tcPr>
            <w:tcW w:w="793" w:type="dxa"/>
          </w:tcPr>
          <w:p w:rsidR="00015B14" w:rsidRDefault="00015B14">
            <w:pPr>
              <w:pStyle w:val="ConsPlusNormal"/>
              <w:jc w:val="center"/>
            </w:pPr>
            <w:r>
              <w:t>1,4</w:t>
            </w:r>
          </w:p>
        </w:tc>
        <w:tc>
          <w:tcPr>
            <w:tcW w:w="793" w:type="dxa"/>
          </w:tcPr>
          <w:p w:rsidR="00015B14" w:rsidRDefault="00015B14">
            <w:pPr>
              <w:pStyle w:val="ConsPlusNormal"/>
              <w:jc w:val="center"/>
            </w:pPr>
            <w:r>
              <w:t>1,6</w:t>
            </w:r>
          </w:p>
        </w:tc>
        <w:tc>
          <w:tcPr>
            <w:tcW w:w="793" w:type="dxa"/>
          </w:tcPr>
          <w:p w:rsidR="00015B14" w:rsidRDefault="00015B14">
            <w:pPr>
              <w:pStyle w:val="ConsPlusNormal"/>
              <w:jc w:val="center"/>
            </w:pPr>
            <w:r>
              <w:t>1,8</w:t>
            </w:r>
          </w:p>
        </w:tc>
        <w:tc>
          <w:tcPr>
            <w:tcW w:w="793" w:type="dxa"/>
          </w:tcPr>
          <w:p w:rsidR="00015B14" w:rsidRDefault="00015B14">
            <w:pPr>
              <w:pStyle w:val="ConsPlusNormal"/>
              <w:jc w:val="center"/>
            </w:pPr>
            <w:r>
              <w:t>2,1</w:t>
            </w:r>
          </w:p>
        </w:tc>
        <w:tc>
          <w:tcPr>
            <w:tcW w:w="793" w:type="dxa"/>
          </w:tcPr>
          <w:p w:rsidR="00015B14" w:rsidRDefault="00015B14">
            <w:pPr>
              <w:pStyle w:val="ConsPlusNormal"/>
              <w:jc w:val="center"/>
            </w:pPr>
            <w:r>
              <w:t>2,4</w:t>
            </w:r>
          </w:p>
        </w:tc>
        <w:tc>
          <w:tcPr>
            <w:tcW w:w="793" w:type="dxa"/>
          </w:tcPr>
          <w:p w:rsidR="00015B14" w:rsidRDefault="00015B14">
            <w:pPr>
              <w:pStyle w:val="ConsPlusNormal"/>
              <w:jc w:val="center"/>
            </w:pPr>
            <w:r>
              <w:t>2,6</w:t>
            </w:r>
          </w:p>
        </w:tc>
        <w:tc>
          <w:tcPr>
            <w:tcW w:w="793" w:type="dxa"/>
          </w:tcPr>
          <w:p w:rsidR="00015B14" w:rsidRDefault="00015B14">
            <w:pPr>
              <w:pStyle w:val="ConsPlusNormal"/>
              <w:jc w:val="center"/>
            </w:pPr>
            <w:r>
              <w:t>2,9</w:t>
            </w:r>
          </w:p>
        </w:tc>
        <w:tc>
          <w:tcPr>
            <w:tcW w:w="793" w:type="dxa"/>
          </w:tcPr>
          <w:p w:rsidR="00015B14" w:rsidRDefault="00015B14">
            <w:pPr>
              <w:pStyle w:val="ConsPlusNormal"/>
              <w:jc w:val="center"/>
            </w:pPr>
            <w:r>
              <w:t>3,3</w:t>
            </w:r>
          </w:p>
        </w:tc>
        <w:tc>
          <w:tcPr>
            <w:tcW w:w="793" w:type="dxa"/>
          </w:tcPr>
          <w:p w:rsidR="00015B14" w:rsidRDefault="00015B14">
            <w:pPr>
              <w:pStyle w:val="ConsPlusNormal"/>
              <w:jc w:val="center"/>
            </w:pPr>
            <w:r>
              <w:t>3,6</w:t>
            </w:r>
          </w:p>
        </w:tc>
        <w:tc>
          <w:tcPr>
            <w:tcW w:w="793" w:type="dxa"/>
          </w:tcPr>
          <w:p w:rsidR="00015B14" w:rsidRDefault="00015B14">
            <w:pPr>
              <w:pStyle w:val="ConsPlusNormal"/>
              <w:jc w:val="center"/>
            </w:pPr>
            <w:r>
              <w:t>4,1</w:t>
            </w:r>
          </w:p>
        </w:tc>
        <w:tc>
          <w:tcPr>
            <w:tcW w:w="793" w:type="dxa"/>
          </w:tcPr>
          <w:p w:rsidR="00015B14" w:rsidRDefault="00015B14">
            <w:pPr>
              <w:pStyle w:val="ConsPlusNormal"/>
              <w:jc w:val="center"/>
            </w:pPr>
            <w:r>
              <w:t>3,3</w:t>
            </w:r>
          </w:p>
        </w:tc>
        <w:tc>
          <w:tcPr>
            <w:tcW w:w="793" w:type="dxa"/>
          </w:tcPr>
          <w:p w:rsidR="00015B14" w:rsidRDefault="00015B14">
            <w:pPr>
              <w:pStyle w:val="ConsPlusNormal"/>
              <w:jc w:val="center"/>
            </w:pPr>
            <w:r>
              <w:t>2,2</w:t>
            </w:r>
          </w:p>
        </w:tc>
        <w:tc>
          <w:tcPr>
            <w:tcW w:w="793" w:type="dxa"/>
          </w:tcPr>
          <w:p w:rsidR="00015B14" w:rsidRDefault="00015B14">
            <w:pPr>
              <w:pStyle w:val="ConsPlusNormal"/>
              <w:jc w:val="center"/>
            </w:pPr>
            <w:r>
              <w:t>3,2</w:t>
            </w:r>
          </w:p>
        </w:tc>
        <w:tc>
          <w:tcPr>
            <w:tcW w:w="793" w:type="dxa"/>
          </w:tcPr>
          <w:p w:rsidR="00015B14" w:rsidRDefault="00015B14">
            <w:pPr>
              <w:pStyle w:val="ConsPlusNormal"/>
              <w:jc w:val="center"/>
            </w:pPr>
            <w:r>
              <w:t>4,6</w:t>
            </w:r>
          </w:p>
        </w:tc>
      </w:tr>
      <w:tr w:rsidR="00015B14">
        <w:tc>
          <w:tcPr>
            <w:tcW w:w="1700" w:type="dxa"/>
          </w:tcPr>
          <w:p w:rsidR="00015B14" w:rsidRDefault="00015B14">
            <w:pPr>
              <w:pStyle w:val="ConsPlusNormal"/>
            </w:pPr>
            <w:r>
              <w:t>Протяженность дефекта, мм</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20</w:t>
            </w:r>
          </w:p>
        </w:tc>
        <w:tc>
          <w:tcPr>
            <w:tcW w:w="793" w:type="dxa"/>
          </w:tcPr>
          <w:p w:rsidR="00015B14" w:rsidRDefault="00015B14">
            <w:pPr>
              <w:pStyle w:val="ConsPlusNormal"/>
              <w:jc w:val="center"/>
            </w:pPr>
            <w:r>
              <w:t>20</w:t>
            </w:r>
          </w:p>
        </w:tc>
        <w:tc>
          <w:tcPr>
            <w:tcW w:w="793" w:type="dxa"/>
          </w:tcPr>
          <w:p w:rsidR="00015B14" w:rsidRDefault="00015B14">
            <w:pPr>
              <w:pStyle w:val="ConsPlusNormal"/>
              <w:jc w:val="center"/>
            </w:pPr>
            <w:r>
              <w:t>20</w:t>
            </w:r>
          </w:p>
        </w:tc>
        <w:tc>
          <w:tcPr>
            <w:tcW w:w="793" w:type="dxa"/>
          </w:tcPr>
          <w:p w:rsidR="00015B14" w:rsidRDefault="00015B14">
            <w:pPr>
              <w:pStyle w:val="ConsPlusNormal"/>
              <w:jc w:val="center"/>
            </w:pPr>
            <w:r>
              <w:t>20</w:t>
            </w:r>
          </w:p>
        </w:tc>
        <w:tc>
          <w:tcPr>
            <w:tcW w:w="793" w:type="dxa"/>
          </w:tcPr>
          <w:p w:rsidR="00015B14" w:rsidRDefault="00015B14">
            <w:pPr>
              <w:pStyle w:val="ConsPlusNormal"/>
              <w:jc w:val="center"/>
            </w:pPr>
            <w:r>
              <w:t>30</w:t>
            </w:r>
          </w:p>
        </w:tc>
        <w:tc>
          <w:tcPr>
            <w:tcW w:w="793" w:type="dxa"/>
          </w:tcPr>
          <w:p w:rsidR="00015B14" w:rsidRDefault="00015B14">
            <w:pPr>
              <w:pStyle w:val="ConsPlusNormal"/>
              <w:jc w:val="center"/>
            </w:pPr>
            <w:r>
              <w:t>30</w:t>
            </w:r>
          </w:p>
        </w:tc>
        <w:tc>
          <w:tcPr>
            <w:tcW w:w="793" w:type="dxa"/>
          </w:tcPr>
          <w:p w:rsidR="00015B14" w:rsidRDefault="00015B14">
            <w:pPr>
              <w:pStyle w:val="ConsPlusNormal"/>
              <w:jc w:val="center"/>
            </w:pPr>
            <w:r>
              <w:t>30</w:t>
            </w:r>
          </w:p>
        </w:tc>
        <w:tc>
          <w:tcPr>
            <w:tcW w:w="793" w:type="dxa"/>
          </w:tcPr>
          <w:p w:rsidR="00015B14" w:rsidRDefault="00015B14">
            <w:pPr>
              <w:pStyle w:val="ConsPlusNormal"/>
              <w:jc w:val="center"/>
            </w:pPr>
            <w:r>
              <w:t>30</w:t>
            </w:r>
          </w:p>
        </w:tc>
        <w:tc>
          <w:tcPr>
            <w:tcW w:w="793" w:type="dxa"/>
          </w:tcPr>
          <w:p w:rsidR="00015B14" w:rsidRDefault="00015B14">
            <w:pPr>
              <w:pStyle w:val="ConsPlusNormal"/>
              <w:jc w:val="center"/>
            </w:pPr>
            <w:r>
              <w:t>30</w:t>
            </w:r>
          </w:p>
        </w:tc>
        <w:tc>
          <w:tcPr>
            <w:tcW w:w="793" w:type="dxa"/>
          </w:tcPr>
          <w:p w:rsidR="00015B14" w:rsidRDefault="00015B14">
            <w:pPr>
              <w:pStyle w:val="ConsPlusNormal"/>
              <w:jc w:val="center"/>
            </w:pPr>
            <w:r>
              <w:t>30</w:t>
            </w:r>
          </w:p>
        </w:tc>
        <w:tc>
          <w:tcPr>
            <w:tcW w:w="793" w:type="dxa"/>
          </w:tcPr>
          <w:p w:rsidR="00015B14" w:rsidRDefault="00015B14">
            <w:pPr>
              <w:pStyle w:val="ConsPlusNormal"/>
              <w:jc w:val="center"/>
            </w:pPr>
            <w:r>
              <w:t>30</w:t>
            </w:r>
          </w:p>
        </w:tc>
        <w:tc>
          <w:tcPr>
            <w:tcW w:w="793" w:type="dxa"/>
          </w:tcPr>
          <w:p w:rsidR="00015B14" w:rsidRDefault="00015B14">
            <w:pPr>
              <w:pStyle w:val="ConsPlusNormal"/>
              <w:jc w:val="center"/>
            </w:pPr>
            <w:r>
              <w:t>30</w:t>
            </w:r>
          </w:p>
        </w:tc>
      </w:tr>
      <w:tr w:rsidR="00015B14">
        <w:tc>
          <w:tcPr>
            <w:tcW w:w="1700" w:type="dxa"/>
          </w:tcPr>
          <w:p w:rsidR="00015B14" w:rsidRDefault="00015B14">
            <w:pPr>
              <w:pStyle w:val="ConsPlusNormal"/>
            </w:pPr>
            <w:r>
              <w:t>Допустимое количество дефектов на периметре стыка, мм</w:t>
            </w:r>
          </w:p>
        </w:tc>
        <w:tc>
          <w:tcPr>
            <w:tcW w:w="793" w:type="dxa"/>
          </w:tcPr>
          <w:p w:rsidR="00015B14" w:rsidRDefault="00015B14">
            <w:pPr>
              <w:pStyle w:val="ConsPlusNormal"/>
              <w:jc w:val="center"/>
            </w:pPr>
            <w:r>
              <w:t>5</w:t>
            </w:r>
          </w:p>
        </w:tc>
        <w:tc>
          <w:tcPr>
            <w:tcW w:w="793" w:type="dxa"/>
          </w:tcPr>
          <w:p w:rsidR="00015B14" w:rsidRDefault="00015B14">
            <w:pPr>
              <w:pStyle w:val="ConsPlusNormal"/>
              <w:jc w:val="center"/>
            </w:pPr>
            <w:r>
              <w:t>6</w:t>
            </w:r>
          </w:p>
        </w:tc>
        <w:tc>
          <w:tcPr>
            <w:tcW w:w="793" w:type="dxa"/>
          </w:tcPr>
          <w:p w:rsidR="00015B14" w:rsidRDefault="00015B14">
            <w:pPr>
              <w:pStyle w:val="ConsPlusNormal"/>
              <w:jc w:val="center"/>
            </w:pPr>
            <w:r>
              <w:t>6</w:t>
            </w:r>
          </w:p>
        </w:tc>
        <w:tc>
          <w:tcPr>
            <w:tcW w:w="793" w:type="dxa"/>
          </w:tcPr>
          <w:p w:rsidR="00015B14" w:rsidRDefault="00015B14">
            <w:pPr>
              <w:pStyle w:val="ConsPlusNormal"/>
              <w:jc w:val="center"/>
            </w:pPr>
            <w:r>
              <w:t>4</w:t>
            </w:r>
          </w:p>
        </w:tc>
        <w:tc>
          <w:tcPr>
            <w:tcW w:w="793" w:type="dxa"/>
          </w:tcPr>
          <w:p w:rsidR="00015B14" w:rsidRDefault="00015B14">
            <w:pPr>
              <w:pStyle w:val="ConsPlusNormal"/>
              <w:jc w:val="center"/>
            </w:pPr>
            <w:r>
              <w:t>4</w:t>
            </w:r>
          </w:p>
        </w:tc>
        <w:tc>
          <w:tcPr>
            <w:tcW w:w="793" w:type="dxa"/>
          </w:tcPr>
          <w:p w:rsidR="00015B14" w:rsidRDefault="00015B14">
            <w:pPr>
              <w:pStyle w:val="ConsPlusNormal"/>
              <w:jc w:val="center"/>
            </w:pPr>
            <w:r>
              <w:t>4</w:t>
            </w:r>
          </w:p>
        </w:tc>
        <w:tc>
          <w:tcPr>
            <w:tcW w:w="793" w:type="dxa"/>
          </w:tcPr>
          <w:p w:rsidR="00015B14" w:rsidRDefault="00015B14">
            <w:pPr>
              <w:pStyle w:val="ConsPlusNormal"/>
              <w:jc w:val="center"/>
            </w:pPr>
            <w:r>
              <w:t>5</w:t>
            </w:r>
          </w:p>
        </w:tc>
        <w:tc>
          <w:tcPr>
            <w:tcW w:w="793" w:type="dxa"/>
          </w:tcPr>
          <w:p w:rsidR="00015B14" w:rsidRDefault="00015B14">
            <w:pPr>
              <w:pStyle w:val="ConsPlusNormal"/>
              <w:jc w:val="center"/>
            </w:pPr>
            <w:r>
              <w:t>4</w:t>
            </w:r>
          </w:p>
        </w:tc>
        <w:tc>
          <w:tcPr>
            <w:tcW w:w="793" w:type="dxa"/>
          </w:tcPr>
          <w:p w:rsidR="00015B14" w:rsidRDefault="00015B14">
            <w:pPr>
              <w:pStyle w:val="ConsPlusNormal"/>
              <w:jc w:val="center"/>
            </w:pPr>
            <w:r>
              <w:t>4</w:t>
            </w:r>
          </w:p>
        </w:tc>
        <w:tc>
          <w:tcPr>
            <w:tcW w:w="793" w:type="dxa"/>
          </w:tcPr>
          <w:p w:rsidR="00015B14" w:rsidRDefault="00015B14">
            <w:pPr>
              <w:pStyle w:val="ConsPlusNormal"/>
              <w:jc w:val="center"/>
            </w:pPr>
            <w:r>
              <w:t>4</w:t>
            </w:r>
          </w:p>
        </w:tc>
        <w:tc>
          <w:tcPr>
            <w:tcW w:w="793" w:type="dxa"/>
          </w:tcPr>
          <w:p w:rsidR="00015B14" w:rsidRDefault="00015B14">
            <w:pPr>
              <w:pStyle w:val="ConsPlusNormal"/>
              <w:jc w:val="center"/>
            </w:pPr>
            <w:r>
              <w:t>5</w:t>
            </w:r>
          </w:p>
        </w:tc>
        <w:tc>
          <w:tcPr>
            <w:tcW w:w="793" w:type="dxa"/>
          </w:tcPr>
          <w:p w:rsidR="00015B14" w:rsidRDefault="00015B14">
            <w:pPr>
              <w:pStyle w:val="ConsPlusNormal"/>
              <w:jc w:val="center"/>
            </w:pPr>
            <w:r>
              <w:t>3</w:t>
            </w:r>
          </w:p>
        </w:tc>
        <w:tc>
          <w:tcPr>
            <w:tcW w:w="793" w:type="dxa"/>
          </w:tcPr>
          <w:p w:rsidR="00015B14" w:rsidRDefault="00015B14">
            <w:pPr>
              <w:pStyle w:val="ConsPlusNormal"/>
              <w:jc w:val="center"/>
            </w:pPr>
            <w:r>
              <w:t>2</w:t>
            </w:r>
          </w:p>
        </w:tc>
        <w:tc>
          <w:tcPr>
            <w:tcW w:w="793" w:type="dxa"/>
          </w:tcPr>
          <w:p w:rsidR="00015B14" w:rsidRDefault="00015B14">
            <w:pPr>
              <w:pStyle w:val="ConsPlusNormal"/>
              <w:jc w:val="center"/>
            </w:pPr>
            <w:r>
              <w:t>3</w:t>
            </w:r>
          </w:p>
        </w:tc>
        <w:tc>
          <w:tcPr>
            <w:tcW w:w="793" w:type="dxa"/>
          </w:tcPr>
          <w:p w:rsidR="00015B14" w:rsidRDefault="00015B14">
            <w:pPr>
              <w:pStyle w:val="ConsPlusNormal"/>
              <w:jc w:val="center"/>
            </w:pPr>
            <w:r>
              <w:t>4</w:t>
            </w:r>
          </w:p>
        </w:tc>
      </w:tr>
    </w:tbl>
    <w:p w:rsidR="00015B14" w:rsidRDefault="00015B14">
      <w:pPr>
        <w:pStyle w:val="ConsPlusNormal"/>
        <w:jc w:val="both"/>
      </w:pPr>
    </w:p>
    <w:p w:rsidR="00015B14" w:rsidRDefault="00015B14">
      <w:pPr>
        <w:pStyle w:val="ConsPlusNormal"/>
        <w:jc w:val="center"/>
        <w:outlineLvl w:val="1"/>
      </w:pPr>
      <w:r>
        <w:t>Группа дефектов - одиночные</w:t>
      </w:r>
    </w:p>
    <w:p w:rsidR="00015B14" w:rsidRDefault="00015B14">
      <w:pPr>
        <w:pStyle w:val="ConsPlusNormal"/>
        <w:jc w:val="both"/>
      </w:pPr>
    </w:p>
    <w:p w:rsidR="00015B14" w:rsidRDefault="00015B14">
      <w:pPr>
        <w:pStyle w:val="ConsPlusNormal"/>
        <w:jc w:val="center"/>
      </w:pPr>
      <w:r>
        <w:t>Поры, механические включения (примеси)</w:t>
      </w:r>
    </w:p>
    <w:p w:rsidR="00015B14" w:rsidRDefault="00015B14">
      <w:pPr>
        <w:pStyle w:val="ConsPlusNormal"/>
        <w:jc w:val="both"/>
      </w:pPr>
    </w:p>
    <w:p w:rsidR="00015B14" w:rsidRDefault="00015B14">
      <w:pPr>
        <w:pStyle w:val="ConsPlusNormal"/>
        <w:jc w:val="right"/>
        <w:outlineLvl w:val="2"/>
      </w:pPr>
      <w:r>
        <w:t>Таблица С.3</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7"/>
        <w:gridCol w:w="907"/>
        <w:gridCol w:w="907"/>
        <w:gridCol w:w="907"/>
        <w:gridCol w:w="907"/>
        <w:gridCol w:w="907"/>
        <w:gridCol w:w="907"/>
        <w:gridCol w:w="907"/>
        <w:gridCol w:w="907"/>
        <w:gridCol w:w="907"/>
        <w:gridCol w:w="907"/>
        <w:gridCol w:w="907"/>
        <w:gridCol w:w="907"/>
      </w:tblGrid>
      <w:tr w:rsidR="00015B14">
        <w:tc>
          <w:tcPr>
            <w:tcW w:w="1814" w:type="dxa"/>
            <w:vMerge w:val="restart"/>
            <w:vAlign w:val="center"/>
          </w:tcPr>
          <w:p w:rsidR="00015B14" w:rsidRDefault="00015B14">
            <w:pPr>
              <w:pStyle w:val="ConsPlusNormal"/>
              <w:jc w:val="center"/>
            </w:pPr>
            <w:r>
              <w:t>Критерии оценки качества</w:t>
            </w:r>
          </w:p>
        </w:tc>
        <w:tc>
          <w:tcPr>
            <w:tcW w:w="11791" w:type="dxa"/>
            <w:gridSpan w:val="13"/>
            <w:vAlign w:val="center"/>
          </w:tcPr>
          <w:p w:rsidR="00015B14" w:rsidRDefault="00015B14">
            <w:pPr>
              <w:pStyle w:val="ConsPlusNormal"/>
              <w:jc w:val="center"/>
            </w:pPr>
            <w:r>
              <w:t xml:space="preserve">Условное обозначение труб </w:t>
            </w:r>
            <w:r>
              <w:rPr>
                <w:i/>
              </w:rPr>
              <w:t>SDR</w:t>
            </w:r>
            <w:r>
              <w:t xml:space="preserve"> 11</w:t>
            </w:r>
          </w:p>
        </w:tc>
      </w:tr>
      <w:tr w:rsidR="00015B14">
        <w:tc>
          <w:tcPr>
            <w:tcW w:w="1814" w:type="dxa"/>
            <w:vMerge/>
          </w:tcPr>
          <w:p w:rsidR="00015B14" w:rsidRDefault="00015B14"/>
        </w:tc>
        <w:tc>
          <w:tcPr>
            <w:tcW w:w="907" w:type="dxa"/>
            <w:vAlign w:val="center"/>
          </w:tcPr>
          <w:p w:rsidR="00015B14" w:rsidRDefault="00015B14">
            <w:pPr>
              <w:pStyle w:val="ConsPlusNormal"/>
              <w:jc w:val="center"/>
            </w:pPr>
            <w:r w:rsidRPr="0015010B">
              <w:rPr>
                <w:position w:val="-4"/>
              </w:rPr>
              <w:pict>
                <v:shape id="_x0000_i1386" style="width:14.05pt;height:15.9pt" coordsize="" o:spt="100" adj="0,,0" path="" filled="f" stroked="f">
                  <v:stroke joinstyle="miter"/>
                  <v:imagedata r:id="rId487" o:title="base_44_4721_33129"/>
                  <v:formulas/>
                  <v:path o:connecttype="segments"/>
                </v:shape>
              </w:pict>
            </w:r>
            <w:r>
              <w:t xml:space="preserve"> 63 x 5,8</w:t>
            </w:r>
          </w:p>
        </w:tc>
        <w:tc>
          <w:tcPr>
            <w:tcW w:w="907" w:type="dxa"/>
            <w:vAlign w:val="center"/>
          </w:tcPr>
          <w:p w:rsidR="00015B14" w:rsidRDefault="00015B14">
            <w:pPr>
              <w:pStyle w:val="ConsPlusNormal"/>
              <w:jc w:val="center"/>
            </w:pPr>
            <w:r w:rsidRPr="0015010B">
              <w:rPr>
                <w:position w:val="-4"/>
              </w:rPr>
              <w:pict>
                <v:shape id="_x0000_i1387" style="width:14.05pt;height:15.9pt" coordsize="" o:spt="100" adj="0,,0" path="" filled="f" stroked="f">
                  <v:stroke joinstyle="miter"/>
                  <v:imagedata r:id="rId487" o:title="base_44_4721_33130"/>
                  <v:formulas/>
                  <v:path o:connecttype="segments"/>
                </v:shape>
              </w:pict>
            </w:r>
            <w:r>
              <w:t xml:space="preserve"> 75 x 6,8</w:t>
            </w:r>
          </w:p>
        </w:tc>
        <w:tc>
          <w:tcPr>
            <w:tcW w:w="907" w:type="dxa"/>
            <w:vAlign w:val="center"/>
          </w:tcPr>
          <w:p w:rsidR="00015B14" w:rsidRDefault="00015B14">
            <w:pPr>
              <w:pStyle w:val="ConsPlusNormal"/>
              <w:jc w:val="center"/>
            </w:pPr>
            <w:r w:rsidRPr="0015010B">
              <w:rPr>
                <w:position w:val="-4"/>
              </w:rPr>
              <w:pict>
                <v:shape id="_x0000_i1388" style="width:14.05pt;height:15.9pt" coordsize="" o:spt="100" adj="0,,0" path="" filled="f" stroked="f">
                  <v:stroke joinstyle="miter"/>
                  <v:imagedata r:id="rId487" o:title="base_44_4721_33131"/>
                  <v:formulas/>
                  <v:path o:connecttype="segments"/>
                </v:shape>
              </w:pict>
            </w:r>
            <w:r>
              <w:t xml:space="preserve"> 90 x 8,2</w:t>
            </w:r>
          </w:p>
        </w:tc>
        <w:tc>
          <w:tcPr>
            <w:tcW w:w="907" w:type="dxa"/>
            <w:vAlign w:val="center"/>
          </w:tcPr>
          <w:p w:rsidR="00015B14" w:rsidRDefault="00015B14">
            <w:pPr>
              <w:pStyle w:val="ConsPlusNormal"/>
              <w:jc w:val="center"/>
            </w:pPr>
            <w:r w:rsidRPr="0015010B">
              <w:rPr>
                <w:position w:val="-4"/>
              </w:rPr>
              <w:pict>
                <v:shape id="_x0000_i1389" style="width:14.05pt;height:15.9pt" coordsize="" o:spt="100" adj="0,,0" path="" filled="f" stroked="f">
                  <v:stroke joinstyle="miter"/>
                  <v:imagedata r:id="rId487" o:title="base_44_4721_33132"/>
                  <v:formulas/>
                  <v:path o:connecttype="segments"/>
                </v:shape>
              </w:pict>
            </w:r>
            <w:r>
              <w:t xml:space="preserve"> 110 x 10</w:t>
            </w:r>
          </w:p>
        </w:tc>
        <w:tc>
          <w:tcPr>
            <w:tcW w:w="907" w:type="dxa"/>
            <w:vAlign w:val="center"/>
          </w:tcPr>
          <w:p w:rsidR="00015B14" w:rsidRDefault="00015B14">
            <w:pPr>
              <w:pStyle w:val="ConsPlusNormal"/>
              <w:jc w:val="center"/>
            </w:pPr>
            <w:r w:rsidRPr="0015010B">
              <w:rPr>
                <w:position w:val="-4"/>
              </w:rPr>
              <w:pict>
                <v:shape id="_x0000_i1390" style="width:14.05pt;height:15.9pt" coordsize="" o:spt="100" adj="0,,0" path="" filled="f" stroked="f">
                  <v:stroke joinstyle="miter"/>
                  <v:imagedata r:id="rId487" o:title="base_44_4721_33133"/>
                  <v:formulas/>
                  <v:path o:connecttype="segments"/>
                </v:shape>
              </w:pict>
            </w:r>
            <w:r>
              <w:t xml:space="preserve"> 125 x 11,4</w:t>
            </w:r>
          </w:p>
        </w:tc>
        <w:tc>
          <w:tcPr>
            <w:tcW w:w="907" w:type="dxa"/>
            <w:vAlign w:val="center"/>
          </w:tcPr>
          <w:p w:rsidR="00015B14" w:rsidRDefault="00015B14">
            <w:pPr>
              <w:pStyle w:val="ConsPlusNormal"/>
              <w:jc w:val="center"/>
            </w:pPr>
            <w:r w:rsidRPr="0015010B">
              <w:rPr>
                <w:position w:val="-4"/>
              </w:rPr>
              <w:pict>
                <v:shape id="_x0000_i1391" style="width:14.05pt;height:15.9pt" coordsize="" o:spt="100" adj="0,,0" path="" filled="f" stroked="f">
                  <v:stroke joinstyle="miter"/>
                  <v:imagedata r:id="rId487" o:title="base_44_4721_33134"/>
                  <v:formulas/>
                  <v:path o:connecttype="segments"/>
                </v:shape>
              </w:pict>
            </w:r>
            <w:r>
              <w:t xml:space="preserve"> 140 x 12,7</w:t>
            </w:r>
          </w:p>
        </w:tc>
        <w:tc>
          <w:tcPr>
            <w:tcW w:w="907" w:type="dxa"/>
            <w:vAlign w:val="center"/>
          </w:tcPr>
          <w:p w:rsidR="00015B14" w:rsidRDefault="00015B14">
            <w:pPr>
              <w:pStyle w:val="ConsPlusNormal"/>
              <w:jc w:val="center"/>
            </w:pPr>
            <w:r w:rsidRPr="0015010B">
              <w:rPr>
                <w:position w:val="-4"/>
              </w:rPr>
              <w:pict>
                <v:shape id="_x0000_i1392" style="width:14.05pt;height:15.9pt" coordsize="" o:spt="100" adj="0,,0" path="" filled="f" stroked="f">
                  <v:stroke joinstyle="miter"/>
                  <v:imagedata r:id="rId487" o:title="base_44_4721_33135"/>
                  <v:formulas/>
                  <v:path o:connecttype="segments"/>
                </v:shape>
              </w:pict>
            </w:r>
            <w:r>
              <w:t xml:space="preserve"> 160 x 14,6</w:t>
            </w:r>
          </w:p>
        </w:tc>
        <w:tc>
          <w:tcPr>
            <w:tcW w:w="907" w:type="dxa"/>
            <w:vAlign w:val="center"/>
          </w:tcPr>
          <w:p w:rsidR="00015B14" w:rsidRDefault="00015B14">
            <w:pPr>
              <w:pStyle w:val="ConsPlusNormal"/>
              <w:jc w:val="center"/>
            </w:pPr>
            <w:r w:rsidRPr="0015010B">
              <w:rPr>
                <w:position w:val="-4"/>
              </w:rPr>
              <w:pict>
                <v:shape id="_x0000_i1393" style="width:14.05pt;height:15.9pt" coordsize="" o:spt="100" adj="0,,0" path="" filled="f" stroked="f">
                  <v:stroke joinstyle="miter"/>
                  <v:imagedata r:id="rId487" o:title="base_44_4721_33136"/>
                  <v:formulas/>
                  <v:path o:connecttype="segments"/>
                </v:shape>
              </w:pict>
            </w:r>
            <w:r>
              <w:t xml:space="preserve"> 180 x 16,4</w:t>
            </w:r>
          </w:p>
        </w:tc>
        <w:tc>
          <w:tcPr>
            <w:tcW w:w="907" w:type="dxa"/>
            <w:vAlign w:val="center"/>
          </w:tcPr>
          <w:p w:rsidR="00015B14" w:rsidRDefault="00015B14">
            <w:pPr>
              <w:pStyle w:val="ConsPlusNormal"/>
              <w:jc w:val="center"/>
            </w:pPr>
            <w:r w:rsidRPr="0015010B">
              <w:rPr>
                <w:position w:val="-4"/>
              </w:rPr>
              <w:pict>
                <v:shape id="_x0000_i1394" style="width:14.05pt;height:15.9pt" coordsize="" o:spt="100" adj="0,,0" path="" filled="f" stroked="f">
                  <v:stroke joinstyle="miter"/>
                  <v:imagedata r:id="rId487" o:title="base_44_4721_33137"/>
                  <v:formulas/>
                  <v:path o:connecttype="segments"/>
                </v:shape>
              </w:pict>
            </w:r>
            <w:r>
              <w:t xml:space="preserve"> 200 x 18,2</w:t>
            </w:r>
          </w:p>
        </w:tc>
        <w:tc>
          <w:tcPr>
            <w:tcW w:w="907" w:type="dxa"/>
            <w:vAlign w:val="center"/>
          </w:tcPr>
          <w:p w:rsidR="00015B14" w:rsidRDefault="00015B14">
            <w:pPr>
              <w:pStyle w:val="ConsPlusNormal"/>
              <w:jc w:val="center"/>
            </w:pPr>
            <w:r w:rsidRPr="0015010B">
              <w:rPr>
                <w:position w:val="-4"/>
              </w:rPr>
              <w:pict>
                <v:shape id="_x0000_i1395" style="width:14.05pt;height:15.9pt" coordsize="" o:spt="100" adj="0,,0" path="" filled="f" stroked="f">
                  <v:stroke joinstyle="miter"/>
                  <v:imagedata r:id="rId487" o:title="base_44_4721_33138"/>
                  <v:formulas/>
                  <v:path o:connecttype="segments"/>
                </v:shape>
              </w:pict>
            </w:r>
            <w:r>
              <w:t xml:space="preserve"> 225 x 20,5</w:t>
            </w:r>
          </w:p>
        </w:tc>
        <w:tc>
          <w:tcPr>
            <w:tcW w:w="907" w:type="dxa"/>
            <w:vAlign w:val="center"/>
          </w:tcPr>
          <w:p w:rsidR="00015B14" w:rsidRDefault="00015B14">
            <w:pPr>
              <w:pStyle w:val="ConsPlusNormal"/>
              <w:jc w:val="center"/>
            </w:pPr>
            <w:r w:rsidRPr="0015010B">
              <w:rPr>
                <w:position w:val="-4"/>
              </w:rPr>
              <w:pict>
                <v:shape id="_x0000_i1396" style="width:14.05pt;height:15.9pt" coordsize="" o:spt="100" adj="0,,0" path="" filled="f" stroked="f">
                  <v:stroke joinstyle="miter"/>
                  <v:imagedata r:id="rId487" o:title="base_44_4721_33139"/>
                  <v:formulas/>
                  <v:path o:connecttype="segments"/>
                </v:shape>
              </w:pict>
            </w:r>
            <w:r>
              <w:t xml:space="preserve"> 250 x 22,7</w:t>
            </w:r>
          </w:p>
        </w:tc>
        <w:tc>
          <w:tcPr>
            <w:tcW w:w="907" w:type="dxa"/>
            <w:vAlign w:val="center"/>
          </w:tcPr>
          <w:p w:rsidR="00015B14" w:rsidRDefault="00015B14">
            <w:pPr>
              <w:pStyle w:val="ConsPlusNormal"/>
              <w:jc w:val="center"/>
            </w:pPr>
            <w:r w:rsidRPr="0015010B">
              <w:rPr>
                <w:position w:val="-4"/>
              </w:rPr>
              <w:pict>
                <v:shape id="_x0000_i1397" style="width:14.05pt;height:15.9pt" coordsize="" o:spt="100" adj="0,,0" path="" filled="f" stroked="f">
                  <v:stroke joinstyle="miter"/>
                  <v:imagedata r:id="rId487" o:title="base_44_4721_33140"/>
                  <v:formulas/>
                  <v:path o:connecttype="segments"/>
                </v:shape>
              </w:pict>
            </w:r>
            <w:r>
              <w:t xml:space="preserve"> 280 x 25,4</w:t>
            </w:r>
          </w:p>
        </w:tc>
        <w:tc>
          <w:tcPr>
            <w:tcW w:w="907" w:type="dxa"/>
            <w:vAlign w:val="center"/>
          </w:tcPr>
          <w:p w:rsidR="00015B14" w:rsidRDefault="00015B14">
            <w:pPr>
              <w:pStyle w:val="ConsPlusNormal"/>
              <w:jc w:val="center"/>
            </w:pPr>
            <w:r w:rsidRPr="0015010B">
              <w:rPr>
                <w:position w:val="-4"/>
              </w:rPr>
              <w:pict>
                <v:shape id="_x0000_i1398" style="width:14.05pt;height:15.9pt" coordsize="" o:spt="100" adj="0,,0" path="" filled="f" stroked="f">
                  <v:stroke joinstyle="miter"/>
                  <v:imagedata r:id="rId487" o:title="base_44_4721_33141"/>
                  <v:formulas/>
                  <v:path o:connecttype="segments"/>
                </v:shape>
              </w:pict>
            </w:r>
            <w:r>
              <w:t xml:space="preserve"> 315 x 28,6</w:t>
            </w:r>
          </w:p>
        </w:tc>
      </w:tr>
      <w:tr w:rsidR="00015B14">
        <w:tc>
          <w:tcPr>
            <w:tcW w:w="1814" w:type="dxa"/>
          </w:tcPr>
          <w:p w:rsidR="00015B14" w:rsidRDefault="00015B14">
            <w:pPr>
              <w:pStyle w:val="ConsPlusNormal"/>
            </w:pPr>
            <w:r>
              <w:t>Максимально допустимая площадь, мм</w:t>
            </w:r>
            <w:r>
              <w:rPr>
                <w:vertAlign w:val="superscript"/>
              </w:rPr>
              <w:t>2</w:t>
            </w:r>
          </w:p>
        </w:tc>
        <w:tc>
          <w:tcPr>
            <w:tcW w:w="907" w:type="dxa"/>
          </w:tcPr>
          <w:p w:rsidR="00015B14" w:rsidRDefault="00015B14">
            <w:pPr>
              <w:pStyle w:val="ConsPlusNormal"/>
              <w:jc w:val="center"/>
            </w:pPr>
            <w:r>
              <w:t>0,78</w:t>
            </w:r>
          </w:p>
        </w:tc>
        <w:tc>
          <w:tcPr>
            <w:tcW w:w="907" w:type="dxa"/>
          </w:tcPr>
          <w:p w:rsidR="00015B14" w:rsidRDefault="00015B14">
            <w:pPr>
              <w:pStyle w:val="ConsPlusNormal"/>
              <w:jc w:val="center"/>
            </w:pPr>
            <w:r>
              <w:t>1,09</w:t>
            </w:r>
          </w:p>
        </w:tc>
        <w:tc>
          <w:tcPr>
            <w:tcW w:w="907" w:type="dxa"/>
          </w:tcPr>
          <w:p w:rsidR="00015B14" w:rsidRDefault="00015B14">
            <w:pPr>
              <w:pStyle w:val="ConsPlusNormal"/>
              <w:jc w:val="center"/>
            </w:pPr>
            <w:r>
              <w:t>1,58</w:t>
            </w:r>
          </w:p>
        </w:tc>
        <w:tc>
          <w:tcPr>
            <w:tcW w:w="907" w:type="dxa"/>
          </w:tcPr>
          <w:p w:rsidR="00015B14" w:rsidRDefault="00015B14">
            <w:pPr>
              <w:pStyle w:val="ConsPlusNormal"/>
              <w:jc w:val="center"/>
            </w:pPr>
            <w:r>
              <w:t>2,37</w:t>
            </w:r>
          </w:p>
        </w:tc>
        <w:tc>
          <w:tcPr>
            <w:tcW w:w="907" w:type="dxa"/>
          </w:tcPr>
          <w:p w:rsidR="00015B14" w:rsidRDefault="00015B14">
            <w:pPr>
              <w:pStyle w:val="ConsPlusNormal"/>
              <w:jc w:val="center"/>
            </w:pPr>
            <w:r>
              <w:t>3,05</w:t>
            </w:r>
          </w:p>
        </w:tc>
        <w:tc>
          <w:tcPr>
            <w:tcW w:w="907" w:type="dxa"/>
          </w:tcPr>
          <w:p w:rsidR="00015B14" w:rsidRDefault="00015B14">
            <w:pPr>
              <w:pStyle w:val="ConsPlusNormal"/>
              <w:jc w:val="center"/>
            </w:pPr>
            <w:r>
              <w:t>3,08</w:t>
            </w:r>
          </w:p>
        </w:tc>
        <w:tc>
          <w:tcPr>
            <w:tcW w:w="907" w:type="dxa"/>
          </w:tcPr>
          <w:p w:rsidR="00015B14" w:rsidRDefault="00015B14">
            <w:pPr>
              <w:pStyle w:val="ConsPlusNormal"/>
              <w:jc w:val="center"/>
            </w:pPr>
            <w:r>
              <w:t>5,0</w:t>
            </w:r>
          </w:p>
        </w:tc>
        <w:tc>
          <w:tcPr>
            <w:tcW w:w="907" w:type="dxa"/>
          </w:tcPr>
          <w:p w:rsidR="00015B14" w:rsidRDefault="00015B14">
            <w:pPr>
              <w:pStyle w:val="ConsPlusNormal"/>
              <w:jc w:val="center"/>
            </w:pPr>
            <w:r>
              <w:t>5,56</w:t>
            </w:r>
          </w:p>
        </w:tc>
        <w:tc>
          <w:tcPr>
            <w:tcW w:w="907" w:type="dxa"/>
          </w:tcPr>
          <w:p w:rsidR="00015B14" w:rsidRDefault="00015B14">
            <w:pPr>
              <w:pStyle w:val="ConsPlusNormal"/>
              <w:jc w:val="center"/>
            </w:pPr>
            <w:r>
              <w:t>6,82</w:t>
            </w:r>
          </w:p>
        </w:tc>
        <w:tc>
          <w:tcPr>
            <w:tcW w:w="907" w:type="dxa"/>
          </w:tcPr>
          <w:p w:rsidR="00015B14" w:rsidRDefault="00015B14">
            <w:pPr>
              <w:pStyle w:val="ConsPlusNormal"/>
              <w:jc w:val="center"/>
            </w:pPr>
            <w:r>
              <w:t>8,68</w:t>
            </w:r>
          </w:p>
        </w:tc>
        <w:tc>
          <w:tcPr>
            <w:tcW w:w="907" w:type="dxa"/>
          </w:tcPr>
          <w:p w:rsidR="00015B14" w:rsidRDefault="00015B14">
            <w:pPr>
              <w:pStyle w:val="ConsPlusNormal"/>
              <w:jc w:val="center"/>
            </w:pPr>
            <w:r>
              <w:t>13,36</w:t>
            </w:r>
          </w:p>
        </w:tc>
        <w:tc>
          <w:tcPr>
            <w:tcW w:w="907" w:type="dxa"/>
          </w:tcPr>
          <w:p w:rsidR="00015B14" w:rsidRDefault="00015B14">
            <w:pPr>
              <w:pStyle w:val="ConsPlusNormal"/>
              <w:jc w:val="center"/>
            </w:pPr>
            <w:r>
              <w:t>16,75</w:t>
            </w:r>
          </w:p>
        </w:tc>
        <w:tc>
          <w:tcPr>
            <w:tcW w:w="907" w:type="dxa"/>
          </w:tcPr>
          <w:p w:rsidR="00015B14" w:rsidRDefault="00015B14">
            <w:pPr>
              <w:pStyle w:val="ConsPlusNormal"/>
              <w:jc w:val="center"/>
            </w:pPr>
            <w:r>
              <w:t>21,22</w:t>
            </w:r>
          </w:p>
        </w:tc>
      </w:tr>
      <w:tr w:rsidR="00015B14">
        <w:tc>
          <w:tcPr>
            <w:tcW w:w="1814" w:type="dxa"/>
          </w:tcPr>
          <w:p w:rsidR="00015B14" w:rsidRDefault="00015B14">
            <w:pPr>
              <w:pStyle w:val="ConsPlusNormal"/>
            </w:pPr>
            <w:r>
              <w:t>Диаметр плоскодонного отверстия, мм</w:t>
            </w:r>
          </w:p>
        </w:tc>
        <w:tc>
          <w:tcPr>
            <w:tcW w:w="907" w:type="dxa"/>
          </w:tcPr>
          <w:p w:rsidR="00015B14" w:rsidRDefault="00015B14">
            <w:pPr>
              <w:pStyle w:val="ConsPlusNormal"/>
              <w:jc w:val="center"/>
            </w:pPr>
            <w:r>
              <w:t>1,1</w:t>
            </w:r>
          </w:p>
        </w:tc>
        <w:tc>
          <w:tcPr>
            <w:tcW w:w="907" w:type="dxa"/>
          </w:tcPr>
          <w:p w:rsidR="00015B14" w:rsidRDefault="00015B14">
            <w:pPr>
              <w:pStyle w:val="ConsPlusNormal"/>
              <w:jc w:val="center"/>
            </w:pPr>
            <w:r>
              <w:t>1,3</w:t>
            </w:r>
          </w:p>
        </w:tc>
        <w:tc>
          <w:tcPr>
            <w:tcW w:w="907" w:type="dxa"/>
          </w:tcPr>
          <w:p w:rsidR="00015B14" w:rsidRDefault="00015B14">
            <w:pPr>
              <w:pStyle w:val="ConsPlusNormal"/>
              <w:jc w:val="center"/>
            </w:pPr>
            <w:r>
              <w:t>1,7</w:t>
            </w:r>
          </w:p>
        </w:tc>
        <w:tc>
          <w:tcPr>
            <w:tcW w:w="907" w:type="dxa"/>
          </w:tcPr>
          <w:p w:rsidR="00015B14" w:rsidRDefault="00015B14">
            <w:pPr>
              <w:pStyle w:val="ConsPlusNormal"/>
              <w:jc w:val="center"/>
            </w:pPr>
            <w:r>
              <w:t>1,8</w:t>
            </w:r>
          </w:p>
        </w:tc>
        <w:tc>
          <w:tcPr>
            <w:tcW w:w="907" w:type="dxa"/>
          </w:tcPr>
          <w:p w:rsidR="00015B14" w:rsidRDefault="00015B14">
            <w:pPr>
              <w:pStyle w:val="ConsPlusNormal"/>
              <w:jc w:val="center"/>
            </w:pPr>
            <w:r>
              <w:t>2,1</w:t>
            </w:r>
          </w:p>
        </w:tc>
        <w:tc>
          <w:tcPr>
            <w:tcW w:w="907" w:type="dxa"/>
          </w:tcPr>
          <w:p w:rsidR="00015B14" w:rsidRDefault="00015B14">
            <w:pPr>
              <w:pStyle w:val="ConsPlusNormal"/>
              <w:jc w:val="center"/>
            </w:pPr>
            <w:r>
              <w:t>2,3</w:t>
            </w:r>
          </w:p>
        </w:tc>
        <w:tc>
          <w:tcPr>
            <w:tcW w:w="907" w:type="dxa"/>
          </w:tcPr>
          <w:p w:rsidR="00015B14" w:rsidRDefault="00015B14">
            <w:pPr>
              <w:pStyle w:val="ConsPlusNormal"/>
              <w:jc w:val="center"/>
            </w:pPr>
            <w:r>
              <w:t>2,6</w:t>
            </w:r>
          </w:p>
        </w:tc>
        <w:tc>
          <w:tcPr>
            <w:tcW w:w="907" w:type="dxa"/>
          </w:tcPr>
          <w:p w:rsidR="00015B14" w:rsidRDefault="00015B14">
            <w:pPr>
              <w:pStyle w:val="ConsPlusNormal"/>
              <w:jc w:val="center"/>
            </w:pPr>
            <w:r>
              <w:t>3,0</w:t>
            </w:r>
          </w:p>
        </w:tc>
        <w:tc>
          <w:tcPr>
            <w:tcW w:w="907" w:type="dxa"/>
          </w:tcPr>
          <w:p w:rsidR="00015B14" w:rsidRDefault="00015B14">
            <w:pPr>
              <w:pStyle w:val="ConsPlusNormal"/>
              <w:jc w:val="center"/>
            </w:pPr>
            <w:r>
              <w:t>3,3</w:t>
            </w:r>
          </w:p>
        </w:tc>
        <w:tc>
          <w:tcPr>
            <w:tcW w:w="907" w:type="dxa"/>
          </w:tcPr>
          <w:p w:rsidR="00015B14" w:rsidRDefault="00015B14">
            <w:pPr>
              <w:pStyle w:val="ConsPlusNormal"/>
              <w:jc w:val="center"/>
            </w:pPr>
            <w:r>
              <w:t>3,4</w:t>
            </w:r>
          </w:p>
        </w:tc>
        <w:tc>
          <w:tcPr>
            <w:tcW w:w="907" w:type="dxa"/>
          </w:tcPr>
          <w:p w:rsidR="00015B14" w:rsidRDefault="00015B14">
            <w:pPr>
              <w:pStyle w:val="ConsPlusNormal"/>
              <w:jc w:val="center"/>
            </w:pPr>
            <w:r>
              <w:t>3,7</w:t>
            </w:r>
          </w:p>
        </w:tc>
        <w:tc>
          <w:tcPr>
            <w:tcW w:w="907" w:type="dxa"/>
          </w:tcPr>
          <w:p w:rsidR="00015B14" w:rsidRDefault="00015B14">
            <w:pPr>
              <w:pStyle w:val="ConsPlusNormal"/>
              <w:jc w:val="center"/>
            </w:pPr>
            <w:r>
              <w:t>4,2</w:t>
            </w:r>
          </w:p>
        </w:tc>
        <w:tc>
          <w:tcPr>
            <w:tcW w:w="907" w:type="dxa"/>
          </w:tcPr>
          <w:p w:rsidR="00015B14" w:rsidRDefault="00015B14">
            <w:pPr>
              <w:pStyle w:val="ConsPlusNormal"/>
              <w:jc w:val="center"/>
            </w:pPr>
            <w:r>
              <w:t>4,7</w:t>
            </w:r>
          </w:p>
        </w:tc>
      </w:tr>
      <w:tr w:rsidR="00015B14">
        <w:tc>
          <w:tcPr>
            <w:tcW w:w="1814" w:type="dxa"/>
          </w:tcPr>
          <w:p w:rsidR="00015B14" w:rsidRDefault="00015B14">
            <w:pPr>
              <w:pStyle w:val="ConsPlusNormal"/>
            </w:pPr>
            <w:r>
              <w:t xml:space="preserve">Условная протяженность </w:t>
            </w:r>
            <w:r>
              <w:lastRenderedPageBreak/>
              <w:t>дефекта, мм</w:t>
            </w:r>
          </w:p>
        </w:tc>
        <w:tc>
          <w:tcPr>
            <w:tcW w:w="907" w:type="dxa"/>
          </w:tcPr>
          <w:p w:rsidR="00015B14" w:rsidRDefault="00015B14">
            <w:pPr>
              <w:pStyle w:val="ConsPlusNormal"/>
              <w:jc w:val="center"/>
            </w:pPr>
            <w:r>
              <w:lastRenderedPageBreak/>
              <w:t>5</w:t>
            </w:r>
          </w:p>
        </w:tc>
        <w:tc>
          <w:tcPr>
            <w:tcW w:w="907" w:type="dxa"/>
          </w:tcPr>
          <w:p w:rsidR="00015B14" w:rsidRDefault="00015B14">
            <w:pPr>
              <w:pStyle w:val="ConsPlusNormal"/>
              <w:jc w:val="center"/>
            </w:pPr>
            <w:r>
              <w:t>5</w:t>
            </w:r>
          </w:p>
        </w:tc>
        <w:tc>
          <w:tcPr>
            <w:tcW w:w="907" w:type="dxa"/>
          </w:tcPr>
          <w:p w:rsidR="00015B14" w:rsidRDefault="00015B14">
            <w:pPr>
              <w:pStyle w:val="ConsPlusNormal"/>
              <w:jc w:val="center"/>
            </w:pPr>
            <w:r>
              <w:t>10</w:t>
            </w:r>
          </w:p>
        </w:tc>
        <w:tc>
          <w:tcPr>
            <w:tcW w:w="907" w:type="dxa"/>
          </w:tcPr>
          <w:p w:rsidR="00015B14" w:rsidRDefault="00015B14">
            <w:pPr>
              <w:pStyle w:val="ConsPlusNormal"/>
              <w:jc w:val="center"/>
            </w:pPr>
            <w:r>
              <w:t>10</w:t>
            </w:r>
          </w:p>
        </w:tc>
        <w:tc>
          <w:tcPr>
            <w:tcW w:w="907" w:type="dxa"/>
          </w:tcPr>
          <w:p w:rsidR="00015B14" w:rsidRDefault="00015B14">
            <w:pPr>
              <w:pStyle w:val="ConsPlusNormal"/>
              <w:jc w:val="center"/>
            </w:pPr>
            <w:r>
              <w:t>10</w:t>
            </w:r>
          </w:p>
        </w:tc>
        <w:tc>
          <w:tcPr>
            <w:tcW w:w="907" w:type="dxa"/>
          </w:tcPr>
          <w:p w:rsidR="00015B14" w:rsidRDefault="00015B14">
            <w:pPr>
              <w:pStyle w:val="ConsPlusNormal"/>
              <w:jc w:val="center"/>
            </w:pPr>
            <w:r>
              <w:t>15</w:t>
            </w:r>
          </w:p>
        </w:tc>
        <w:tc>
          <w:tcPr>
            <w:tcW w:w="907" w:type="dxa"/>
          </w:tcPr>
          <w:p w:rsidR="00015B14" w:rsidRDefault="00015B14">
            <w:pPr>
              <w:pStyle w:val="ConsPlusNormal"/>
              <w:jc w:val="center"/>
            </w:pPr>
            <w:r>
              <w:t>15</w:t>
            </w:r>
          </w:p>
        </w:tc>
        <w:tc>
          <w:tcPr>
            <w:tcW w:w="907" w:type="dxa"/>
          </w:tcPr>
          <w:p w:rsidR="00015B14" w:rsidRDefault="00015B14">
            <w:pPr>
              <w:pStyle w:val="ConsPlusNormal"/>
              <w:jc w:val="center"/>
            </w:pPr>
            <w:r>
              <w:t>15</w:t>
            </w:r>
          </w:p>
        </w:tc>
        <w:tc>
          <w:tcPr>
            <w:tcW w:w="907" w:type="dxa"/>
          </w:tcPr>
          <w:p w:rsidR="00015B14" w:rsidRDefault="00015B14">
            <w:pPr>
              <w:pStyle w:val="ConsPlusNormal"/>
              <w:jc w:val="center"/>
            </w:pPr>
            <w:r>
              <w:t>15</w:t>
            </w:r>
          </w:p>
        </w:tc>
        <w:tc>
          <w:tcPr>
            <w:tcW w:w="907" w:type="dxa"/>
          </w:tcPr>
          <w:p w:rsidR="00015B14" w:rsidRDefault="00015B14">
            <w:pPr>
              <w:pStyle w:val="ConsPlusNormal"/>
              <w:jc w:val="center"/>
            </w:pPr>
            <w:r>
              <w:t>15</w:t>
            </w:r>
          </w:p>
        </w:tc>
        <w:tc>
          <w:tcPr>
            <w:tcW w:w="907" w:type="dxa"/>
          </w:tcPr>
          <w:p w:rsidR="00015B14" w:rsidRDefault="00015B14">
            <w:pPr>
              <w:pStyle w:val="ConsPlusNormal"/>
              <w:jc w:val="center"/>
            </w:pPr>
            <w:r>
              <w:t>15</w:t>
            </w:r>
          </w:p>
        </w:tc>
        <w:tc>
          <w:tcPr>
            <w:tcW w:w="907" w:type="dxa"/>
          </w:tcPr>
          <w:p w:rsidR="00015B14" w:rsidRDefault="00015B14">
            <w:pPr>
              <w:pStyle w:val="ConsPlusNormal"/>
              <w:jc w:val="center"/>
            </w:pPr>
            <w:r>
              <w:t>15</w:t>
            </w:r>
          </w:p>
        </w:tc>
        <w:tc>
          <w:tcPr>
            <w:tcW w:w="907" w:type="dxa"/>
          </w:tcPr>
          <w:p w:rsidR="00015B14" w:rsidRDefault="00015B14">
            <w:pPr>
              <w:pStyle w:val="ConsPlusNormal"/>
              <w:jc w:val="center"/>
            </w:pPr>
            <w:r>
              <w:t>15</w:t>
            </w:r>
          </w:p>
        </w:tc>
      </w:tr>
      <w:tr w:rsidR="00015B14">
        <w:tc>
          <w:tcPr>
            <w:tcW w:w="1814" w:type="dxa"/>
          </w:tcPr>
          <w:p w:rsidR="00015B14" w:rsidRDefault="00015B14">
            <w:pPr>
              <w:pStyle w:val="ConsPlusNormal"/>
            </w:pPr>
            <w:r>
              <w:lastRenderedPageBreak/>
              <w:t>Допустимое количество дефектов на периметре стыка, мм</w:t>
            </w:r>
          </w:p>
        </w:tc>
        <w:tc>
          <w:tcPr>
            <w:tcW w:w="907" w:type="dxa"/>
          </w:tcPr>
          <w:p w:rsidR="00015B14" w:rsidRDefault="00015B14">
            <w:pPr>
              <w:pStyle w:val="ConsPlusNormal"/>
              <w:jc w:val="center"/>
            </w:pPr>
            <w:r>
              <w:t>6</w:t>
            </w:r>
          </w:p>
        </w:tc>
        <w:tc>
          <w:tcPr>
            <w:tcW w:w="907" w:type="dxa"/>
          </w:tcPr>
          <w:p w:rsidR="00015B14" w:rsidRDefault="00015B14">
            <w:pPr>
              <w:pStyle w:val="ConsPlusNormal"/>
              <w:jc w:val="center"/>
            </w:pPr>
            <w:r>
              <w:t>6</w:t>
            </w:r>
          </w:p>
        </w:tc>
        <w:tc>
          <w:tcPr>
            <w:tcW w:w="907" w:type="dxa"/>
          </w:tcPr>
          <w:p w:rsidR="00015B14" w:rsidRDefault="00015B14">
            <w:pPr>
              <w:pStyle w:val="ConsPlusNormal"/>
              <w:jc w:val="center"/>
            </w:pPr>
            <w:r>
              <w:t>5</w:t>
            </w:r>
          </w:p>
        </w:tc>
        <w:tc>
          <w:tcPr>
            <w:tcW w:w="907" w:type="dxa"/>
          </w:tcPr>
          <w:p w:rsidR="00015B14" w:rsidRDefault="00015B14">
            <w:pPr>
              <w:pStyle w:val="ConsPlusNormal"/>
              <w:jc w:val="center"/>
            </w:pPr>
            <w:r>
              <w:t>6</w:t>
            </w:r>
          </w:p>
        </w:tc>
        <w:tc>
          <w:tcPr>
            <w:tcW w:w="907" w:type="dxa"/>
          </w:tcPr>
          <w:p w:rsidR="00015B14" w:rsidRDefault="00015B14">
            <w:pPr>
              <w:pStyle w:val="ConsPlusNormal"/>
              <w:jc w:val="center"/>
            </w:pPr>
            <w:r>
              <w:t>6</w:t>
            </w:r>
          </w:p>
        </w:tc>
        <w:tc>
          <w:tcPr>
            <w:tcW w:w="907" w:type="dxa"/>
          </w:tcPr>
          <w:p w:rsidR="00015B14" w:rsidRDefault="00015B14">
            <w:pPr>
              <w:pStyle w:val="ConsPlusNormal"/>
              <w:jc w:val="center"/>
            </w:pPr>
            <w:r>
              <w:t>5</w:t>
            </w:r>
          </w:p>
        </w:tc>
        <w:tc>
          <w:tcPr>
            <w:tcW w:w="907" w:type="dxa"/>
          </w:tcPr>
          <w:p w:rsidR="00015B14" w:rsidRDefault="00015B14">
            <w:pPr>
              <w:pStyle w:val="ConsPlusNormal"/>
              <w:jc w:val="center"/>
            </w:pPr>
            <w:r>
              <w:t>5</w:t>
            </w:r>
          </w:p>
        </w:tc>
        <w:tc>
          <w:tcPr>
            <w:tcW w:w="907" w:type="dxa"/>
          </w:tcPr>
          <w:p w:rsidR="00015B14" w:rsidRDefault="00015B14">
            <w:pPr>
              <w:pStyle w:val="ConsPlusNormal"/>
              <w:jc w:val="center"/>
            </w:pPr>
            <w:r>
              <w:t>6</w:t>
            </w:r>
          </w:p>
        </w:tc>
        <w:tc>
          <w:tcPr>
            <w:tcW w:w="907" w:type="dxa"/>
          </w:tcPr>
          <w:p w:rsidR="00015B14" w:rsidRDefault="00015B14">
            <w:pPr>
              <w:pStyle w:val="ConsPlusNormal"/>
              <w:jc w:val="center"/>
            </w:pPr>
            <w:r>
              <w:t>7</w:t>
            </w:r>
          </w:p>
        </w:tc>
        <w:tc>
          <w:tcPr>
            <w:tcW w:w="907" w:type="dxa"/>
          </w:tcPr>
          <w:p w:rsidR="00015B14" w:rsidRDefault="00015B14">
            <w:pPr>
              <w:pStyle w:val="ConsPlusNormal"/>
              <w:jc w:val="center"/>
            </w:pPr>
            <w:r>
              <w:t>7</w:t>
            </w:r>
          </w:p>
        </w:tc>
        <w:tc>
          <w:tcPr>
            <w:tcW w:w="907" w:type="dxa"/>
          </w:tcPr>
          <w:p w:rsidR="00015B14" w:rsidRDefault="00015B14">
            <w:pPr>
              <w:pStyle w:val="ConsPlusNormal"/>
              <w:jc w:val="center"/>
            </w:pPr>
            <w:r>
              <w:t>8</w:t>
            </w:r>
          </w:p>
        </w:tc>
        <w:tc>
          <w:tcPr>
            <w:tcW w:w="907" w:type="dxa"/>
          </w:tcPr>
          <w:p w:rsidR="00015B14" w:rsidRDefault="00015B14">
            <w:pPr>
              <w:pStyle w:val="ConsPlusNormal"/>
              <w:jc w:val="center"/>
            </w:pPr>
            <w:r>
              <w:t>9</w:t>
            </w:r>
          </w:p>
        </w:tc>
        <w:tc>
          <w:tcPr>
            <w:tcW w:w="907" w:type="dxa"/>
          </w:tcPr>
          <w:p w:rsidR="00015B14" w:rsidRDefault="00015B14">
            <w:pPr>
              <w:pStyle w:val="ConsPlusNormal"/>
              <w:jc w:val="center"/>
            </w:pPr>
            <w:r>
              <w:t>10</w:t>
            </w:r>
          </w:p>
        </w:tc>
      </w:tr>
    </w:tbl>
    <w:p w:rsidR="00015B14" w:rsidRDefault="00015B14">
      <w:pPr>
        <w:sectPr w:rsidR="00015B14">
          <w:pgSz w:w="16838" w:h="11905" w:orient="landscape"/>
          <w:pgMar w:top="1701" w:right="1134" w:bottom="850" w:left="1134" w:header="0" w:footer="0" w:gutter="0"/>
          <w:cols w:space="720"/>
        </w:sectPr>
      </w:pPr>
    </w:p>
    <w:p w:rsidR="00015B14" w:rsidRDefault="00015B14">
      <w:pPr>
        <w:pStyle w:val="ConsPlusNormal"/>
        <w:jc w:val="both"/>
      </w:pPr>
    </w:p>
    <w:p w:rsidR="00015B14" w:rsidRDefault="00015B14">
      <w:pPr>
        <w:pStyle w:val="ConsPlusNormal"/>
        <w:jc w:val="right"/>
        <w:outlineLvl w:val="2"/>
      </w:pPr>
      <w:bookmarkStart w:id="72" w:name="P4852"/>
      <w:bookmarkEnd w:id="72"/>
      <w:r>
        <w:t>Таблица С.4</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793"/>
        <w:gridCol w:w="793"/>
        <w:gridCol w:w="793"/>
        <w:gridCol w:w="793"/>
        <w:gridCol w:w="793"/>
        <w:gridCol w:w="793"/>
        <w:gridCol w:w="793"/>
        <w:gridCol w:w="793"/>
        <w:gridCol w:w="793"/>
        <w:gridCol w:w="793"/>
        <w:gridCol w:w="793"/>
        <w:gridCol w:w="793"/>
        <w:gridCol w:w="793"/>
        <w:gridCol w:w="793"/>
        <w:gridCol w:w="793"/>
      </w:tblGrid>
      <w:tr w:rsidR="00015B14">
        <w:tc>
          <w:tcPr>
            <w:tcW w:w="1700" w:type="dxa"/>
            <w:vMerge w:val="restart"/>
            <w:vAlign w:val="center"/>
          </w:tcPr>
          <w:p w:rsidR="00015B14" w:rsidRDefault="00015B14">
            <w:pPr>
              <w:pStyle w:val="ConsPlusNormal"/>
              <w:jc w:val="center"/>
            </w:pPr>
            <w:r>
              <w:t>Критерии оценки качества</w:t>
            </w:r>
          </w:p>
        </w:tc>
        <w:tc>
          <w:tcPr>
            <w:tcW w:w="8723" w:type="dxa"/>
            <w:gridSpan w:val="11"/>
            <w:vAlign w:val="center"/>
          </w:tcPr>
          <w:p w:rsidR="00015B14" w:rsidRDefault="00015B14">
            <w:pPr>
              <w:pStyle w:val="ConsPlusNormal"/>
              <w:jc w:val="center"/>
            </w:pPr>
            <w:r>
              <w:t xml:space="preserve">Условное обозначение труб </w:t>
            </w:r>
            <w:r>
              <w:rPr>
                <w:i/>
              </w:rPr>
              <w:t>SDR</w:t>
            </w:r>
            <w:r>
              <w:t xml:space="preserve"> 17,6</w:t>
            </w:r>
          </w:p>
        </w:tc>
        <w:tc>
          <w:tcPr>
            <w:tcW w:w="793" w:type="dxa"/>
            <w:vAlign w:val="center"/>
          </w:tcPr>
          <w:p w:rsidR="00015B14" w:rsidRDefault="00015B14">
            <w:pPr>
              <w:pStyle w:val="ConsPlusNormal"/>
              <w:jc w:val="center"/>
            </w:pPr>
            <w:r>
              <w:rPr>
                <w:i/>
              </w:rPr>
              <w:t>SDR</w:t>
            </w:r>
            <w:r>
              <w:t xml:space="preserve"> 9</w:t>
            </w:r>
          </w:p>
        </w:tc>
        <w:tc>
          <w:tcPr>
            <w:tcW w:w="2379" w:type="dxa"/>
            <w:gridSpan w:val="3"/>
            <w:vAlign w:val="center"/>
          </w:tcPr>
          <w:p w:rsidR="00015B14" w:rsidRDefault="00015B14">
            <w:pPr>
              <w:pStyle w:val="ConsPlusNormal"/>
              <w:jc w:val="center"/>
            </w:pPr>
            <w:r>
              <w:rPr>
                <w:i/>
              </w:rPr>
              <w:t>SDR</w:t>
            </w:r>
            <w:r>
              <w:t xml:space="preserve"> 7,4</w:t>
            </w:r>
          </w:p>
        </w:tc>
      </w:tr>
      <w:tr w:rsidR="00015B14">
        <w:tc>
          <w:tcPr>
            <w:tcW w:w="1700" w:type="dxa"/>
            <w:vMerge/>
          </w:tcPr>
          <w:p w:rsidR="00015B14" w:rsidRDefault="00015B14"/>
        </w:tc>
        <w:tc>
          <w:tcPr>
            <w:tcW w:w="793" w:type="dxa"/>
            <w:vAlign w:val="center"/>
          </w:tcPr>
          <w:p w:rsidR="00015B14" w:rsidRDefault="00015B14">
            <w:pPr>
              <w:pStyle w:val="ConsPlusNormal"/>
              <w:jc w:val="center"/>
            </w:pPr>
            <w:r w:rsidRPr="0015010B">
              <w:rPr>
                <w:position w:val="-4"/>
              </w:rPr>
              <w:pict>
                <v:shape id="_x0000_i1399" style="width:14.05pt;height:15.9pt" coordsize="" o:spt="100" adj="0,,0" path="" filled="f" stroked="f">
                  <v:stroke joinstyle="miter"/>
                  <v:imagedata r:id="rId487" o:title="base_44_4721_33142"/>
                  <v:formulas/>
                  <v:path o:connecttype="segments"/>
                </v:shape>
              </w:pict>
            </w:r>
            <w:r>
              <w:t xml:space="preserve"> 90 x 5,1</w:t>
            </w:r>
          </w:p>
        </w:tc>
        <w:tc>
          <w:tcPr>
            <w:tcW w:w="793" w:type="dxa"/>
            <w:vAlign w:val="center"/>
          </w:tcPr>
          <w:p w:rsidR="00015B14" w:rsidRDefault="00015B14">
            <w:pPr>
              <w:pStyle w:val="ConsPlusNormal"/>
              <w:jc w:val="center"/>
            </w:pPr>
            <w:r w:rsidRPr="0015010B">
              <w:rPr>
                <w:position w:val="-4"/>
              </w:rPr>
              <w:pict>
                <v:shape id="_x0000_i1400" style="width:14.05pt;height:15.9pt" coordsize="" o:spt="100" adj="0,,0" path="" filled="f" stroked="f">
                  <v:stroke joinstyle="miter"/>
                  <v:imagedata r:id="rId487" o:title="base_44_4721_33143"/>
                  <v:formulas/>
                  <v:path o:connecttype="segments"/>
                </v:shape>
              </w:pict>
            </w:r>
            <w:r>
              <w:t xml:space="preserve"> 110 x 6,3</w:t>
            </w:r>
          </w:p>
        </w:tc>
        <w:tc>
          <w:tcPr>
            <w:tcW w:w="793" w:type="dxa"/>
            <w:vAlign w:val="center"/>
          </w:tcPr>
          <w:p w:rsidR="00015B14" w:rsidRDefault="00015B14">
            <w:pPr>
              <w:pStyle w:val="ConsPlusNormal"/>
              <w:jc w:val="center"/>
            </w:pPr>
            <w:r w:rsidRPr="0015010B">
              <w:rPr>
                <w:position w:val="-4"/>
              </w:rPr>
              <w:pict>
                <v:shape id="_x0000_i1401" style="width:14.05pt;height:15.9pt" coordsize="" o:spt="100" adj="0,,0" path="" filled="f" stroked="f">
                  <v:stroke joinstyle="miter"/>
                  <v:imagedata r:id="rId487" o:title="base_44_4721_33144"/>
                  <v:formulas/>
                  <v:path o:connecttype="segments"/>
                </v:shape>
              </w:pict>
            </w:r>
            <w:r>
              <w:t xml:space="preserve"> 125 x 7,1</w:t>
            </w:r>
          </w:p>
        </w:tc>
        <w:tc>
          <w:tcPr>
            <w:tcW w:w="793" w:type="dxa"/>
            <w:vAlign w:val="center"/>
          </w:tcPr>
          <w:p w:rsidR="00015B14" w:rsidRDefault="00015B14">
            <w:pPr>
              <w:pStyle w:val="ConsPlusNormal"/>
              <w:jc w:val="center"/>
            </w:pPr>
            <w:r w:rsidRPr="0015010B">
              <w:rPr>
                <w:position w:val="-4"/>
              </w:rPr>
              <w:pict>
                <v:shape id="_x0000_i1402" style="width:14.05pt;height:15.9pt" coordsize="" o:spt="100" adj="0,,0" path="" filled="f" stroked="f">
                  <v:stroke joinstyle="miter"/>
                  <v:imagedata r:id="rId487" o:title="base_44_4721_33145"/>
                  <v:formulas/>
                  <v:path o:connecttype="segments"/>
                </v:shape>
              </w:pict>
            </w:r>
            <w:r>
              <w:t xml:space="preserve"> 140 x 8,0</w:t>
            </w:r>
          </w:p>
        </w:tc>
        <w:tc>
          <w:tcPr>
            <w:tcW w:w="793" w:type="dxa"/>
            <w:vAlign w:val="center"/>
          </w:tcPr>
          <w:p w:rsidR="00015B14" w:rsidRDefault="00015B14">
            <w:pPr>
              <w:pStyle w:val="ConsPlusNormal"/>
              <w:jc w:val="center"/>
            </w:pPr>
            <w:r w:rsidRPr="0015010B">
              <w:rPr>
                <w:position w:val="-4"/>
              </w:rPr>
              <w:pict>
                <v:shape id="_x0000_i1403" style="width:14.05pt;height:15.9pt" coordsize="" o:spt="100" adj="0,,0" path="" filled="f" stroked="f">
                  <v:stroke joinstyle="miter"/>
                  <v:imagedata r:id="rId487" o:title="base_44_4721_33146"/>
                  <v:formulas/>
                  <v:path o:connecttype="segments"/>
                </v:shape>
              </w:pict>
            </w:r>
            <w:r>
              <w:t xml:space="preserve"> 160 x 9,1</w:t>
            </w:r>
          </w:p>
        </w:tc>
        <w:tc>
          <w:tcPr>
            <w:tcW w:w="793" w:type="dxa"/>
            <w:vAlign w:val="center"/>
          </w:tcPr>
          <w:p w:rsidR="00015B14" w:rsidRDefault="00015B14">
            <w:pPr>
              <w:pStyle w:val="ConsPlusNormal"/>
              <w:jc w:val="center"/>
            </w:pPr>
            <w:r w:rsidRPr="0015010B">
              <w:rPr>
                <w:position w:val="-4"/>
              </w:rPr>
              <w:pict>
                <v:shape id="_x0000_i1404" style="width:14.05pt;height:15.9pt" coordsize="" o:spt="100" adj="0,,0" path="" filled="f" stroked="f">
                  <v:stroke joinstyle="miter"/>
                  <v:imagedata r:id="rId487" o:title="base_44_4721_33147"/>
                  <v:formulas/>
                  <v:path o:connecttype="segments"/>
                </v:shape>
              </w:pict>
            </w:r>
            <w:r>
              <w:t xml:space="preserve"> 180 x 10,3</w:t>
            </w:r>
          </w:p>
        </w:tc>
        <w:tc>
          <w:tcPr>
            <w:tcW w:w="793" w:type="dxa"/>
            <w:vAlign w:val="center"/>
          </w:tcPr>
          <w:p w:rsidR="00015B14" w:rsidRDefault="00015B14">
            <w:pPr>
              <w:pStyle w:val="ConsPlusNormal"/>
              <w:jc w:val="center"/>
            </w:pPr>
            <w:r w:rsidRPr="0015010B">
              <w:rPr>
                <w:position w:val="-4"/>
              </w:rPr>
              <w:pict>
                <v:shape id="_x0000_i1405" style="width:14.05pt;height:15.9pt" coordsize="" o:spt="100" adj="0,,0" path="" filled="f" stroked="f">
                  <v:stroke joinstyle="miter"/>
                  <v:imagedata r:id="rId487" o:title="base_44_4721_33148"/>
                  <v:formulas/>
                  <v:path o:connecttype="segments"/>
                </v:shape>
              </w:pict>
            </w:r>
            <w:r>
              <w:t xml:space="preserve"> 200 x 11,4</w:t>
            </w:r>
          </w:p>
        </w:tc>
        <w:tc>
          <w:tcPr>
            <w:tcW w:w="793" w:type="dxa"/>
            <w:vAlign w:val="center"/>
          </w:tcPr>
          <w:p w:rsidR="00015B14" w:rsidRDefault="00015B14">
            <w:pPr>
              <w:pStyle w:val="ConsPlusNormal"/>
              <w:jc w:val="center"/>
            </w:pPr>
            <w:r w:rsidRPr="0015010B">
              <w:rPr>
                <w:position w:val="-4"/>
              </w:rPr>
              <w:pict>
                <v:shape id="_x0000_i1406" style="width:14.05pt;height:15.9pt" coordsize="" o:spt="100" adj="0,,0" path="" filled="f" stroked="f">
                  <v:stroke joinstyle="miter"/>
                  <v:imagedata r:id="rId487" o:title="base_44_4721_33149"/>
                  <v:formulas/>
                  <v:path o:connecttype="segments"/>
                </v:shape>
              </w:pict>
            </w:r>
            <w:r>
              <w:t xml:space="preserve"> 225 x 12,8</w:t>
            </w:r>
          </w:p>
        </w:tc>
        <w:tc>
          <w:tcPr>
            <w:tcW w:w="793" w:type="dxa"/>
            <w:vAlign w:val="center"/>
          </w:tcPr>
          <w:p w:rsidR="00015B14" w:rsidRDefault="00015B14">
            <w:pPr>
              <w:pStyle w:val="ConsPlusNormal"/>
              <w:jc w:val="center"/>
            </w:pPr>
            <w:r w:rsidRPr="0015010B">
              <w:rPr>
                <w:position w:val="-4"/>
              </w:rPr>
              <w:pict>
                <v:shape id="_x0000_i1407" style="width:14.05pt;height:15.9pt" coordsize="" o:spt="100" adj="0,,0" path="" filled="f" stroked="f">
                  <v:stroke joinstyle="miter"/>
                  <v:imagedata r:id="rId487" o:title="base_44_4721_33150"/>
                  <v:formulas/>
                  <v:path o:connecttype="segments"/>
                </v:shape>
              </w:pict>
            </w:r>
            <w:r>
              <w:t xml:space="preserve"> 250 x 14,2</w:t>
            </w:r>
          </w:p>
        </w:tc>
        <w:tc>
          <w:tcPr>
            <w:tcW w:w="793" w:type="dxa"/>
            <w:vAlign w:val="center"/>
          </w:tcPr>
          <w:p w:rsidR="00015B14" w:rsidRDefault="00015B14">
            <w:pPr>
              <w:pStyle w:val="ConsPlusNormal"/>
              <w:jc w:val="center"/>
            </w:pPr>
            <w:r w:rsidRPr="0015010B">
              <w:rPr>
                <w:position w:val="-4"/>
              </w:rPr>
              <w:pict>
                <v:shape id="_x0000_i1408" style="width:14.05pt;height:15.9pt" coordsize="" o:spt="100" adj="0,,0" path="" filled="f" stroked="f">
                  <v:stroke joinstyle="miter"/>
                  <v:imagedata r:id="rId487" o:title="base_44_4721_33151"/>
                  <v:formulas/>
                  <v:path o:connecttype="segments"/>
                </v:shape>
              </w:pict>
            </w:r>
            <w:r>
              <w:t xml:space="preserve"> 280 x 15,9</w:t>
            </w:r>
          </w:p>
        </w:tc>
        <w:tc>
          <w:tcPr>
            <w:tcW w:w="793" w:type="dxa"/>
            <w:vAlign w:val="center"/>
          </w:tcPr>
          <w:p w:rsidR="00015B14" w:rsidRDefault="00015B14">
            <w:pPr>
              <w:pStyle w:val="ConsPlusNormal"/>
              <w:jc w:val="center"/>
            </w:pPr>
            <w:r w:rsidRPr="0015010B">
              <w:rPr>
                <w:position w:val="-4"/>
              </w:rPr>
              <w:pict>
                <v:shape id="_x0000_i1409" style="width:14.05pt;height:15.9pt" coordsize="" o:spt="100" adj="0,,0" path="" filled="f" stroked="f">
                  <v:stroke joinstyle="miter"/>
                  <v:imagedata r:id="rId487" o:title="base_44_4721_33152"/>
                  <v:formulas/>
                  <v:path o:connecttype="segments"/>
                </v:shape>
              </w:pict>
            </w:r>
            <w:r>
              <w:t xml:space="preserve"> 315 x 17,9</w:t>
            </w:r>
          </w:p>
        </w:tc>
        <w:tc>
          <w:tcPr>
            <w:tcW w:w="793" w:type="dxa"/>
            <w:vAlign w:val="center"/>
          </w:tcPr>
          <w:p w:rsidR="00015B14" w:rsidRDefault="00015B14">
            <w:pPr>
              <w:pStyle w:val="ConsPlusNormal"/>
              <w:jc w:val="center"/>
            </w:pPr>
            <w:r w:rsidRPr="0015010B">
              <w:rPr>
                <w:position w:val="-4"/>
              </w:rPr>
              <w:pict>
                <v:shape id="_x0000_i1410" style="width:14.05pt;height:15.9pt" coordsize="" o:spt="100" adj="0,,0" path="" filled="f" stroked="f">
                  <v:stroke joinstyle="miter"/>
                  <v:imagedata r:id="rId487" o:title="base_44_4721_33153"/>
                  <v:formulas/>
                  <v:path o:connecttype="segments"/>
                </v:shape>
              </w:pict>
            </w:r>
            <w:r>
              <w:t xml:space="preserve"> 180 x 20,0</w:t>
            </w:r>
          </w:p>
        </w:tc>
        <w:tc>
          <w:tcPr>
            <w:tcW w:w="793" w:type="dxa"/>
            <w:vAlign w:val="center"/>
          </w:tcPr>
          <w:p w:rsidR="00015B14" w:rsidRDefault="00015B14">
            <w:pPr>
              <w:pStyle w:val="ConsPlusNormal"/>
              <w:jc w:val="center"/>
            </w:pPr>
            <w:r w:rsidRPr="0015010B">
              <w:rPr>
                <w:position w:val="-4"/>
              </w:rPr>
              <w:pict>
                <v:shape id="_x0000_i1411" style="width:14.05pt;height:15.9pt" coordsize="" o:spt="100" adj="0,,0" path="" filled="f" stroked="f">
                  <v:stroke joinstyle="miter"/>
                  <v:imagedata r:id="rId487" o:title="base_44_4721_33154"/>
                  <v:formulas/>
                  <v:path o:connecttype="segments"/>
                </v:shape>
              </w:pict>
            </w:r>
            <w:r>
              <w:t xml:space="preserve"> 110 x 15,1</w:t>
            </w:r>
          </w:p>
        </w:tc>
        <w:tc>
          <w:tcPr>
            <w:tcW w:w="793" w:type="dxa"/>
            <w:vAlign w:val="center"/>
          </w:tcPr>
          <w:p w:rsidR="00015B14" w:rsidRDefault="00015B14">
            <w:pPr>
              <w:pStyle w:val="ConsPlusNormal"/>
              <w:jc w:val="center"/>
            </w:pPr>
            <w:r w:rsidRPr="0015010B">
              <w:rPr>
                <w:position w:val="-4"/>
              </w:rPr>
              <w:pict>
                <v:shape id="_x0000_i1412" style="width:14.05pt;height:15.9pt" coordsize="" o:spt="100" adj="0,,0" path="" filled="f" stroked="f">
                  <v:stroke joinstyle="miter"/>
                  <v:imagedata r:id="rId487" o:title="base_44_4721_33155"/>
                  <v:formulas/>
                  <v:path o:connecttype="segments"/>
                </v:shape>
              </w:pict>
            </w:r>
            <w:r>
              <w:t xml:space="preserve"> 160 x 21,9</w:t>
            </w:r>
          </w:p>
        </w:tc>
        <w:tc>
          <w:tcPr>
            <w:tcW w:w="793" w:type="dxa"/>
            <w:vAlign w:val="center"/>
          </w:tcPr>
          <w:p w:rsidR="00015B14" w:rsidRDefault="00015B14">
            <w:pPr>
              <w:pStyle w:val="ConsPlusNormal"/>
              <w:jc w:val="center"/>
            </w:pPr>
            <w:r w:rsidRPr="0015010B">
              <w:rPr>
                <w:position w:val="-4"/>
              </w:rPr>
              <w:pict>
                <v:shape id="_x0000_i1413" style="width:14.05pt;height:15.9pt" coordsize="" o:spt="100" adj="0,,0" path="" filled="f" stroked="f">
                  <v:stroke joinstyle="miter"/>
                  <v:imagedata r:id="rId487" o:title="base_44_4721_33156"/>
                  <v:formulas/>
                  <v:path o:connecttype="segments"/>
                </v:shape>
              </w:pict>
            </w:r>
            <w:r>
              <w:t xml:space="preserve"> 225 x 30,8</w:t>
            </w:r>
          </w:p>
        </w:tc>
      </w:tr>
      <w:tr w:rsidR="00015B14">
        <w:tc>
          <w:tcPr>
            <w:tcW w:w="1700" w:type="dxa"/>
          </w:tcPr>
          <w:p w:rsidR="00015B14" w:rsidRDefault="00015B14">
            <w:pPr>
              <w:pStyle w:val="ConsPlusNormal"/>
            </w:pPr>
            <w:r>
              <w:t>Максимально допустимая площадь, мм</w:t>
            </w:r>
            <w:r>
              <w:rPr>
                <w:vertAlign w:val="superscript"/>
              </w:rPr>
              <w:t>2</w:t>
            </w:r>
          </w:p>
        </w:tc>
        <w:tc>
          <w:tcPr>
            <w:tcW w:w="793" w:type="dxa"/>
          </w:tcPr>
          <w:p w:rsidR="00015B14" w:rsidRDefault="00015B14">
            <w:pPr>
              <w:pStyle w:val="ConsPlusNormal"/>
              <w:jc w:val="center"/>
            </w:pPr>
            <w:r>
              <w:t>1,02</w:t>
            </w:r>
          </w:p>
        </w:tc>
        <w:tc>
          <w:tcPr>
            <w:tcW w:w="793" w:type="dxa"/>
          </w:tcPr>
          <w:p w:rsidR="00015B14" w:rsidRDefault="00015B14">
            <w:pPr>
              <w:pStyle w:val="ConsPlusNormal"/>
              <w:jc w:val="center"/>
            </w:pPr>
            <w:r>
              <w:t>1,48</w:t>
            </w:r>
          </w:p>
        </w:tc>
        <w:tc>
          <w:tcPr>
            <w:tcW w:w="793" w:type="dxa"/>
          </w:tcPr>
          <w:p w:rsidR="00015B14" w:rsidRDefault="00015B14">
            <w:pPr>
              <w:pStyle w:val="ConsPlusNormal"/>
              <w:jc w:val="center"/>
            </w:pPr>
            <w:r>
              <w:t>1,9</w:t>
            </w:r>
          </w:p>
        </w:tc>
        <w:tc>
          <w:tcPr>
            <w:tcW w:w="793" w:type="dxa"/>
          </w:tcPr>
          <w:p w:rsidR="00015B14" w:rsidRDefault="00015B14">
            <w:pPr>
              <w:pStyle w:val="ConsPlusNormal"/>
              <w:jc w:val="center"/>
            </w:pPr>
            <w:r>
              <w:t>2,4</w:t>
            </w:r>
          </w:p>
        </w:tc>
        <w:tc>
          <w:tcPr>
            <w:tcW w:w="793" w:type="dxa"/>
          </w:tcPr>
          <w:p w:rsidR="00015B14" w:rsidRDefault="00015B14">
            <w:pPr>
              <w:pStyle w:val="ConsPlusNormal"/>
              <w:jc w:val="center"/>
            </w:pPr>
            <w:r>
              <w:t>3,13</w:t>
            </w:r>
          </w:p>
        </w:tc>
        <w:tc>
          <w:tcPr>
            <w:tcW w:w="793" w:type="dxa"/>
          </w:tcPr>
          <w:p w:rsidR="00015B14" w:rsidRDefault="00015B14">
            <w:pPr>
              <w:pStyle w:val="ConsPlusNormal"/>
              <w:jc w:val="center"/>
            </w:pPr>
            <w:r>
              <w:t>4,0</w:t>
            </w:r>
          </w:p>
        </w:tc>
        <w:tc>
          <w:tcPr>
            <w:tcW w:w="793" w:type="dxa"/>
          </w:tcPr>
          <w:p w:rsidR="00015B14" w:rsidRDefault="00015B14">
            <w:pPr>
              <w:pStyle w:val="ConsPlusNormal"/>
              <w:jc w:val="center"/>
            </w:pPr>
            <w:r>
              <w:t>4,88</w:t>
            </w:r>
          </w:p>
        </w:tc>
        <w:tc>
          <w:tcPr>
            <w:tcW w:w="793" w:type="dxa"/>
          </w:tcPr>
          <w:p w:rsidR="00015B14" w:rsidRDefault="00015B14">
            <w:pPr>
              <w:pStyle w:val="ConsPlusNormal"/>
              <w:jc w:val="center"/>
            </w:pPr>
            <w:r>
              <w:t>6,16</w:t>
            </w:r>
          </w:p>
        </w:tc>
        <w:tc>
          <w:tcPr>
            <w:tcW w:w="793" w:type="dxa"/>
          </w:tcPr>
          <w:p w:rsidR="00015B14" w:rsidRDefault="00015B14">
            <w:pPr>
              <w:pStyle w:val="ConsPlusNormal"/>
              <w:jc w:val="center"/>
            </w:pPr>
            <w:r>
              <w:t>7,89</w:t>
            </w:r>
          </w:p>
        </w:tc>
        <w:tc>
          <w:tcPr>
            <w:tcW w:w="793" w:type="dxa"/>
          </w:tcPr>
          <w:p w:rsidR="00015B14" w:rsidRDefault="00015B14">
            <w:pPr>
              <w:pStyle w:val="ConsPlusNormal"/>
              <w:jc w:val="center"/>
            </w:pPr>
            <w:r>
              <w:t>9,89</w:t>
            </w:r>
          </w:p>
        </w:tc>
        <w:tc>
          <w:tcPr>
            <w:tcW w:w="793" w:type="dxa"/>
          </w:tcPr>
          <w:p w:rsidR="00015B14" w:rsidRDefault="00015B14">
            <w:pPr>
              <w:pStyle w:val="ConsPlusNormal"/>
              <w:jc w:val="center"/>
            </w:pPr>
            <w:r>
              <w:t>12,52</w:t>
            </w:r>
          </w:p>
        </w:tc>
        <w:tc>
          <w:tcPr>
            <w:tcW w:w="793" w:type="dxa"/>
          </w:tcPr>
          <w:p w:rsidR="00015B14" w:rsidRDefault="00015B14">
            <w:pPr>
              <w:pStyle w:val="ConsPlusNormal"/>
              <w:jc w:val="center"/>
            </w:pPr>
            <w:r>
              <w:t>7,25</w:t>
            </w:r>
          </w:p>
        </w:tc>
        <w:tc>
          <w:tcPr>
            <w:tcW w:w="793" w:type="dxa"/>
          </w:tcPr>
          <w:p w:rsidR="00015B14" w:rsidRDefault="00015B14">
            <w:pPr>
              <w:pStyle w:val="ConsPlusNormal"/>
              <w:jc w:val="center"/>
            </w:pPr>
            <w:r>
              <w:t>3,12</w:t>
            </w:r>
          </w:p>
        </w:tc>
        <w:tc>
          <w:tcPr>
            <w:tcW w:w="793" w:type="dxa"/>
          </w:tcPr>
          <w:p w:rsidR="00015B14" w:rsidRDefault="00015B14">
            <w:pPr>
              <w:pStyle w:val="ConsPlusNormal"/>
              <w:jc w:val="center"/>
            </w:pPr>
            <w:r>
              <w:t>6,61</w:t>
            </w:r>
          </w:p>
        </w:tc>
        <w:tc>
          <w:tcPr>
            <w:tcW w:w="793" w:type="dxa"/>
          </w:tcPr>
          <w:p w:rsidR="00015B14" w:rsidRDefault="00015B14">
            <w:pPr>
              <w:pStyle w:val="ConsPlusNormal"/>
              <w:jc w:val="center"/>
            </w:pPr>
            <w:r>
              <w:t>9,98</w:t>
            </w:r>
          </w:p>
        </w:tc>
      </w:tr>
      <w:tr w:rsidR="00015B14">
        <w:tc>
          <w:tcPr>
            <w:tcW w:w="1700" w:type="dxa"/>
          </w:tcPr>
          <w:p w:rsidR="00015B14" w:rsidRDefault="00015B14">
            <w:pPr>
              <w:pStyle w:val="ConsPlusNormal"/>
            </w:pPr>
            <w:r>
              <w:t>Диаметр плоскодонного отверстия, мм</w:t>
            </w:r>
          </w:p>
        </w:tc>
        <w:tc>
          <w:tcPr>
            <w:tcW w:w="793" w:type="dxa"/>
          </w:tcPr>
          <w:p w:rsidR="00015B14" w:rsidRDefault="00015B14">
            <w:pPr>
              <w:pStyle w:val="ConsPlusNormal"/>
              <w:jc w:val="center"/>
            </w:pPr>
            <w:r>
              <w:t>1,2</w:t>
            </w:r>
          </w:p>
        </w:tc>
        <w:tc>
          <w:tcPr>
            <w:tcW w:w="793" w:type="dxa"/>
          </w:tcPr>
          <w:p w:rsidR="00015B14" w:rsidRDefault="00015B14">
            <w:pPr>
              <w:pStyle w:val="ConsPlusNormal"/>
              <w:jc w:val="center"/>
            </w:pPr>
            <w:r>
              <w:t>1,4</w:t>
            </w:r>
          </w:p>
        </w:tc>
        <w:tc>
          <w:tcPr>
            <w:tcW w:w="793" w:type="dxa"/>
          </w:tcPr>
          <w:p w:rsidR="00015B14" w:rsidRDefault="00015B14">
            <w:pPr>
              <w:pStyle w:val="ConsPlusNormal"/>
              <w:jc w:val="center"/>
            </w:pPr>
            <w:r>
              <w:t>1,6</w:t>
            </w:r>
          </w:p>
        </w:tc>
        <w:tc>
          <w:tcPr>
            <w:tcW w:w="793" w:type="dxa"/>
          </w:tcPr>
          <w:p w:rsidR="00015B14" w:rsidRDefault="00015B14">
            <w:pPr>
              <w:pStyle w:val="ConsPlusNormal"/>
              <w:jc w:val="center"/>
            </w:pPr>
            <w:r>
              <w:t>1,8</w:t>
            </w:r>
          </w:p>
        </w:tc>
        <w:tc>
          <w:tcPr>
            <w:tcW w:w="793" w:type="dxa"/>
          </w:tcPr>
          <w:p w:rsidR="00015B14" w:rsidRDefault="00015B14">
            <w:pPr>
              <w:pStyle w:val="ConsPlusNormal"/>
              <w:jc w:val="center"/>
            </w:pPr>
            <w:r>
              <w:t>2,1</w:t>
            </w:r>
          </w:p>
        </w:tc>
        <w:tc>
          <w:tcPr>
            <w:tcW w:w="793" w:type="dxa"/>
          </w:tcPr>
          <w:p w:rsidR="00015B14" w:rsidRDefault="00015B14">
            <w:pPr>
              <w:pStyle w:val="ConsPlusNormal"/>
              <w:jc w:val="center"/>
            </w:pPr>
            <w:r>
              <w:t>2,4</w:t>
            </w:r>
          </w:p>
        </w:tc>
        <w:tc>
          <w:tcPr>
            <w:tcW w:w="793" w:type="dxa"/>
          </w:tcPr>
          <w:p w:rsidR="00015B14" w:rsidRDefault="00015B14">
            <w:pPr>
              <w:pStyle w:val="ConsPlusNormal"/>
              <w:jc w:val="center"/>
            </w:pPr>
            <w:r>
              <w:t>2,6</w:t>
            </w:r>
          </w:p>
        </w:tc>
        <w:tc>
          <w:tcPr>
            <w:tcW w:w="793" w:type="dxa"/>
          </w:tcPr>
          <w:p w:rsidR="00015B14" w:rsidRDefault="00015B14">
            <w:pPr>
              <w:pStyle w:val="ConsPlusNormal"/>
              <w:jc w:val="center"/>
            </w:pPr>
            <w:r>
              <w:t>2,9</w:t>
            </w:r>
          </w:p>
        </w:tc>
        <w:tc>
          <w:tcPr>
            <w:tcW w:w="793" w:type="dxa"/>
          </w:tcPr>
          <w:p w:rsidR="00015B14" w:rsidRDefault="00015B14">
            <w:pPr>
              <w:pStyle w:val="ConsPlusNormal"/>
              <w:jc w:val="center"/>
            </w:pPr>
            <w:r>
              <w:t>3,3</w:t>
            </w:r>
          </w:p>
        </w:tc>
        <w:tc>
          <w:tcPr>
            <w:tcW w:w="793" w:type="dxa"/>
          </w:tcPr>
          <w:p w:rsidR="00015B14" w:rsidRDefault="00015B14">
            <w:pPr>
              <w:pStyle w:val="ConsPlusNormal"/>
              <w:jc w:val="center"/>
            </w:pPr>
            <w:r>
              <w:t>3,6</w:t>
            </w:r>
          </w:p>
        </w:tc>
        <w:tc>
          <w:tcPr>
            <w:tcW w:w="793" w:type="dxa"/>
          </w:tcPr>
          <w:p w:rsidR="00015B14" w:rsidRDefault="00015B14">
            <w:pPr>
              <w:pStyle w:val="ConsPlusNormal"/>
              <w:jc w:val="center"/>
            </w:pPr>
            <w:r>
              <w:t>4,1</w:t>
            </w:r>
          </w:p>
        </w:tc>
        <w:tc>
          <w:tcPr>
            <w:tcW w:w="793" w:type="dxa"/>
          </w:tcPr>
          <w:p w:rsidR="00015B14" w:rsidRDefault="00015B14">
            <w:pPr>
              <w:pStyle w:val="ConsPlusNormal"/>
              <w:jc w:val="center"/>
            </w:pPr>
            <w:r>
              <w:t>3,3</w:t>
            </w:r>
          </w:p>
        </w:tc>
        <w:tc>
          <w:tcPr>
            <w:tcW w:w="793" w:type="dxa"/>
          </w:tcPr>
          <w:p w:rsidR="00015B14" w:rsidRDefault="00015B14">
            <w:pPr>
              <w:pStyle w:val="ConsPlusNormal"/>
              <w:jc w:val="center"/>
            </w:pPr>
            <w:r>
              <w:t>2,2</w:t>
            </w:r>
          </w:p>
        </w:tc>
        <w:tc>
          <w:tcPr>
            <w:tcW w:w="793" w:type="dxa"/>
          </w:tcPr>
          <w:p w:rsidR="00015B14" w:rsidRDefault="00015B14">
            <w:pPr>
              <w:pStyle w:val="ConsPlusNormal"/>
              <w:jc w:val="center"/>
            </w:pPr>
            <w:r>
              <w:t>3,2</w:t>
            </w:r>
          </w:p>
        </w:tc>
        <w:tc>
          <w:tcPr>
            <w:tcW w:w="793" w:type="dxa"/>
          </w:tcPr>
          <w:p w:rsidR="00015B14" w:rsidRDefault="00015B14">
            <w:pPr>
              <w:pStyle w:val="ConsPlusNormal"/>
              <w:jc w:val="center"/>
            </w:pPr>
            <w:r>
              <w:t>4,6</w:t>
            </w:r>
          </w:p>
        </w:tc>
      </w:tr>
      <w:tr w:rsidR="00015B14">
        <w:tc>
          <w:tcPr>
            <w:tcW w:w="1700" w:type="dxa"/>
          </w:tcPr>
          <w:p w:rsidR="00015B14" w:rsidRDefault="00015B14">
            <w:pPr>
              <w:pStyle w:val="ConsPlusNormal"/>
            </w:pPr>
            <w:r>
              <w:t>Протяженность дефекта, мм</w:t>
            </w:r>
          </w:p>
        </w:tc>
        <w:tc>
          <w:tcPr>
            <w:tcW w:w="793" w:type="dxa"/>
          </w:tcPr>
          <w:p w:rsidR="00015B14" w:rsidRDefault="00015B14">
            <w:pPr>
              <w:pStyle w:val="ConsPlusNormal"/>
              <w:jc w:val="center"/>
            </w:pPr>
            <w:r>
              <w:t>5</w:t>
            </w:r>
          </w:p>
        </w:tc>
        <w:tc>
          <w:tcPr>
            <w:tcW w:w="793" w:type="dxa"/>
          </w:tcPr>
          <w:p w:rsidR="00015B14" w:rsidRDefault="00015B14">
            <w:pPr>
              <w:pStyle w:val="ConsPlusNormal"/>
              <w:jc w:val="center"/>
            </w:pPr>
            <w:r>
              <w:t>5</w:t>
            </w:r>
          </w:p>
        </w:tc>
        <w:tc>
          <w:tcPr>
            <w:tcW w:w="793" w:type="dxa"/>
          </w:tcPr>
          <w:p w:rsidR="00015B14" w:rsidRDefault="00015B14">
            <w:pPr>
              <w:pStyle w:val="ConsPlusNormal"/>
              <w:jc w:val="center"/>
            </w:pPr>
            <w:r>
              <w:t>5</w:t>
            </w:r>
          </w:p>
        </w:tc>
        <w:tc>
          <w:tcPr>
            <w:tcW w:w="793" w:type="dxa"/>
          </w:tcPr>
          <w:p w:rsidR="00015B14" w:rsidRDefault="00015B14">
            <w:pPr>
              <w:pStyle w:val="ConsPlusNormal"/>
              <w:jc w:val="center"/>
            </w:pPr>
            <w:r>
              <w:t>5</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15</w:t>
            </w:r>
          </w:p>
        </w:tc>
        <w:tc>
          <w:tcPr>
            <w:tcW w:w="793" w:type="dxa"/>
          </w:tcPr>
          <w:p w:rsidR="00015B14" w:rsidRDefault="00015B14">
            <w:pPr>
              <w:pStyle w:val="ConsPlusNormal"/>
              <w:jc w:val="center"/>
            </w:pPr>
            <w:r>
              <w:t>15</w:t>
            </w:r>
          </w:p>
        </w:tc>
        <w:tc>
          <w:tcPr>
            <w:tcW w:w="793" w:type="dxa"/>
          </w:tcPr>
          <w:p w:rsidR="00015B14" w:rsidRDefault="00015B14">
            <w:pPr>
              <w:pStyle w:val="ConsPlusNormal"/>
              <w:jc w:val="center"/>
            </w:pPr>
            <w:r>
              <w:t>15</w:t>
            </w:r>
          </w:p>
        </w:tc>
        <w:tc>
          <w:tcPr>
            <w:tcW w:w="793" w:type="dxa"/>
          </w:tcPr>
          <w:p w:rsidR="00015B14" w:rsidRDefault="00015B14">
            <w:pPr>
              <w:pStyle w:val="ConsPlusNormal"/>
              <w:jc w:val="center"/>
            </w:pPr>
            <w:r>
              <w:t>15</w:t>
            </w:r>
          </w:p>
        </w:tc>
        <w:tc>
          <w:tcPr>
            <w:tcW w:w="793" w:type="dxa"/>
          </w:tcPr>
          <w:p w:rsidR="00015B14" w:rsidRDefault="00015B14">
            <w:pPr>
              <w:pStyle w:val="ConsPlusNormal"/>
              <w:jc w:val="center"/>
            </w:pPr>
            <w:r>
              <w:t>15</w:t>
            </w:r>
          </w:p>
        </w:tc>
        <w:tc>
          <w:tcPr>
            <w:tcW w:w="793" w:type="dxa"/>
          </w:tcPr>
          <w:p w:rsidR="00015B14" w:rsidRDefault="00015B14">
            <w:pPr>
              <w:pStyle w:val="ConsPlusNormal"/>
              <w:jc w:val="center"/>
            </w:pPr>
            <w:r>
              <w:t>15</w:t>
            </w:r>
          </w:p>
        </w:tc>
        <w:tc>
          <w:tcPr>
            <w:tcW w:w="793" w:type="dxa"/>
          </w:tcPr>
          <w:p w:rsidR="00015B14" w:rsidRDefault="00015B14">
            <w:pPr>
              <w:pStyle w:val="ConsPlusNormal"/>
              <w:jc w:val="center"/>
            </w:pPr>
            <w:r>
              <w:t>15</w:t>
            </w:r>
          </w:p>
        </w:tc>
        <w:tc>
          <w:tcPr>
            <w:tcW w:w="793" w:type="dxa"/>
          </w:tcPr>
          <w:p w:rsidR="00015B14" w:rsidRDefault="00015B14">
            <w:pPr>
              <w:pStyle w:val="ConsPlusNormal"/>
              <w:jc w:val="center"/>
            </w:pPr>
            <w:r>
              <w:t>15</w:t>
            </w:r>
          </w:p>
        </w:tc>
      </w:tr>
      <w:tr w:rsidR="00015B14">
        <w:tc>
          <w:tcPr>
            <w:tcW w:w="1700" w:type="dxa"/>
          </w:tcPr>
          <w:p w:rsidR="00015B14" w:rsidRDefault="00015B14">
            <w:pPr>
              <w:pStyle w:val="ConsPlusNormal"/>
            </w:pPr>
            <w:r>
              <w:t>Допустимое количество дефектов на периметре стыка, мм</w:t>
            </w:r>
          </w:p>
        </w:tc>
        <w:tc>
          <w:tcPr>
            <w:tcW w:w="793" w:type="dxa"/>
          </w:tcPr>
          <w:p w:rsidR="00015B14" w:rsidRDefault="00015B14">
            <w:pPr>
              <w:pStyle w:val="ConsPlusNormal"/>
              <w:jc w:val="center"/>
            </w:pPr>
            <w:r>
              <w:t>9</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8</w:t>
            </w:r>
          </w:p>
        </w:tc>
        <w:tc>
          <w:tcPr>
            <w:tcW w:w="793" w:type="dxa"/>
          </w:tcPr>
          <w:p w:rsidR="00015B14" w:rsidRDefault="00015B14">
            <w:pPr>
              <w:pStyle w:val="ConsPlusNormal"/>
              <w:jc w:val="center"/>
            </w:pPr>
            <w:r>
              <w:t>9</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8</w:t>
            </w:r>
          </w:p>
        </w:tc>
        <w:tc>
          <w:tcPr>
            <w:tcW w:w="793" w:type="dxa"/>
          </w:tcPr>
          <w:p w:rsidR="00015B14" w:rsidRDefault="00015B14">
            <w:pPr>
              <w:pStyle w:val="ConsPlusNormal"/>
              <w:jc w:val="center"/>
            </w:pPr>
            <w:r>
              <w:t>8</w:t>
            </w:r>
          </w:p>
        </w:tc>
        <w:tc>
          <w:tcPr>
            <w:tcW w:w="793" w:type="dxa"/>
          </w:tcPr>
          <w:p w:rsidR="00015B14" w:rsidRDefault="00015B14">
            <w:pPr>
              <w:pStyle w:val="ConsPlusNormal"/>
              <w:jc w:val="center"/>
            </w:pPr>
            <w:r>
              <w:t>9</w:t>
            </w:r>
          </w:p>
        </w:tc>
        <w:tc>
          <w:tcPr>
            <w:tcW w:w="793" w:type="dxa"/>
          </w:tcPr>
          <w:p w:rsidR="00015B14" w:rsidRDefault="00015B14">
            <w:pPr>
              <w:pStyle w:val="ConsPlusNormal"/>
              <w:jc w:val="center"/>
            </w:pPr>
            <w:r>
              <w:t>10</w:t>
            </w:r>
          </w:p>
        </w:tc>
        <w:tc>
          <w:tcPr>
            <w:tcW w:w="793" w:type="dxa"/>
          </w:tcPr>
          <w:p w:rsidR="00015B14" w:rsidRDefault="00015B14">
            <w:pPr>
              <w:pStyle w:val="ConsPlusNormal"/>
              <w:jc w:val="center"/>
            </w:pPr>
            <w:r>
              <w:t>6</w:t>
            </w:r>
          </w:p>
        </w:tc>
        <w:tc>
          <w:tcPr>
            <w:tcW w:w="793" w:type="dxa"/>
          </w:tcPr>
          <w:p w:rsidR="00015B14" w:rsidRDefault="00015B14">
            <w:pPr>
              <w:pStyle w:val="ConsPlusNormal"/>
              <w:jc w:val="center"/>
            </w:pPr>
            <w:r>
              <w:t>4</w:t>
            </w:r>
          </w:p>
        </w:tc>
        <w:tc>
          <w:tcPr>
            <w:tcW w:w="793" w:type="dxa"/>
          </w:tcPr>
          <w:p w:rsidR="00015B14" w:rsidRDefault="00015B14">
            <w:pPr>
              <w:pStyle w:val="ConsPlusNormal"/>
              <w:jc w:val="center"/>
            </w:pPr>
            <w:r>
              <w:t>5</w:t>
            </w:r>
          </w:p>
        </w:tc>
        <w:tc>
          <w:tcPr>
            <w:tcW w:w="793" w:type="dxa"/>
          </w:tcPr>
          <w:p w:rsidR="00015B14" w:rsidRDefault="00015B14">
            <w:pPr>
              <w:pStyle w:val="ConsPlusNormal"/>
              <w:jc w:val="center"/>
            </w:pPr>
            <w:r>
              <w:t>8</w:t>
            </w:r>
          </w:p>
        </w:tc>
      </w:tr>
      <w:tr w:rsidR="00015B14">
        <w:tc>
          <w:tcPr>
            <w:tcW w:w="13595" w:type="dxa"/>
            <w:gridSpan w:val="16"/>
          </w:tcPr>
          <w:p w:rsidR="00015B14" w:rsidRDefault="00015B14">
            <w:pPr>
              <w:pStyle w:val="ConsPlusNormal"/>
              <w:ind w:firstLine="283"/>
              <w:jc w:val="both"/>
            </w:pPr>
            <w:r>
              <w:t xml:space="preserve">Примечания (к </w:t>
            </w:r>
            <w:hyperlink w:anchor="P4614" w:history="1">
              <w:r>
                <w:rPr>
                  <w:color w:val="0000FF"/>
                </w:rPr>
                <w:t>таблицам C.1</w:t>
              </w:r>
            </w:hyperlink>
            <w:r>
              <w:t xml:space="preserve"> - </w:t>
            </w:r>
            <w:hyperlink w:anchor="P4852" w:history="1">
              <w:r>
                <w:rPr>
                  <w:color w:val="0000FF"/>
                </w:rPr>
                <w:t>C.4</w:t>
              </w:r>
            </w:hyperlink>
            <w:r>
              <w:t>). 1. Максимально допустимая площадь определяется по формуле 0,00075</w:t>
            </w:r>
            <w:r>
              <w:rPr>
                <w:i/>
              </w:rPr>
              <w:t>SП/K</w:t>
            </w:r>
            <w:r>
              <w:t xml:space="preserve">; диаметр плоскодонного отверстия в СОП определяется из выражения 2/К </w:t>
            </w:r>
            <w:r w:rsidRPr="0015010B">
              <w:rPr>
                <w:position w:val="-9"/>
              </w:rPr>
              <w:pict>
                <v:shape id="_x0000_i1414" style="width:74.8pt;height:20.55pt" coordsize="" o:spt="100" adj="0,,0" path="" filled="f" stroked="f">
                  <v:stroke joinstyle="miter"/>
                  <v:imagedata r:id="rId488" o:title="base_44_4721_33157"/>
                  <v:formulas/>
                  <v:path o:connecttype="segments"/>
                </v:shape>
              </w:pict>
            </w:r>
            <w:r>
              <w:t xml:space="preserve">, где </w:t>
            </w:r>
            <w:r>
              <w:rPr>
                <w:i/>
              </w:rPr>
              <w:t>S</w:t>
            </w:r>
            <w:r>
              <w:t xml:space="preserve"> - толщина стенки трубы, мм; </w:t>
            </w:r>
            <w:r>
              <w:rPr>
                <w:i/>
              </w:rPr>
              <w:t>D</w:t>
            </w:r>
            <w:r>
              <w:t xml:space="preserve"> - диаметр трубы, мм; </w:t>
            </w:r>
            <w:r>
              <w:rPr>
                <w:i/>
              </w:rPr>
              <w:t>П</w:t>
            </w:r>
            <w:r>
              <w:t xml:space="preserve"> - периметр трубы, мм; К - поправочный коэффициент: для </w:t>
            </w:r>
            <w:r>
              <w:rPr>
                <w:i/>
              </w:rPr>
              <w:t>SDR</w:t>
            </w:r>
            <w:r>
              <w:t xml:space="preserve"> 17,6 К = 1,0; для </w:t>
            </w:r>
            <w:r>
              <w:rPr>
                <w:i/>
              </w:rPr>
              <w:t>SDR</w:t>
            </w:r>
            <w:r>
              <w:t xml:space="preserve"> 11</w:t>
            </w:r>
          </w:p>
          <w:p w:rsidR="00015B14" w:rsidRDefault="00015B14">
            <w:pPr>
              <w:pStyle w:val="ConsPlusNormal"/>
            </w:pPr>
          </w:p>
          <w:p w:rsidR="00015B14" w:rsidRDefault="00015B14">
            <w:pPr>
              <w:pStyle w:val="ConsPlusNormal"/>
              <w:jc w:val="center"/>
            </w:pPr>
            <w:r>
              <w:rPr>
                <w:i/>
              </w:rPr>
              <w:t>К</w:t>
            </w:r>
            <w:r>
              <w:t xml:space="preserve"> = 0,9 при </w:t>
            </w:r>
            <w:r>
              <w:rPr>
                <w:i/>
              </w:rPr>
              <w:t>S</w:t>
            </w:r>
            <w:r>
              <w:t xml:space="preserve"> &lt; 10,0</w:t>
            </w:r>
          </w:p>
          <w:p w:rsidR="00015B14" w:rsidRDefault="00015B14">
            <w:pPr>
              <w:pStyle w:val="ConsPlusNormal"/>
              <w:jc w:val="center"/>
            </w:pPr>
            <w:r>
              <w:rPr>
                <w:i/>
              </w:rPr>
              <w:t>К</w:t>
            </w:r>
            <w:r>
              <w:t xml:space="preserve"> = 1,0 при 10,0 &lt; </w:t>
            </w:r>
            <w:r>
              <w:rPr>
                <w:i/>
              </w:rPr>
              <w:t>S</w:t>
            </w:r>
            <w:r>
              <w:t xml:space="preserve"> &lt; 20,0</w:t>
            </w:r>
          </w:p>
          <w:p w:rsidR="00015B14" w:rsidRDefault="00015B14">
            <w:pPr>
              <w:pStyle w:val="ConsPlusNormal"/>
              <w:jc w:val="center"/>
            </w:pPr>
            <w:r>
              <w:rPr>
                <w:i/>
              </w:rPr>
              <w:t>К</w:t>
            </w:r>
            <w:r>
              <w:t xml:space="preserve"> = 1,3 при </w:t>
            </w:r>
            <w:r>
              <w:rPr>
                <w:i/>
              </w:rPr>
              <w:t>S</w:t>
            </w:r>
            <w:r>
              <w:t xml:space="preserve"> &gt; 20,0.</w:t>
            </w:r>
          </w:p>
          <w:p w:rsidR="00015B14" w:rsidRDefault="00015B14">
            <w:pPr>
              <w:pStyle w:val="ConsPlusNormal"/>
            </w:pPr>
          </w:p>
          <w:p w:rsidR="00015B14" w:rsidRDefault="00015B14">
            <w:pPr>
              <w:pStyle w:val="ConsPlusNormal"/>
              <w:ind w:firstLine="283"/>
              <w:jc w:val="both"/>
            </w:pPr>
            <w:r>
              <w:t xml:space="preserve">2. Следует различать два понятия: условная протяженность дефекта </w:t>
            </w:r>
            <w:r>
              <w:rPr>
                <w:i/>
              </w:rPr>
              <w:t>L</w:t>
            </w:r>
            <w:r>
              <w:rPr>
                <w:i/>
                <w:vertAlign w:val="subscript"/>
              </w:rPr>
              <w:t>уп</w:t>
            </w:r>
            <w:r>
              <w:t xml:space="preserve"> и длина дефекта </w:t>
            </w:r>
            <w:r>
              <w:rPr>
                <w:i/>
              </w:rPr>
              <w:t>L</w:t>
            </w:r>
            <w:r>
              <w:t xml:space="preserve">. Условная протяженность дефекта является </w:t>
            </w:r>
            <w:r>
              <w:lastRenderedPageBreak/>
              <w:t xml:space="preserve">амплитудно-временной характеристикой ультразвукового контроля и прямо пропорциональна длине дефекта: </w:t>
            </w:r>
            <w:r>
              <w:rPr>
                <w:i/>
              </w:rPr>
              <w:t>L=L</w:t>
            </w:r>
            <w:r>
              <w:rPr>
                <w:i/>
                <w:vertAlign w:val="subscript"/>
              </w:rPr>
              <w:t>уп</w:t>
            </w:r>
            <w:r>
              <w:rPr>
                <w:i/>
              </w:rPr>
              <w:t>K</w:t>
            </w:r>
            <w:r>
              <w:t>. Условная протяженность дефекта измеряется по длине дефектной зоны между крайними положениями УЗ-преобразователя, при которых амплитуда эхо-сигнала достигает поискового уровня чувствительности.</w:t>
            </w:r>
          </w:p>
        </w:tc>
      </w:tr>
    </w:tbl>
    <w:p w:rsidR="00015B14" w:rsidRDefault="00015B14">
      <w:pPr>
        <w:sectPr w:rsidR="00015B14">
          <w:pgSz w:w="16838" w:h="11905" w:orient="landscape"/>
          <w:pgMar w:top="1701" w:right="1134" w:bottom="850" w:left="1134" w:header="0" w:footer="0" w:gutter="0"/>
          <w:cols w:space="720"/>
        </w:sectPr>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Т</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73" w:name="P4952"/>
      <w:bookmarkEnd w:id="73"/>
      <w:r>
        <w:t>МЕТОДИКА ИСПЫТАНИЙ</w:t>
      </w:r>
    </w:p>
    <w:p w:rsidR="00015B14" w:rsidRDefault="00015B14">
      <w:pPr>
        <w:pStyle w:val="ConsPlusNormal"/>
        <w:jc w:val="center"/>
      </w:pPr>
      <w:r>
        <w:t>СВАРНЫХ МУФТОВЫХ СОЕДИНЕНИЙ НА СПЛЮЩИВАНИЕ</w:t>
      </w:r>
    </w:p>
    <w:p w:rsidR="00015B14" w:rsidRDefault="00015B14">
      <w:pPr>
        <w:pStyle w:val="ConsPlusNormal"/>
        <w:jc w:val="both"/>
      </w:pPr>
    </w:p>
    <w:p w:rsidR="00015B14" w:rsidRDefault="00015B14">
      <w:pPr>
        <w:pStyle w:val="ConsPlusNormal"/>
        <w:ind w:firstLine="540"/>
        <w:jc w:val="both"/>
      </w:pPr>
      <w:r>
        <w:t xml:space="preserve">Для определения стойкости муфтовых соединений к сплющиванию подготавливаются патрубки с расположенными по центру муфтами, изображенные на рисунке Т.1. Длина патрубка и количество образцов, изготавливаемых из каждого патрубка, должны соответствовать </w:t>
      </w:r>
      <w:hyperlink w:anchor="P4961" w:history="1">
        <w:r>
          <w:rPr>
            <w:color w:val="0000FF"/>
          </w:rPr>
          <w:t>таблице Т.1</w:t>
        </w:r>
      </w:hyperlink>
      <w:r>
        <w:t>.</w:t>
      </w:r>
    </w:p>
    <w:p w:rsidR="00015B14" w:rsidRDefault="00015B14">
      <w:pPr>
        <w:pStyle w:val="ConsPlusNormal"/>
        <w:jc w:val="both"/>
      </w:pPr>
    </w:p>
    <w:p w:rsidR="00015B14" w:rsidRDefault="00015B14">
      <w:pPr>
        <w:pStyle w:val="ConsPlusNormal"/>
        <w:jc w:val="center"/>
      </w:pPr>
      <w:r w:rsidRPr="0015010B">
        <w:rPr>
          <w:position w:val="-157"/>
        </w:rPr>
        <w:pict>
          <v:shape id="_x0000_i1415" style="width:432.95pt;height:168.3pt" coordsize="" o:spt="100" adj="0,,0" path="" filled="f" stroked="f">
            <v:stroke joinstyle="miter"/>
            <v:imagedata r:id="rId489" o:title="base_44_4721_33158"/>
            <v:formulas/>
            <v:path o:connecttype="segments"/>
          </v:shape>
        </w:pict>
      </w:r>
    </w:p>
    <w:p w:rsidR="00015B14" w:rsidRDefault="00015B14">
      <w:pPr>
        <w:pStyle w:val="ConsPlusNormal"/>
        <w:jc w:val="both"/>
      </w:pPr>
    </w:p>
    <w:p w:rsidR="00015B14" w:rsidRDefault="00015B14">
      <w:pPr>
        <w:pStyle w:val="ConsPlusNormal"/>
        <w:jc w:val="center"/>
      </w:pPr>
      <w:r>
        <w:t>Рисунок Т.1. Общий вид образцов-сегментов</w:t>
      </w:r>
    </w:p>
    <w:p w:rsidR="00015B14" w:rsidRDefault="00015B14">
      <w:pPr>
        <w:pStyle w:val="ConsPlusNormal"/>
        <w:jc w:val="both"/>
      </w:pPr>
    </w:p>
    <w:p w:rsidR="00015B14" w:rsidRDefault="00015B14">
      <w:pPr>
        <w:pStyle w:val="ConsPlusNormal"/>
        <w:jc w:val="right"/>
      </w:pPr>
      <w:bookmarkStart w:id="74" w:name="P4961"/>
      <w:bookmarkEnd w:id="74"/>
      <w:r>
        <w:t>Таблица Т.1</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68"/>
        <w:gridCol w:w="2494"/>
        <w:gridCol w:w="2098"/>
      </w:tblGrid>
      <w:tr w:rsidR="00015B14">
        <w:tc>
          <w:tcPr>
            <w:tcW w:w="2211" w:type="dxa"/>
            <w:vAlign w:val="center"/>
          </w:tcPr>
          <w:p w:rsidR="00015B14" w:rsidRDefault="00015B14">
            <w:pPr>
              <w:pStyle w:val="ConsPlusNormal"/>
              <w:jc w:val="center"/>
            </w:pPr>
            <w:r>
              <w:t xml:space="preserve">Номинальный диаметр труб с </w:t>
            </w:r>
            <w:r>
              <w:rPr>
                <w:i/>
              </w:rPr>
              <w:t>d</w:t>
            </w:r>
            <w:r>
              <w:rPr>
                <w:vertAlign w:val="subscript"/>
              </w:rPr>
              <w:t>н</w:t>
            </w:r>
            <w:r>
              <w:t>, мм</w:t>
            </w:r>
          </w:p>
        </w:tc>
        <w:tc>
          <w:tcPr>
            <w:tcW w:w="2268" w:type="dxa"/>
            <w:vAlign w:val="center"/>
          </w:tcPr>
          <w:p w:rsidR="00015B14" w:rsidRDefault="00015B14">
            <w:pPr>
              <w:pStyle w:val="ConsPlusNormal"/>
              <w:jc w:val="center"/>
            </w:pPr>
            <w:r>
              <w:t xml:space="preserve">Длина свободной части образца </w:t>
            </w:r>
            <w:r>
              <w:rPr>
                <w:i/>
              </w:rPr>
              <w:t>L</w:t>
            </w:r>
            <w:r>
              <w:t>, мм, не менее</w:t>
            </w:r>
          </w:p>
        </w:tc>
        <w:tc>
          <w:tcPr>
            <w:tcW w:w="2494" w:type="dxa"/>
            <w:vAlign w:val="center"/>
          </w:tcPr>
          <w:p w:rsidR="00015B14" w:rsidRDefault="00015B14">
            <w:pPr>
              <w:pStyle w:val="ConsPlusNormal"/>
              <w:jc w:val="center"/>
            </w:pPr>
            <w:r>
              <w:t>Количество образцов из одного патрубка, шт.</w:t>
            </w:r>
          </w:p>
        </w:tc>
        <w:tc>
          <w:tcPr>
            <w:tcW w:w="2098" w:type="dxa"/>
            <w:vAlign w:val="center"/>
          </w:tcPr>
          <w:p w:rsidR="00015B14" w:rsidRDefault="00015B14">
            <w:pPr>
              <w:pStyle w:val="ConsPlusNormal"/>
              <w:jc w:val="center"/>
            </w:pPr>
            <w:r>
              <w:t>Угол сегмента, град.</w:t>
            </w:r>
          </w:p>
        </w:tc>
      </w:tr>
      <w:tr w:rsidR="00015B14">
        <w:tc>
          <w:tcPr>
            <w:tcW w:w="2211" w:type="dxa"/>
            <w:vAlign w:val="center"/>
          </w:tcPr>
          <w:p w:rsidR="00015B14" w:rsidRDefault="00015B14">
            <w:pPr>
              <w:pStyle w:val="ConsPlusNormal"/>
              <w:jc w:val="center"/>
            </w:pPr>
            <w:r>
              <w:t>20 - 75</w:t>
            </w:r>
          </w:p>
        </w:tc>
        <w:tc>
          <w:tcPr>
            <w:tcW w:w="2268" w:type="dxa"/>
            <w:vAlign w:val="center"/>
          </w:tcPr>
          <w:p w:rsidR="00015B14" w:rsidRDefault="00015B14">
            <w:pPr>
              <w:pStyle w:val="ConsPlusNormal"/>
              <w:jc w:val="center"/>
            </w:pPr>
            <w:r>
              <w:t>3</w:t>
            </w:r>
            <w:r>
              <w:rPr>
                <w:i/>
              </w:rPr>
              <w:t>d</w:t>
            </w:r>
            <w:r>
              <w:rPr>
                <w:vertAlign w:val="subscript"/>
              </w:rPr>
              <w:t>н</w:t>
            </w:r>
          </w:p>
        </w:tc>
        <w:tc>
          <w:tcPr>
            <w:tcW w:w="2494" w:type="dxa"/>
            <w:vAlign w:val="center"/>
          </w:tcPr>
          <w:p w:rsidR="00015B14" w:rsidRDefault="00015B14">
            <w:pPr>
              <w:pStyle w:val="ConsPlusNormal"/>
              <w:jc w:val="center"/>
            </w:pPr>
            <w:r>
              <w:t>2</w:t>
            </w:r>
          </w:p>
        </w:tc>
        <w:tc>
          <w:tcPr>
            <w:tcW w:w="2098" w:type="dxa"/>
            <w:vAlign w:val="center"/>
          </w:tcPr>
          <w:p w:rsidR="00015B14" w:rsidRDefault="00015B14">
            <w:pPr>
              <w:pStyle w:val="ConsPlusNormal"/>
              <w:jc w:val="center"/>
            </w:pPr>
            <w:r>
              <w:t>180</w:t>
            </w:r>
          </w:p>
        </w:tc>
      </w:tr>
      <w:tr w:rsidR="00015B14">
        <w:tc>
          <w:tcPr>
            <w:tcW w:w="2211" w:type="dxa"/>
            <w:vAlign w:val="center"/>
          </w:tcPr>
          <w:p w:rsidR="00015B14" w:rsidRDefault="00015B14">
            <w:pPr>
              <w:pStyle w:val="ConsPlusNormal"/>
              <w:jc w:val="center"/>
            </w:pPr>
            <w:r>
              <w:t>90 - 125</w:t>
            </w:r>
          </w:p>
        </w:tc>
        <w:tc>
          <w:tcPr>
            <w:tcW w:w="2268" w:type="dxa"/>
            <w:vAlign w:val="center"/>
          </w:tcPr>
          <w:p w:rsidR="00015B14" w:rsidRDefault="00015B14">
            <w:pPr>
              <w:pStyle w:val="ConsPlusNormal"/>
              <w:jc w:val="center"/>
            </w:pPr>
            <w:r>
              <w:t>2</w:t>
            </w:r>
            <w:r>
              <w:rPr>
                <w:i/>
              </w:rPr>
              <w:t>d</w:t>
            </w:r>
            <w:r>
              <w:rPr>
                <w:vertAlign w:val="subscript"/>
              </w:rPr>
              <w:t>н</w:t>
            </w:r>
          </w:p>
        </w:tc>
        <w:tc>
          <w:tcPr>
            <w:tcW w:w="2494" w:type="dxa"/>
            <w:vAlign w:val="center"/>
          </w:tcPr>
          <w:p w:rsidR="00015B14" w:rsidRDefault="00015B14">
            <w:pPr>
              <w:pStyle w:val="ConsPlusNormal"/>
              <w:jc w:val="center"/>
            </w:pPr>
            <w:r>
              <w:t>4</w:t>
            </w:r>
          </w:p>
        </w:tc>
        <w:tc>
          <w:tcPr>
            <w:tcW w:w="2098" w:type="dxa"/>
            <w:vAlign w:val="center"/>
          </w:tcPr>
          <w:p w:rsidR="00015B14" w:rsidRDefault="00015B14">
            <w:pPr>
              <w:pStyle w:val="ConsPlusNormal"/>
              <w:jc w:val="center"/>
            </w:pPr>
            <w:r>
              <w:t>90</w:t>
            </w:r>
          </w:p>
        </w:tc>
      </w:tr>
      <w:tr w:rsidR="00015B14">
        <w:tc>
          <w:tcPr>
            <w:tcW w:w="2211" w:type="dxa"/>
            <w:vAlign w:val="center"/>
          </w:tcPr>
          <w:p w:rsidR="00015B14" w:rsidRDefault="00015B14">
            <w:pPr>
              <w:pStyle w:val="ConsPlusNormal"/>
              <w:jc w:val="center"/>
            </w:pPr>
            <w:r>
              <w:t>140 - 225</w:t>
            </w:r>
          </w:p>
        </w:tc>
        <w:tc>
          <w:tcPr>
            <w:tcW w:w="2268" w:type="dxa"/>
            <w:vAlign w:val="center"/>
          </w:tcPr>
          <w:p w:rsidR="00015B14" w:rsidRDefault="00015B14">
            <w:pPr>
              <w:pStyle w:val="ConsPlusNormal"/>
              <w:jc w:val="center"/>
            </w:pPr>
            <w:r>
              <w:rPr>
                <w:i/>
              </w:rPr>
              <w:t>d</w:t>
            </w:r>
            <w:r>
              <w:rPr>
                <w:vertAlign w:val="subscript"/>
              </w:rPr>
              <w:t>н</w:t>
            </w:r>
          </w:p>
        </w:tc>
        <w:tc>
          <w:tcPr>
            <w:tcW w:w="2494" w:type="dxa"/>
            <w:vAlign w:val="center"/>
          </w:tcPr>
          <w:p w:rsidR="00015B14" w:rsidRDefault="00015B14">
            <w:pPr>
              <w:pStyle w:val="ConsPlusNormal"/>
              <w:jc w:val="center"/>
            </w:pPr>
            <w:r>
              <w:t>8</w:t>
            </w:r>
          </w:p>
        </w:tc>
        <w:tc>
          <w:tcPr>
            <w:tcW w:w="2098" w:type="dxa"/>
            <w:vAlign w:val="center"/>
          </w:tcPr>
          <w:p w:rsidR="00015B14" w:rsidRDefault="00015B14">
            <w:pPr>
              <w:pStyle w:val="ConsPlusNormal"/>
              <w:jc w:val="center"/>
            </w:pPr>
            <w:r>
              <w:t>45</w:t>
            </w:r>
          </w:p>
        </w:tc>
      </w:tr>
    </w:tbl>
    <w:p w:rsidR="00015B14" w:rsidRDefault="00015B14">
      <w:pPr>
        <w:pStyle w:val="ConsPlusNormal"/>
        <w:jc w:val="both"/>
      </w:pPr>
    </w:p>
    <w:p w:rsidR="00015B14" w:rsidRDefault="00015B14">
      <w:pPr>
        <w:pStyle w:val="ConsPlusNormal"/>
        <w:ind w:firstLine="540"/>
        <w:jc w:val="both"/>
      </w:pPr>
      <w:r>
        <w:t>Не ранее чем через 24 ч после сварки производят разрезание сварного муфтового соединения вдоль оси на испытательные образцы-сегменты в диаметральном сечении.</w:t>
      </w:r>
    </w:p>
    <w:p w:rsidR="00015B14" w:rsidRDefault="00015B14">
      <w:pPr>
        <w:pStyle w:val="ConsPlusNormal"/>
        <w:spacing w:before="220"/>
        <w:ind w:firstLine="540"/>
        <w:jc w:val="both"/>
      </w:pPr>
      <w:r>
        <w:t>Испытания проводят при температуре (23 +/- 5) °С. При указанной температуре образцы выдерживают не менее 2 ч.</w:t>
      </w:r>
    </w:p>
    <w:p w:rsidR="00015B14" w:rsidRDefault="00015B14">
      <w:pPr>
        <w:pStyle w:val="ConsPlusNormal"/>
        <w:spacing w:before="220"/>
        <w:ind w:firstLine="540"/>
        <w:jc w:val="both"/>
      </w:pPr>
      <w:r>
        <w:t>Для испытаний применяют механизированный процесс, обеспечивающий сближение плит со скоростью (100 +/- 10) мм/мин; допускается использование пресса со скоростью сближения плит (20 +/- 2) мм/мин.</w:t>
      </w:r>
    </w:p>
    <w:p w:rsidR="00015B14" w:rsidRDefault="00015B14">
      <w:pPr>
        <w:pStyle w:val="ConsPlusNormal"/>
        <w:spacing w:before="220"/>
        <w:ind w:firstLine="540"/>
        <w:jc w:val="both"/>
      </w:pPr>
      <w:r>
        <w:t xml:space="preserve">Подготовленный к испытанию образец устанавливают между обжимными плитами пресса </w:t>
      </w:r>
      <w:r>
        <w:lastRenderedPageBreak/>
        <w:t>так, как показано на рисунке Т.2. Затем осуществляют сближение обжимных плит до тех пор, пока расстояние между ними не сократится до удвоенной толщины стенки трубы.</w:t>
      </w:r>
    </w:p>
    <w:p w:rsidR="00015B14" w:rsidRDefault="00015B14">
      <w:pPr>
        <w:pStyle w:val="ConsPlusNormal"/>
        <w:jc w:val="both"/>
      </w:pPr>
    </w:p>
    <w:p w:rsidR="00015B14" w:rsidRDefault="00015B14">
      <w:pPr>
        <w:pStyle w:val="ConsPlusNormal"/>
        <w:jc w:val="center"/>
      </w:pPr>
      <w:r w:rsidRPr="0015010B">
        <w:rPr>
          <w:position w:val="-162"/>
        </w:rPr>
        <w:pict>
          <v:shape id="_x0000_i1416" style="width:256.2pt;height:173.9pt" coordsize="" o:spt="100" adj="0,,0" path="" filled="f" stroked="f">
            <v:stroke joinstyle="miter"/>
            <v:imagedata r:id="rId490" o:title="base_44_4721_33159"/>
            <v:formulas/>
            <v:path o:connecttype="segments"/>
          </v:shape>
        </w:pict>
      </w:r>
    </w:p>
    <w:p w:rsidR="00015B14" w:rsidRDefault="00015B14">
      <w:pPr>
        <w:pStyle w:val="ConsPlusNormal"/>
        <w:jc w:val="both"/>
      </w:pPr>
    </w:p>
    <w:p w:rsidR="00015B14" w:rsidRDefault="00015B14">
      <w:pPr>
        <w:pStyle w:val="ConsPlusNormal"/>
        <w:jc w:val="center"/>
      </w:pPr>
      <w:r>
        <w:t>1 - обжимные плиты; 2 - испытываемый образец</w:t>
      </w:r>
    </w:p>
    <w:p w:rsidR="00015B14" w:rsidRDefault="00015B14">
      <w:pPr>
        <w:pStyle w:val="ConsPlusNormal"/>
        <w:jc w:val="both"/>
      </w:pPr>
    </w:p>
    <w:p w:rsidR="00015B14" w:rsidRDefault="00015B14">
      <w:pPr>
        <w:pStyle w:val="ConsPlusNormal"/>
        <w:jc w:val="center"/>
      </w:pPr>
      <w:r>
        <w:t>Рисунок Т.2. Схема испытания образцов-сегментов</w:t>
      </w:r>
    </w:p>
    <w:p w:rsidR="00015B14" w:rsidRDefault="00015B14">
      <w:pPr>
        <w:pStyle w:val="ConsPlusNormal"/>
        <w:jc w:val="center"/>
      </w:pPr>
      <w:r>
        <w:t>на сплющивание</w:t>
      </w:r>
    </w:p>
    <w:p w:rsidR="00015B14" w:rsidRDefault="00015B14">
      <w:pPr>
        <w:pStyle w:val="ConsPlusNormal"/>
        <w:jc w:val="both"/>
      </w:pPr>
    </w:p>
    <w:p w:rsidR="00015B14" w:rsidRDefault="00015B14">
      <w:pPr>
        <w:pStyle w:val="ConsPlusNormal"/>
        <w:ind w:firstLine="540"/>
        <w:jc w:val="both"/>
      </w:pPr>
      <w:r>
        <w:t>Допускается проведение испытаний с использованием обжимных плит без округления кромок. В этом случае в начале испытания расстояние от торца соединительной детали до торца губок должно быть (20 +/- 3) мм.</w:t>
      </w:r>
    </w:p>
    <w:p w:rsidR="00015B14" w:rsidRDefault="00015B14">
      <w:pPr>
        <w:pStyle w:val="ConsPlusNormal"/>
        <w:spacing w:before="220"/>
        <w:ind w:firstLine="540"/>
        <w:jc w:val="both"/>
      </w:pPr>
      <w:r>
        <w:t xml:space="preserve">При согласовании с заказчиком допускается испытание образцов соединений труб диаметром до 63 мм включительно производить в слесарных тисках по </w:t>
      </w:r>
      <w:hyperlink r:id="rId491" w:history="1">
        <w:r>
          <w:rPr>
            <w:color w:val="0000FF"/>
          </w:rPr>
          <w:t>ГОСТ 4045</w:t>
        </w:r>
      </w:hyperlink>
      <w:r>
        <w:t xml:space="preserve"> плавным деформированием образца.</w:t>
      </w:r>
    </w:p>
    <w:p w:rsidR="00015B14" w:rsidRDefault="00015B14">
      <w:pPr>
        <w:pStyle w:val="ConsPlusNormal"/>
        <w:spacing w:before="220"/>
        <w:ind w:firstLine="540"/>
        <w:jc w:val="both"/>
      </w:pPr>
      <w:r>
        <w:t>После снятия нагрузки образец извлекают из пресса или тисков и визуально осматривают, определяя наличие отрыва трубы от муфты или соединительной детали.</w:t>
      </w:r>
    </w:p>
    <w:p w:rsidR="00015B14" w:rsidRDefault="00015B14">
      <w:pPr>
        <w:pStyle w:val="ConsPlusNormal"/>
        <w:spacing w:before="220"/>
        <w:ind w:firstLine="540"/>
        <w:jc w:val="both"/>
      </w:pPr>
      <w:r>
        <w:t xml:space="preserve">В случае если на части длины шва обнаружен отрыв трубы или соединительной детали от муфты, штангенциркулем по </w:t>
      </w:r>
      <w:hyperlink r:id="rId492" w:history="1">
        <w:r>
          <w:rPr>
            <w:color w:val="0000FF"/>
          </w:rPr>
          <w:t>ГОСТ 166</w:t>
        </w:r>
      </w:hyperlink>
      <w:r>
        <w:t xml:space="preserve"> измеряют длину части шва, не подвергнутой отрыву, и расстояние между крайними витками закладного нагревателя в зоне сварки в пределах одной трубы, которое принимают за длину шва.</w:t>
      </w:r>
    </w:p>
    <w:p w:rsidR="00015B14" w:rsidRDefault="00015B14">
      <w:pPr>
        <w:pStyle w:val="ConsPlusNormal"/>
        <w:spacing w:before="220"/>
        <w:ind w:firstLine="540"/>
        <w:jc w:val="both"/>
      </w:pPr>
      <w:r>
        <w:t xml:space="preserve">Длина шва, не подвергнутая отрыву при сплющивании </w:t>
      </w:r>
      <w:r w:rsidRPr="0015010B">
        <w:rPr>
          <w:position w:val="-8"/>
        </w:rPr>
        <w:pict>
          <v:shape id="_x0000_i1417" style="width:16.85pt;height:19.65pt" coordsize="" o:spt="100" adj="0,,0" path="" filled="f" stroked="f">
            <v:stroke joinstyle="miter"/>
            <v:imagedata r:id="rId493" o:title="base_44_4721_33160"/>
            <v:formulas/>
            <v:path o:connecttype="segments"/>
          </v:shape>
        </w:pict>
      </w:r>
      <w:r>
        <w:t>, %, определяется по формуле</w:t>
      </w:r>
    </w:p>
    <w:p w:rsidR="00015B14" w:rsidRDefault="00015B14">
      <w:pPr>
        <w:pStyle w:val="ConsPlusNormal"/>
        <w:jc w:val="both"/>
      </w:pPr>
    </w:p>
    <w:p w:rsidR="00015B14" w:rsidRDefault="00015B14">
      <w:pPr>
        <w:pStyle w:val="ConsPlusNormal"/>
        <w:jc w:val="center"/>
      </w:pPr>
      <w:r w:rsidRPr="0015010B">
        <w:rPr>
          <w:position w:val="-23"/>
        </w:rPr>
        <w:pict>
          <v:shape id="_x0000_i1418" style="width:60.8pt;height:33.65pt" coordsize="" o:spt="100" adj="0,,0" path="" filled="f" stroked="f">
            <v:stroke joinstyle="miter"/>
            <v:imagedata r:id="rId494" o:title="base_44_4721_33161"/>
            <v:formulas/>
            <v:path o:connecttype="segments"/>
          </v:shape>
        </w:pict>
      </w:r>
      <w:r>
        <w:t>,</w:t>
      </w:r>
    </w:p>
    <w:p w:rsidR="00015B14" w:rsidRDefault="00015B14">
      <w:pPr>
        <w:pStyle w:val="ConsPlusNormal"/>
        <w:jc w:val="both"/>
      </w:pPr>
    </w:p>
    <w:p w:rsidR="00015B14" w:rsidRDefault="00015B14">
      <w:pPr>
        <w:pStyle w:val="ConsPlusNormal"/>
        <w:ind w:firstLine="540"/>
        <w:jc w:val="both"/>
      </w:pPr>
      <w:r>
        <w:t xml:space="preserve">где </w:t>
      </w:r>
      <w:r w:rsidRPr="0015010B">
        <w:rPr>
          <w:position w:val="-4"/>
        </w:rPr>
        <w:pict>
          <v:shape id="_x0000_i1419" style="width:7.5pt;height:14.95pt" coordsize="" o:spt="100" adj="0,,0" path="" filled="f" stroked="f">
            <v:stroke joinstyle="miter"/>
            <v:imagedata r:id="rId495" o:title="base_44_4721_33162"/>
            <v:formulas/>
            <v:path o:connecttype="segments"/>
          </v:shape>
        </w:pict>
      </w:r>
      <w:r>
        <w:t xml:space="preserve"> - длина шва, не подверженная отрыву, мм;</w:t>
      </w:r>
    </w:p>
    <w:p w:rsidR="00015B14" w:rsidRDefault="00015B14">
      <w:pPr>
        <w:pStyle w:val="ConsPlusNormal"/>
        <w:spacing w:before="220"/>
        <w:ind w:firstLine="540"/>
        <w:jc w:val="both"/>
      </w:pPr>
      <w:r w:rsidRPr="0015010B">
        <w:rPr>
          <w:position w:val="-3"/>
        </w:rPr>
        <w:pict>
          <v:shape id="_x0000_i1420" style="width:12.15pt;height:14.05pt" coordsize="" o:spt="100" adj="0,,0" path="" filled="f" stroked="f">
            <v:stroke joinstyle="miter"/>
            <v:imagedata r:id="rId496" o:title="base_44_4721_33163"/>
            <v:formulas/>
            <v:path o:connecttype="segments"/>
          </v:shape>
        </w:pict>
      </w:r>
      <w:r>
        <w:t xml:space="preserve"> - длина зоны сварки (длина шва) в пределах одной трубы, определяемая по расстоянию между крайними витками спирали закладного нагревательного элемента, мм.</w:t>
      </w:r>
    </w:p>
    <w:p w:rsidR="00015B14" w:rsidRDefault="00015B14">
      <w:pPr>
        <w:pStyle w:val="ConsPlusNormal"/>
        <w:spacing w:before="220"/>
        <w:ind w:firstLine="540"/>
        <w:jc w:val="both"/>
      </w:pPr>
      <w:r>
        <w:t>Для удобства измерения допускается дополнительное разрезание образца любым режущим инструментом в продольном и поперечном направлениях.</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У</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75" w:name="P5011"/>
      <w:bookmarkEnd w:id="75"/>
      <w:r>
        <w:t>МЕТОДИКА ИСПЫТАНИЙ СЕДЛОВЫХ ОТВОДОВ НА ОТРЫВ</w:t>
      </w:r>
    </w:p>
    <w:p w:rsidR="00015B14" w:rsidRDefault="00015B14">
      <w:pPr>
        <w:pStyle w:val="ConsPlusNormal"/>
        <w:jc w:val="both"/>
      </w:pPr>
    </w:p>
    <w:p w:rsidR="00015B14" w:rsidRDefault="00015B14">
      <w:pPr>
        <w:pStyle w:val="ConsPlusNormal"/>
        <w:ind w:firstLine="540"/>
        <w:jc w:val="both"/>
      </w:pPr>
      <w:r>
        <w:t>Испытания на отрыв проводят на образцах седловых отводов, сваренных с полиэтиленовыми трубами с номинальным наружным диаметром от 63 до 225 мм, в зависимости от типоразмера седлового отвода. Длина полиэтиленовой трубы (патрубка) принимается равной длине седелки. Перед испытанием образцы кондиционируют при температуре (23 +/- 2) °С не менее 2 ч.</w:t>
      </w:r>
    </w:p>
    <w:p w:rsidR="00015B14" w:rsidRDefault="00015B14">
      <w:pPr>
        <w:pStyle w:val="ConsPlusNormal"/>
        <w:spacing w:before="220"/>
        <w:ind w:firstLine="540"/>
        <w:jc w:val="both"/>
      </w:pPr>
      <w:r>
        <w:t>Допускается для упрощения фиксации образца в испытательной машине производить срезание хвостика седлового отвода, а также укорочение горловины (отводящего патрубка).</w:t>
      </w:r>
    </w:p>
    <w:p w:rsidR="00015B14" w:rsidRDefault="00015B14">
      <w:pPr>
        <w:pStyle w:val="ConsPlusNormal"/>
        <w:spacing w:before="220"/>
        <w:ind w:firstLine="540"/>
        <w:jc w:val="both"/>
      </w:pPr>
      <w:r>
        <w:t>Испытания проводят при температуре (23 +/- 2) °С.</w:t>
      </w:r>
    </w:p>
    <w:p w:rsidR="00015B14" w:rsidRDefault="00015B14">
      <w:pPr>
        <w:pStyle w:val="ConsPlusNormal"/>
        <w:spacing w:before="220"/>
        <w:ind w:firstLine="540"/>
        <w:jc w:val="both"/>
      </w:pPr>
      <w:r>
        <w:t>Для проведения испытаний возможно использование машин для испытания на сжатие типа ИП6010-100-1 с наибольшей предельной нагрузкой 100 кН. Испытательная машина должна быть снабжена оснасткой, изготовленной по чертежам, утвержденным в установленном порядке, и обеспечивающей приложение нагрузки по одной из двух схем испытания, приведенных на рисунке У.1.</w:t>
      </w:r>
    </w:p>
    <w:p w:rsidR="00015B14" w:rsidRDefault="00015B14">
      <w:pPr>
        <w:pStyle w:val="ConsPlusNormal"/>
        <w:jc w:val="both"/>
      </w:pPr>
    </w:p>
    <w:p w:rsidR="00015B14" w:rsidRDefault="00015B14">
      <w:pPr>
        <w:pStyle w:val="ConsPlusNormal"/>
        <w:jc w:val="center"/>
      </w:pPr>
      <w:r w:rsidRPr="0015010B">
        <w:rPr>
          <w:position w:val="-141"/>
        </w:rPr>
        <w:pict>
          <v:shape id="_x0000_i1421" style="width:278.65pt;height:152.4pt" coordsize="" o:spt="100" adj="0,,0" path="" filled="f" stroked="f">
            <v:stroke joinstyle="miter"/>
            <v:imagedata r:id="rId497" o:title="base_44_4721_33164"/>
            <v:formulas/>
            <v:path o:connecttype="segments"/>
          </v:shape>
        </w:pict>
      </w:r>
    </w:p>
    <w:p w:rsidR="00015B14" w:rsidRDefault="00015B14">
      <w:pPr>
        <w:pStyle w:val="ConsPlusNormal"/>
        <w:jc w:val="both"/>
      </w:pPr>
    </w:p>
    <w:p w:rsidR="00015B14" w:rsidRDefault="00015B14">
      <w:pPr>
        <w:pStyle w:val="ConsPlusNormal"/>
        <w:jc w:val="center"/>
      </w:pPr>
      <w:r>
        <w:t>а - отрыв при растяжении; б - отрыв при сжатии</w:t>
      </w:r>
    </w:p>
    <w:p w:rsidR="00015B14" w:rsidRDefault="00015B14">
      <w:pPr>
        <w:pStyle w:val="ConsPlusNormal"/>
        <w:jc w:val="both"/>
      </w:pPr>
    </w:p>
    <w:p w:rsidR="00015B14" w:rsidRDefault="00015B14">
      <w:pPr>
        <w:pStyle w:val="ConsPlusNormal"/>
        <w:jc w:val="center"/>
      </w:pPr>
      <w:r>
        <w:t>Рисунок У.1. Схемы испытания седлового отвода на отрыв</w:t>
      </w:r>
    </w:p>
    <w:p w:rsidR="00015B14" w:rsidRDefault="00015B14">
      <w:pPr>
        <w:pStyle w:val="ConsPlusNormal"/>
        <w:jc w:val="both"/>
      </w:pPr>
    </w:p>
    <w:p w:rsidR="00015B14" w:rsidRDefault="00015B14">
      <w:pPr>
        <w:pStyle w:val="ConsPlusNormal"/>
        <w:ind w:firstLine="540"/>
        <w:jc w:val="both"/>
      </w:pPr>
      <w:r>
        <w:t>Внутрь полиэтиленового патрубка испытываемого образца для передачи усилия вводят металлический сердечник, наружный диаметр которого определяется по таблице У.1.</w:t>
      </w:r>
    </w:p>
    <w:p w:rsidR="00015B14" w:rsidRDefault="00015B14">
      <w:pPr>
        <w:pStyle w:val="ConsPlusNormal"/>
        <w:jc w:val="both"/>
      </w:pPr>
    </w:p>
    <w:p w:rsidR="00015B14" w:rsidRDefault="00015B14">
      <w:pPr>
        <w:pStyle w:val="ConsPlusNormal"/>
        <w:jc w:val="right"/>
      </w:pPr>
      <w:bookmarkStart w:id="76" w:name="P5026"/>
      <w:bookmarkEnd w:id="76"/>
      <w:r>
        <w:t>Таблица У.1</w:t>
      </w:r>
    </w:p>
    <w:p w:rsidR="00015B14" w:rsidRDefault="00015B14">
      <w:pPr>
        <w:pStyle w:val="ConsPlusNormal"/>
        <w:jc w:val="both"/>
      </w:pPr>
    </w:p>
    <w:p w:rsidR="00015B14" w:rsidRDefault="00015B14">
      <w:pPr>
        <w:pStyle w:val="ConsPlusNormal"/>
        <w:jc w:val="right"/>
      </w:pPr>
      <w:r>
        <w:t>В миллиметрах</w:t>
      </w:r>
    </w:p>
    <w:p w:rsidR="00015B14" w:rsidRDefault="00015B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015B14">
        <w:tc>
          <w:tcPr>
            <w:tcW w:w="4252" w:type="dxa"/>
          </w:tcPr>
          <w:p w:rsidR="00015B14" w:rsidRDefault="00015B14">
            <w:pPr>
              <w:pStyle w:val="ConsPlusNormal"/>
              <w:jc w:val="center"/>
            </w:pPr>
            <w:r>
              <w:t>Диаметр трубы</w:t>
            </w:r>
          </w:p>
        </w:tc>
        <w:tc>
          <w:tcPr>
            <w:tcW w:w="4819" w:type="dxa"/>
          </w:tcPr>
          <w:p w:rsidR="00015B14" w:rsidRDefault="00015B14">
            <w:pPr>
              <w:pStyle w:val="ConsPlusNormal"/>
              <w:jc w:val="center"/>
            </w:pPr>
            <w:r>
              <w:t>Диаметр сердечника</w:t>
            </w:r>
          </w:p>
        </w:tc>
      </w:tr>
      <w:tr w:rsidR="00015B14">
        <w:tc>
          <w:tcPr>
            <w:tcW w:w="4252" w:type="dxa"/>
          </w:tcPr>
          <w:p w:rsidR="00015B14" w:rsidRDefault="00015B14">
            <w:pPr>
              <w:pStyle w:val="ConsPlusNormal"/>
              <w:jc w:val="center"/>
            </w:pPr>
            <w:r>
              <w:t xml:space="preserve">63 </w:t>
            </w:r>
            <w:r>
              <w:rPr>
                <w:i/>
              </w:rPr>
              <w:t>SDR</w:t>
            </w:r>
            <w:r>
              <w:t xml:space="preserve"> 11</w:t>
            </w:r>
          </w:p>
        </w:tc>
        <w:tc>
          <w:tcPr>
            <w:tcW w:w="4819" w:type="dxa"/>
          </w:tcPr>
          <w:p w:rsidR="00015B14" w:rsidRDefault="00015B14">
            <w:pPr>
              <w:pStyle w:val="ConsPlusNormal"/>
              <w:jc w:val="center"/>
            </w:pPr>
            <w:r>
              <w:t>49,5 - 0,1</w:t>
            </w:r>
          </w:p>
        </w:tc>
      </w:tr>
      <w:tr w:rsidR="00015B14">
        <w:tc>
          <w:tcPr>
            <w:tcW w:w="4252" w:type="dxa"/>
          </w:tcPr>
          <w:p w:rsidR="00015B14" w:rsidRDefault="00015B14">
            <w:pPr>
              <w:pStyle w:val="ConsPlusNormal"/>
              <w:jc w:val="center"/>
            </w:pPr>
            <w:r>
              <w:t xml:space="preserve">75 </w:t>
            </w:r>
            <w:r>
              <w:rPr>
                <w:i/>
              </w:rPr>
              <w:t>SDR</w:t>
            </w:r>
            <w:r>
              <w:t xml:space="preserve"> 17,6</w:t>
            </w:r>
          </w:p>
        </w:tc>
        <w:tc>
          <w:tcPr>
            <w:tcW w:w="4819" w:type="dxa"/>
          </w:tcPr>
          <w:p w:rsidR="00015B14" w:rsidRDefault="00015B14">
            <w:pPr>
              <w:pStyle w:val="ConsPlusNormal"/>
              <w:jc w:val="center"/>
            </w:pPr>
            <w:r>
              <w:t>64,7 - 0,2</w:t>
            </w:r>
          </w:p>
        </w:tc>
      </w:tr>
      <w:tr w:rsidR="00015B14">
        <w:tc>
          <w:tcPr>
            <w:tcW w:w="4252" w:type="dxa"/>
          </w:tcPr>
          <w:p w:rsidR="00015B14" w:rsidRDefault="00015B14">
            <w:pPr>
              <w:pStyle w:val="ConsPlusNormal"/>
              <w:jc w:val="center"/>
            </w:pPr>
            <w:r>
              <w:t xml:space="preserve">75 </w:t>
            </w:r>
            <w:r>
              <w:rPr>
                <w:i/>
              </w:rPr>
              <w:t>SDR</w:t>
            </w:r>
            <w:r>
              <w:t xml:space="preserve"> 11</w:t>
            </w:r>
          </w:p>
        </w:tc>
        <w:tc>
          <w:tcPr>
            <w:tcW w:w="4819" w:type="dxa"/>
          </w:tcPr>
          <w:p w:rsidR="00015B14" w:rsidRDefault="00015B14">
            <w:pPr>
              <w:pStyle w:val="ConsPlusNormal"/>
              <w:jc w:val="center"/>
            </w:pPr>
            <w:r>
              <w:t>59,3 - 0,2</w:t>
            </w:r>
          </w:p>
        </w:tc>
      </w:tr>
      <w:tr w:rsidR="00015B14">
        <w:tc>
          <w:tcPr>
            <w:tcW w:w="4252" w:type="dxa"/>
          </w:tcPr>
          <w:p w:rsidR="00015B14" w:rsidRDefault="00015B14">
            <w:pPr>
              <w:pStyle w:val="ConsPlusNormal"/>
              <w:jc w:val="center"/>
            </w:pPr>
            <w:r>
              <w:lastRenderedPageBreak/>
              <w:t xml:space="preserve">90 </w:t>
            </w:r>
            <w:r>
              <w:rPr>
                <w:i/>
              </w:rPr>
              <w:t>SDR</w:t>
            </w:r>
            <w:r>
              <w:t xml:space="preserve"> 17,6</w:t>
            </w:r>
          </w:p>
        </w:tc>
        <w:tc>
          <w:tcPr>
            <w:tcW w:w="4819" w:type="dxa"/>
          </w:tcPr>
          <w:p w:rsidR="00015B14" w:rsidRDefault="00015B14">
            <w:pPr>
              <w:pStyle w:val="ConsPlusNormal"/>
              <w:jc w:val="center"/>
            </w:pPr>
            <w:r>
              <w:t>77,7 - 0,2</w:t>
            </w:r>
          </w:p>
        </w:tc>
      </w:tr>
      <w:tr w:rsidR="00015B14">
        <w:tc>
          <w:tcPr>
            <w:tcW w:w="4252" w:type="dxa"/>
          </w:tcPr>
          <w:p w:rsidR="00015B14" w:rsidRDefault="00015B14">
            <w:pPr>
              <w:pStyle w:val="ConsPlusNormal"/>
              <w:jc w:val="center"/>
            </w:pPr>
            <w:r>
              <w:t xml:space="preserve">90 </w:t>
            </w:r>
            <w:r>
              <w:rPr>
                <w:i/>
              </w:rPr>
              <w:t>SDR</w:t>
            </w:r>
            <w:r>
              <w:t xml:space="preserve"> 11</w:t>
            </w:r>
          </w:p>
        </w:tc>
        <w:tc>
          <w:tcPr>
            <w:tcW w:w="4819" w:type="dxa"/>
          </w:tcPr>
          <w:p w:rsidR="00015B14" w:rsidRDefault="00015B14">
            <w:pPr>
              <w:pStyle w:val="ConsPlusNormal"/>
              <w:jc w:val="center"/>
            </w:pPr>
            <w:r>
              <w:t>70,7 - 0,2</w:t>
            </w:r>
          </w:p>
        </w:tc>
      </w:tr>
      <w:tr w:rsidR="00015B14">
        <w:tc>
          <w:tcPr>
            <w:tcW w:w="4252" w:type="dxa"/>
          </w:tcPr>
          <w:p w:rsidR="00015B14" w:rsidRDefault="00015B14">
            <w:pPr>
              <w:pStyle w:val="ConsPlusNormal"/>
              <w:jc w:val="center"/>
            </w:pPr>
            <w:r>
              <w:t xml:space="preserve">110 </w:t>
            </w:r>
            <w:r>
              <w:rPr>
                <w:i/>
              </w:rPr>
              <w:t>SDR</w:t>
            </w:r>
            <w:r>
              <w:t xml:space="preserve"> 17,6</w:t>
            </w:r>
          </w:p>
        </w:tc>
        <w:tc>
          <w:tcPr>
            <w:tcW w:w="4819" w:type="dxa"/>
          </w:tcPr>
          <w:p w:rsidR="00015B14" w:rsidRDefault="00015B14">
            <w:pPr>
              <w:pStyle w:val="ConsPlusNormal"/>
              <w:jc w:val="center"/>
            </w:pPr>
            <w:r>
              <w:t>95,5 - 0,2</w:t>
            </w:r>
          </w:p>
        </w:tc>
      </w:tr>
      <w:tr w:rsidR="00015B14">
        <w:tc>
          <w:tcPr>
            <w:tcW w:w="4252" w:type="dxa"/>
          </w:tcPr>
          <w:p w:rsidR="00015B14" w:rsidRDefault="00015B14">
            <w:pPr>
              <w:pStyle w:val="ConsPlusNormal"/>
              <w:jc w:val="center"/>
            </w:pPr>
            <w:r>
              <w:t xml:space="preserve">110 </w:t>
            </w:r>
            <w:r>
              <w:rPr>
                <w:i/>
              </w:rPr>
              <w:t>SDR</w:t>
            </w:r>
            <w:r>
              <w:t xml:space="preserve"> 11</w:t>
            </w:r>
          </w:p>
        </w:tc>
        <w:tc>
          <w:tcPr>
            <w:tcW w:w="4819" w:type="dxa"/>
          </w:tcPr>
          <w:p w:rsidR="00015B14" w:rsidRDefault="00015B14">
            <w:pPr>
              <w:pStyle w:val="ConsPlusNormal"/>
              <w:jc w:val="center"/>
            </w:pPr>
            <w:r>
              <w:t>87,5 - 0,2</w:t>
            </w:r>
          </w:p>
        </w:tc>
      </w:tr>
      <w:tr w:rsidR="00015B14">
        <w:tc>
          <w:tcPr>
            <w:tcW w:w="4252" w:type="dxa"/>
          </w:tcPr>
          <w:p w:rsidR="00015B14" w:rsidRDefault="00015B14">
            <w:pPr>
              <w:pStyle w:val="ConsPlusNormal"/>
              <w:jc w:val="center"/>
            </w:pPr>
            <w:r>
              <w:t xml:space="preserve">125 </w:t>
            </w:r>
            <w:r>
              <w:rPr>
                <w:i/>
              </w:rPr>
              <w:t>SDR</w:t>
            </w:r>
            <w:r>
              <w:t xml:space="preserve"> 17,6</w:t>
            </w:r>
          </w:p>
        </w:tc>
        <w:tc>
          <w:tcPr>
            <w:tcW w:w="4819" w:type="dxa"/>
          </w:tcPr>
          <w:p w:rsidR="00015B14" w:rsidRDefault="00015B14">
            <w:pPr>
              <w:pStyle w:val="ConsPlusNormal"/>
              <w:jc w:val="center"/>
            </w:pPr>
            <w:r>
              <w:t>108,7 - 0,2</w:t>
            </w:r>
          </w:p>
        </w:tc>
      </w:tr>
      <w:tr w:rsidR="00015B14">
        <w:tc>
          <w:tcPr>
            <w:tcW w:w="4252" w:type="dxa"/>
          </w:tcPr>
          <w:p w:rsidR="00015B14" w:rsidRDefault="00015B14">
            <w:pPr>
              <w:pStyle w:val="ConsPlusNormal"/>
              <w:jc w:val="center"/>
            </w:pPr>
            <w:r>
              <w:t xml:space="preserve">125 </w:t>
            </w:r>
            <w:r>
              <w:rPr>
                <w:i/>
              </w:rPr>
              <w:t>SDR</w:t>
            </w:r>
            <w:r>
              <w:t xml:space="preserve"> 11</w:t>
            </w:r>
          </w:p>
        </w:tc>
        <w:tc>
          <w:tcPr>
            <w:tcW w:w="4819" w:type="dxa"/>
          </w:tcPr>
          <w:p w:rsidR="00015B14" w:rsidRDefault="00015B14">
            <w:pPr>
              <w:pStyle w:val="ConsPlusNormal"/>
              <w:jc w:val="center"/>
            </w:pPr>
            <w:r>
              <w:t>99,3 - 0,2</w:t>
            </w:r>
          </w:p>
        </w:tc>
      </w:tr>
      <w:tr w:rsidR="00015B14">
        <w:tc>
          <w:tcPr>
            <w:tcW w:w="4252" w:type="dxa"/>
          </w:tcPr>
          <w:p w:rsidR="00015B14" w:rsidRDefault="00015B14">
            <w:pPr>
              <w:pStyle w:val="ConsPlusNormal"/>
              <w:jc w:val="center"/>
            </w:pPr>
            <w:r>
              <w:t xml:space="preserve">140 </w:t>
            </w:r>
            <w:r>
              <w:rPr>
                <w:i/>
              </w:rPr>
              <w:t>SDR</w:t>
            </w:r>
            <w:r>
              <w:t xml:space="preserve"> 17,6</w:t>
            </w:r>
          </w:p>
        </w:tc>
        <w:tc>
          <w:tcPr>
            <w:tcW w:w="4819" w:type="dxa"/>
          </w:tcPr>
          <w:p w:rsidR="00015B14" w:rsidRDefault="00015B14">
            <w:pPr>
              <w:pStyle w:val="ConsPlusNormal"/>
              <w:jc w:val="center"/>
            </w:pPr>
            <w:r>
              <w:t>121,9 - 0,2</w:t>
            </w:r>
          </w:p>
        </w:tc>
      </w:tr>
      <w:tr w:rsidR="00015B14">
        <w:tc>
          <w:tcPr>
            <w:tcW w:w="4252" w:type="dxa"/>
          </w:tcPr>
          <w:p w:rsidR="00015B14" w:rsidRDefault="00015B14">
            <w:pPr>
              <w:pStyle w:val="ConsPlusNormal"/>
              <w:jc w:val="center"/>
            </w:pPr>
            <w:r>
              <w:t xml:space="preserve">140 </w:t>
            </w:r>
            <w:r>
              <w:rPr>
                <w:i/>
              </w:rPr>
              <w:t>SDR</w:t>
            </w:r>
            <w:r>
              <w:t xml:space="preserve"> 11</w:t>
            </w:r>
          </w:p>
        </w:tc>
        <w:tc>
          <w:tcPr>
            <w:tcW w:w="4819" w:type="dxa"/>
          </w:tcPr>
          <w:p w:rsidR="00015B14" w:rsidRDefault="00015B14">
            <w:pPr>
              <w:pStyle w:val="ConsPlusNormal"/>
              <w:jc w:val="center"/>
            </w:pPr>
            <w:r>
              <w:t>111,5 - 0,2</w:t>
            </w:r>
          </w:p>
        </w:tc>
      </w:tr>
      <w:tr w:rsidR="00015B14">
        <w:tc>
          <w:tcPr>
            <w:tcW w:w="4252" w:type="dxa"/>
          </w:tcPr>
          <w:p w:rsidR="00015B14" w:rsidRDefault="00015B14">
            <w:pPr>
              <w:pStyle w:val="ConsPlusNormal"/>
              <w:jc w:val="center"/>
            </w:pPr>
            <w:r>
              <w:t xml:space="preserve">160 </w:t>
            </w:r>
            <w:r>
              <w:rPr>
                <w:i/>
              </w:rPr>
              <w:t>SDR</w:t>
            </w:r>
            <w:r>
              <w:t xml:space="preserve"> 17,6</w:t>
            </w:r>
          </w:p>
        </w:tc>
        <w:tc>
          <w:tcPr>
            <w:tcW w:w="4819" w:type="dxa"/>
          </w:tcPr>
          <w:p w:rsidR="00015B14" w:rsidRDefault="00015B14">
            <w:pPr>
              <w:pStyle w:val="ConsPlusNormal"/>
              <w:jc w:val="center"/>
            </w:pPr>
            <w:r>
              <w:t>139,0 - 0,2</w:t>
            </w:r>
          </w:p>
        </w:tc>
      </w:tr>
      <w:tr w:rsidR="00015B14">
        <w:tc>
          <w:tcPr>
            <w:tcW w:w="4252" w:type="dxa"/>
          </w:tcPr>
          <w:p w:rsidR="00015B14" w:rsidRDefault="00015B14">
            <w:pPr>
              <w:pStyle w:val="ConsPlusNormal"/>
              <w:jc w:val="center"/>
            </w:pPr>
            <w:r>
              <w:t xml:space="preserve">160 </w:t>
            </w:r>
            <w:r>
              <w:rPr>
                <w:i/>
              </w:rPr>
              <w:t>SDR</w:t>
            </w:r>
            <w:r>
              <w:t xml:space="preserve"> 11</w:t>
            </w:r>
          </w:p>
        </w:tc>
        <w:tc>
          <w:tcPr>
            <w:tcW w:w="4819" w:type="dxa"/>
          </w:tcPr>
          <w:p w:rsidR="00015B14" w:rsidRDefault="00015B14">
            <w:pPr>
              <w:pStyle w:val="ConsPlusNormal"/>
              <w:jc w:val="center"/>
            </w:pPr>
            <w:r>
              <w:t>127,0 - 0,2</w:t>
            </w:r>
          </w:p>
        </w:tc>
      </w:tr>
      <w:tr w:rsidR="00015B14">
        <w:tc>
          <w:tcPr>
            <w:tcW w:w="4252" w:type="dxa"/>
          </w:tcPr>
          <w:p w:rsidR="00015B14" w:rsidRDefault="00015B14">
            <w:pPr>
              <w:pStyle w:val="ConsPlusNormal"/>
              <w:jc w:val="center"/>
            </w:pPr>
            <w:r>
              <w:t xml:space="preserve">180 </w:t>
            </w:r>
            <w:r>
              <w:rPr>
                <w:i/>
              </w:rPr>
              <w:t>SDR</w:t>
            </w:r>
            <w:r>
              <w:t xml:space="preserve"> 17,6</w:t>
            </w:r>
          </w:p>
        </w:tc>
        <w:tc>
          <w:tcPr>
            <w:tcW w:w="4819" w:type="dxa"/>
          </w:tcPr>
          <w:p w:rsidR="00015B14" w:rsidRDefault="00015B14">
            <w:pPr>
              <w:pStyle w:val="ConsPlusNormal"/>
              <w:jc w:val="center"/>
            </w:pPr>
            <w:r>
              <w:t>156,4 - 0,2</w:t>
            </w:r>
          </w:p>
        </w:tc>
      </w:tr>
      <w:tr w:rsidR="00015B14">
        <w:tc>
          <w:tcPr>
            <w:tcW w:w="4252" w:type="dxa"/>
          </w:tcPr>
          <w:p w:rsidR="00015B14" w:rsidRDefault="00015B14">
            <w:pPr>
              <w:pStyle w:val="ConsPlusNormal"/>
              <w:jc w:val="center"/>
            </w:pPr>
            <w:r>
              <w:t xml:space="preserve">180 </w:t>
            </w:r>
            <w:r>
              <w:rPr>
                <w:i/>
              </w:rPr>
              <w:t>SDR</w:t>
            </w:r>
            <w:r>
              <w:t xml:space="preserve"> 11</w:t>
            </w:r>
          </w:p>
        </w:tc>
        <w:tc>
          <w:tcPr>
            <w:tcW w:w="4819" w:type="dxa"/>
          </w:tcPr>
          <w:p w:rsidR="00015B14" w:rsidRDefault="00015B14">
            <w:pPr>
              <w:pStyle w:val="ConsPlusNormal"/>
              <w:jc w:val="center"/>
            </w:pPr>
            <w:r>
              <w:t>143,0 - 0,2</w:t>
            </w:r>
          </w:p>
        </w:tc>
      </w:tr>
      <w:tr w:rsidR="00015B14">
        <w:tc>
          <w:tcPr>
            <w:tcW w:w="4252" w:type="dxa"/>
          </w:tcPr>
          <w:p w:rsidR="00015B14" w:rsidRDefault="00015B14">
            <w:pPr>
              <w:pStyle w:val="ConsPlusNormal"/>
              <w:jc w:val="center"/>
            </w:pPr>
            <w:r>
              <w:t xml:space="preserve">200 </w:t>
            </w:r>
            <w:r>
              <w:rPr>
                <w:i/>
              </w:rPr>
              <w:t>SDR</w:t>
            </w:r>
            <w:r>
              <w:t xml:space="preserve"> 17,6</w:t>
            </w:r>
          </w:p>
        </w:tc>
        <w:tc>
          <w:tcPr>
            <w:tcW w:w="4819" w:type="dxa"/>
          </w:tcPr>
          <w:p w:rsidR="00015B14" w:rsidRDefault="00015B14">
            <w:pPr>
              <w:pStyle w:val="ConsPlusNormal"/>
              <w:jc w:val="center"/>
            </w:pPr>
            <w:r>
              <w:t>174,0 - 0,2</w:t>
            </w:r>
          </w:p>
        </w:tc>
      </w:tr>
      <w:tr w:rsidR="00015B14">
        <w:tc>
          <w:tcPr>
            <w:tcW w:w="4252" w:type="dxa"/>
          </w:tcPr>
          <w:p w:rsidR="00015B14" w:rsidRDefault="00015B14">
            <w:pPr>
              <w:pStyle w:val="ConsPlusNormal"/>
              <w:jc w:val="center"/>
            </w:pPr>
            <w:r>
              <w:t xml:space="preserve">200 </w:t>
            </w:r>
            <w:r>
              <w:rPr>
                <w:i/>
              </w:rPr>
              <w:t>SDR</w:t>
            </w:r>
            <w:r>
              <w:t xml:space="preserve"> 11</w:t>
            </w:r>
          </w:p>
        </w:tc>
        <w:tc>
          <w:tcPr>
            <w:tcW w:w="4819" w:type="dxa"/>
          </w:tcPr>
          <w:p w:rsidR="00015B14" w:rsidRDefault="00015B14">
            <w:pPr>
              <w:pStyle w:val="ConsPlusNormal"/>
              <w:jc w:val="center"/>
            </w:pPr>
            <w:r>
              <w:t>159,0 - 0,2</w:t>
            </w:r>
          </w:p>
        </w:tc>
      </w:tr>
      <w:tr w:rsidR="00015B14">
        <w:tc>
          <w:tcPr>
            <w:tcW w:w="4252" w:type="dxa"/>
          </w:tcPr>
          <w:p w:rsidR="00015B14" w:rsidRDefault="00015B14">
            <w:pPr>
              <w:pStyle w:val="ConsPlusNormal"/>
              <w:jc w:val="center"/>
            </w:pPr>
            <w:r>
              <w:t xml:space="preserve">225 </w:t>
            </w:r>
            <w:r>
              <w:rPr>
                <w:i/>
              </w:rPr>
              <w:t>SDR</w:t>
            </w:r>
            <w:r>
              <w:t xml:space="preserve"> 17,6</w:t>
            </w:r>
          </w:p>
        </w:tc>
        <w:tc>
          <w:tcPr>
            <w:tcW w:w="4819" w:type="dxa"/>
          </w:tcPr>
          <w:p w:rsidR="00015B14" w:rsidRDefault="00015B14">
            <w:pPr>
              <w:pStyle w:val="ConsPlusNormal"/>
              <w:jc w:val="center"/>
            </w:pPr>
            <w:r>
              <w:t>196,0 - 0,2</w:t>
            </w:r>
          </w:p>
        </w:tc>
      </w:tr>
      <w:tr w:rsidR="00015B14">
        <w:tc>
          <w:tcPr>
            <w:tcW w:w="4252" w:type="dxa"/>
          </w:tcPr>
          <w:p w:rsidR="00015B14" w:rsidRDefault="00015B14">
            <w:pPr>
              <w:pStyle w:val="ConsPlusNormal"/>
              <w:jc w:val="center"/>
            </w:pPr>
            <w:r>
              <w:t xml:space="preserve">225 </w:t>
            </w:r>
            <w:r>
              <w:rPr>
                <w:i/>
              </w:rPr>
              <w:t>SDR</w:t>
            </w:r>
            <w:r>
              <w:t xml:space="preserve"> 11</w:t>
            </w:r>
          </w:p>
        </w:tc>
        <w:tc>
          <w:tcPr>
            <w:tcW w:w="4819" w:type="dxa"/>
          </w:tcPr>
          <w:p w:rsidR="00015B14" w:rsidRDefault="00015B14">
            <w:pPr>
              <w:pStyle w:val="ConsPlusNormal"/>
              <w:jc w:val="center"/>
            </w:pPr>
            <w:r>
              <w:t>179,0 - 0,2</w:t>
            </w:r>
          </w:p>
        </w:tc>
      </w:tr>
    </w:tbl>
    <w:p w:rsidR="00015B14" w:rsidRDefault="00015B14">
      <w:pPr>
        <w:pStyle w:val="ConsPlusNormal"/>
        <w:jc w:val="both"/>
      </w:pPr>
    </w:p>
    <w:p w:rsidR="00015B14" w:rsidRDefault="00015B14">
      <w:pPr>
        <w:pStyle w:val="ConsPlusNormal"/>
        <w:ind w:firstLine="540"/>
        <w:jc w:val="both"/>
      </w:pPr>
      <w:r>
        <w:t>Нагружение испытываемого образца проводят со скоростью (100 +/- 10) мм/мин до полного отрыва корпуса седелки от полиэтиленовой трубы или до деформации деталей узла соединения, вследствие чего испытательная нагрузка снижается до нуля.</w:t>
      </w:r>
    </w:p>
    <w:p w:rsidR="00015B14" w:rsidRDefault="00015B14">
      <w:pPr>
        <w:pStyle w:val="ConsPlusNormal"/>
        <w:spacing w:before="220"/>
        <w:ind w:firstLine="540"/>
        <w:jc w:val="both"/>
      </w:pPr>
      <w:r>
        <w:t>Допускается проведение испытания со скоростью (20 +/- 2) мм/мин.</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Ф</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77" w:name="P5081"/>
      <w:bookmarkEnd w:id="77"/>
      <w:r>
        <w:t>МЕТОДИКА ИСПЫТАНИЙ СТЫКОВЫХ СОЕДИНЕНИЙ НА СТАТИЧЕСКИЙ ИЗГИБ</w:t>
      </w:r>
    </w:p>
    <w:p w:rsidR="00015B14" w:rsidRDefault="00015B14">
      <w:pPr>
        <w:pStyle w:val="ConsPlusNormal"/>
        <w:jc w:val="both"/>
      </w:pPr>
    </w:p>
    <w:p w:rsidR="00015B14" w:rsidRDefault="00015B14">
      <w:pPr>
        <w:pStyle w:val="ConsPlusNormal"/>
        <w:ind w:firstLine="540"/>
        <w:jc w:val="both"/>
      </w:pPr>
      <w:r>
        <w:t>Испытания на статический изгиб выполняют на образцах-полосках, размеры которых приведены в таблице Ф.1.</w:t>
      </w:r>
    </w:p>
    <w:p w:rsidR="00015B14" w:rsidRDefault="00015B14">
      <w:pPr>
        <w:pStyle w:val="ConsPlusNormal"/>
        <w:jc w:val="both"/>
      </w:pPr>
    </w:p>
    <w:p w:rsidR="00015B14" w:rsidRDefault="00015B14">
      <w:pPr>
        <w:pStyle w:val="ConsPlusNormal"/>
        <w:jc w:val="right"/>
      </w:pPr>
      <w:r>
        <w:t>Таблица Ф.1</w:t>
      </w:r>
    </w:p>
    <w:p w:rsidR="00015B14" w:rsidRDefault="00015B14">
      <w:pPr>
        <w:pStyle w:val="ConsPlusNormal"/>
        <w:jc w:val="both"/>
      </w:pPr>
    </w:p>
    <w:p w:rsidR="00015B14" w:rsidRDefault="00015B14">
      <w:pPr>
        <w:pStyle w:val="ConsPlusNormal"/>
        <w:jc w:val="right"/>
      </w:pPr>
      <w:r>
        <w:t>В миллиметрах</w:t>
      </w:r>
    </w:p>
    <w:p w:rsidR="00015B14" w:rsidRDefault="00015B1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530"/>
        <w:gridCol w:w="1530"/>
        <w:gridCol w:w="2437"/>
        <w:gridCol w:w="2040"/>
      </w:tblGrid>
      <w:tr w:rsidR="00015B14">
        <w:tc>
          <w:tcPr>
            <w:tcW w:w="4590" w:type="dxa"/>
            <w:gridSpan w:val="3"/>
            <w:vAlign w:val="center"/>
          </w:tcPr>
          <w:p w:rsidR="00015B14" w:rsidRDefault="00015B14">
            <w:pPr>
              <w:pStyle w:val="ConsPlusNormal"/>
              <w:jc w:val="center"/>
            </w:pPr>
            <w:r>
              <w:lastRenderedPageBreak/>
              <w:t>Размер образца</w:t>
            </w:r>
          </w:p>
        </w:tc>
        <w:tc>
          <w:tcPr>
            <w:tcW w:w="2437" w:type="dxa"/>
            <w:vMerge w:val="restart"/>
            <w:vAlign w:val="center"/>
          </w:tcPr>
          <w:p w:rsidR="00015B14" w:rsidRDefault="00015B14">
            <w:pPr>
              <w:pStyle w:val="ConsPlusNormal"/>
              <w:jc w:val="center"/>
            </w:pPr>
            <w:r>
              <w:t>Длина пролета между роликовыми опорами</w:t>
            </w:r>
          </w:p>
        </w:tc>
        <w:tc>
          <w:tcPr>
            <w:tcW w:w="2040" w:type="dxa"/>
            <w:vMerge w:val="restart"/>
            <w:vAlign w:val="center"/>
          </w:tcPr>
          <w:p w:rsidR="00015B14" w:rsidRDefault="00015B14">
            <w:pPr>
              <w:pStyle w:val="ConsPlusNormal"/>
              <w:jc w:val="center"/>
            </w:pPr>
            <w:r>
              <w:t>Толщина траверсы</w:t>
            </w:r>
          </w:p>
        </w:tc>
      </w:tr>
      <w:tr w:rsidR="00015B14">
        <w:tc>
          <w:tcPr>
            <w:tcW w:w="1530" w:type="dxa"/>
            <w:vAlign w:val="center"/>
          </w:tcPr>
          <w:p w:rsidR="00015B14" w:rsidRDefault="00015B14">
            <w:pPr>
              <w:pStyle w:val="ConsPlusNormal"/>
              <w:jc w:val="center"/>
            </w:pPr>
            <w:r>
              <w:t>толщина</w:t>
            </w:r>
          </w:p>
        </w:tc>
        <w:tc>
          <w:tcPr>
            <w:tcW w:w="1530" w:type="dxa"/>
            <w:vAlign w:val="center"/>
          </w:tcPr>
          <w:p w:rsidR="00015B14" w:rsidRDefault="00015B14">
            <w:pPr>
              <w:pStyle w:val="ConsPlusNormal"/>
              <w:jc w:val="center"/>
            </w:pPr>
            <w:r>
              <w:t>ширина</w:t>
            </w:r>
          </w:p>
        </w:tc>
        <w:tc>
          <w:tcPr>
            <w:tcW w:w="1530" w:type="dxa"/>
            <w:vAlign w:val="center"/>
          </w:tcPr>
          <w:p w:rsidR="00015B14" w:rsidRDefault="00015B14">
            <w:pPr>
              <w:pStyle w:val="ConsPlusNormal"/>
              <w:jc w:val="center"/>
            </w:pPr>
            <w:r>
              <w:t>длина</w:t>
            </w:r>
          </w:p>
        </w:tc>
        <w:tc>
          <w:tcPr>
            <w:tcW w:w="2437" w:type="dxa"/>
            <w:vMerge/>
          </w:tcPr>
          <w:p w:rsidR="00015B14" w:rsidRDefault="00015B14"/>
        </w:tc>
        <w:tc>
          <w:tcPr>
            <w:tcW w:w="2040" w:type="dxa"/>
            <w:vMerge/>
          </w:tcPr>
          <w:p w:rsidR="00015B14" w:rsidRDefault="00015B14"/>
        </w:tc>
      </w:tr>
      <w:tr w:rsidR="00015B14">
        <w:tc>
          <w:tcPr>
            <w:tcW w:w="1530" w:type="dxa"/>
            <w:vAlign w:val="center"/>
          </w:tcPr>
          <w:p w:rsidR="00015B14" w:rsidRDefault="00015B14">
            <w:pPr>
              <w:pStyle w:val="ConsPlusNormal"/>
              <w:jc w:val="center"/>
            </w:pPr>
            <w:r>
              <w:t xml:space="preserve">3 &lt; </w:t>
            </w:r>
            <w:r>
              <w:rPr>
                <w:i/>
              </w:rPr>
              <w:t>h</w:t>
            </w:r>
            <w:r>
              <w:t xml:space="preserve"> &lt; 5</w:t>
            </w:r>
          </w:p>
        </w:tc>
        <w:tc>
          <w:tcPr>
            <w:tcW w:w="1530" w:type="dxa"/>
            <w:vAlign w:val="center"/>
          </w:tcPr>
          <w:p w:rsidR="00015B14" w:rsidRDefault="00015B14">
            <w:pPr>
              <w:pStyle w:val="ConsPlusNormal"/>
              <w:jc w:val="center"/>
            </w:pPr>
            <w:r>
              <w:t>20</w:t>
            </w:r>
          </w:p>
        </w:tc>
        <w:tc>
          <w:tcPr>
            <w:tcW w:w="1530" w:type="dxa"/>
            <w:vAlign w:val="center"/>
          </w:tcPr>
          <w:p w:rsidR="00015B14" w:rsidRDefault="00015B14">
            <w:pPr>
              <w:pStyle w:val="ConsPlusNormal"/>
              <w:jc w:val="center"/>
            </w:pPr>
            <w:r>
              <w:t>150</w:t>
            </w:r>
          </w:p>
        </w:tc>
        <w:tc>
          <w:tcPr>
            <w:tcW w:w="2437" w:type="dxa"/>
            <w:vAlign w:val="center"/>
          </w:tcPr>
          <w:p w:rsidR="00015B14" w:rsidRDefault="00015B14">
            <w:pPr>
              <w:pStyle w:val="ConsPlusNormal"/>
              <w:jc w:val="center"/>
            </w:pPr>
            <w:r>
              <w:t>80</w:t>
            </w:r>
          </w:p>
        </w:tc>
        <w:tc>
          <w:tcPr>
            <w:tcW w:w="2040" w:type="dxa"/>
            <w:vAlign w:val="center"/>
          </w:tcPr>
          <w:p w:rsidR="00015B14" w:rsidRDefault="00015B14">
            <w:pPr>
              <w:pStyle w:val="ConsPlusNormal"/>
              <w:jc w:val="center"/>
            </w:pPr>
            <w:r>
              <w:t>4</w:t>
            </w:r>
          </w:p>
        </w:tc>
      </w:tr>
      <w:tr w:rsidR="00015B14">
        <w:tc>
          <w:tcPr>
            <w:tcW w:w="1530" w:type="dxa"/>
            <w:vAlign w:val="center"/>
          </w:tcPr>
          <w:p w:rsidR="00015B14" w:rsidRDefault="00015B14">
            <w:pPr>
              <w:pStyle w:val="ConsPlusNormal"/>
              <w:jc w:val="center"/>
            </w:pPr>
            <w:r>
              <w:t xml:space="preserve">5 &lt; </w:t>
            </w:r>
            <w:r>
              <w:rPr>
                <w:i/>
              </w:rPr>
              <w:t>h</w:t>
            </w:r>
            <w:r>
              <w:t xml:space="preserve"> &lt; 10</w:t>
            </w:r>
          </w:p>
        </w:tc>
        <w:tc>
          <w:tcPr>
            <w:tcW w:w="1530" w:type="dxa"/>
            <w:vAlign w:val="center"/>
          </w:tcPr>
          <w:p w:rsidR="00015B14" w:rsidRDefault="00015B14">
            <w:pPr>
              <w:pStyle w:val="ConsPlusNormal"/>
              <w:jc w:val="center"/>
            </w:pPr>
            <w:r>
              <w:t>20</w:t>
            </w:r>
          </w:p>
        </w:tc>
        <w:tc>
          <w:tcPr>
            <w:tcW w:w="1530" w:type="dxa"/>
            <w:vAlign w:val="center"/>
          </w:tcPr>
          <w:p w:rsidR="00015B14" w:rsidRDefault="00015B14">
            <w:pPr>
              <w:pStyle w:val="ConsPlusNormal"/>
              <w:jc w:val="center"/>
            </w:pPr>
            <w:r>
              <w:t>200</w:t>
            </w:r>
          </w:p>
        </w:tc>
        <w:tc>
          <w:tcPr>
            <w:tcW w:w="2437" w:type="dxa"/>
            <w:vAlign w:val="center"/>
          </w:tcPr>
          <w:p w:rsidR="00015B14" w:rsidRDefault="00015B14">
            <w:pPr>
              <w:pStyle w:val="ConsPlusNormal"/>
              <w:jc w:val="center"/>
            </w:pPr>
            <w:r>
              <w:t>90</w:t>
            </w:r>
          </w:p>
        </w:tc>
        <w:tc>
          <w:tcPr>
            <w:tcW w:w="2040" w:type="dxa"/>
            <w:vAlign w:val="center"/>
          </w:tcPr>
          <w:p w:rsidR="00015B14" w:rsidRDefault="00015B14">
            <w:pPr>
              <w:pStyle w:val="ConsPlusNormal"/>
              <w:jc w:val="center"/>
            </w:pPr>
            <w:r>
              <w:t>8</w:t>
            </w:r>
          </w:p>
        </w:tc>
      </w:tr>
      <w:tr w:rsidR="00015B14">
        <w:tc>
          <w:tcPr>
            <w:tcW w:w="1530" w:type="dxa"/>
            <w:vAlign w:val="center"/>
          </w:tcPr>
          <w:p w:rsidR="00015B14" w:rsidRDefault="00015B14">
            <w:pPr>
              <w:pStyle w:val="ConsPlusNormal"/>
              <w:jc w:val="center"/>
            </w:pPr>
            <w:r>
              <w:t xml:space="preserve">10 &lt; </w:t>
            </w:r>
            <w:r>
              <w:rPr>
                <w:i/>
              </w:rPr>
              <w:t>h</w:t>
            </w:r>
            <w:r>
              <w:t xml:space="preserve"> &lt; 15</w:t>
            </w:r>
          </w:p>
        </w:tc>
        <w:tc>
          <w:tcPr>
            <w:tcW w:w="1530" w:type="dxa"/>
            <w:vAlign w:val="center"/>
          </w:tcPr>
          <w:p w:rsidR="00015B14" w:rsidRDefault="00015B14">
            <w:pPr>
              <w:pStyle w:val="ConsPlusNormal"/>
              <w:jc w:val="center"/>
            </w:pPr>
            <w:r>
              <w:t>30</w:t>
            </w:r>
          </w:p>
        </w:tc>
        <w:tc>
          <w:tcPr>
            <w:tcW w:w="1530" w:type="dxa"/>
            <w:vAlign w:val="center"/>
          </w:tcPr>
          <w:p w:rsidR="00015B14" w:rsidRDefault="00015B14">
            <w:pPr>
              <w:pStyle w:val="ConsPlusNormal"/>
              <w:jc w:val="center"/>
            </w:pPr>
            <w:r>
              <w:t>200</w:t>
            </w:r>
          </w:p>
        </w:tc>
        <w:tc>
          <w:tcPr>
            <w:tcW w:w="2437" w:type="dxa"/>
            <w:vAlign w:val="center"/>
          </w:tcPr>
          <w:p w:rsidR="00015B14" w:rsidRDefault="00015B14">
            <w:pPr>
              <w:pStyle w:val="ConsPlusNormal"/>
              <w:jc w:val="center"/>
            </w:pPr>
            <w:r>
              <w:t>100</w:t>
            </w:r>
          </w:p>
        </w:tc>
        <w:tc>
          <w:tcPr>
            <w:tcW w:w="2040" w:type="dxa"/>
            <w:vAlign w:val="center"/>
          </w:tcPr>
          <w:p w:rsidR="00015B14" w:rsidRDefault="00015B14">
            <w:pPr>
              <w:pStyle w:val="ConsPlusNormal"/>
              <w:jc w:val="center"/>
            </w:pPr>
            <w:r>
              <w:t>12,5</w:t>
            </w:r>
          </w:p>
        </w:tc>
      </w:tr>
      <w:tr w:rsidR="00015B14">
        <w:tc>
          <w:tcPr>
            <w:tcW w:w="1530" w:type="dxa"/>
            <w:vAlign w:val="center"/>
          </w:tcPr>
          <w:p w:rsidR="00015B14" w:rsidRDefault="00015B14">
            <w:pPr>
              <w:pStyle w:val="ConsPlusNormal"/>
              <w:jc w:val="center"/>
            </w:pPr>
            <w:r>
              <w:t xml:space="preserve">15 &lt; </w:t>
            </w:r>
            <w:r>
              <w:rPr>
                <w:i/>
              </w:rPr>
              <w:t>h</w:t>
            </w:r>
            <w:r>
              <w:t xml:space="preserve"> &lt; 20</w:t>
            </w:r>
          </w:p>
        </w:tc>
        <w:tc>
          <w:tcPr>
            <w:tcW w:w="1530" w:type="dxa"/>
            <w:vAlign w:val="center"/>
          </w:tcPr>
          <w:p w:rsidR="00015B14" w:rsidRDefault="00015B14">
            <w:pPr>
              <w:pStyle w:val="ConsPlusNormal"/>
              <w:jc w:val="center"/>
            </w:pPr>
            <w:r>
              <w:t>40</w:t>
            </w:r>
          </w:p>
        </w:tc>
        <w:tc>
          <w:tcPr>
            <w:tcW w:w="1530" w:type="dxa"/>
            <w:vAlign w:val="center"/>
          </w:tcPr>
          <w:p w:rsidR="00015B14" w:rsidRDefault="00015B14">
            <w:pPr>
              <w:pStyle w:val="ConsPlusNormal"/>
              <w:jc w:val="center"/>
            </w:pPr>
            <w:r>
              <w:t>250</w:t>
            </w:r>
          </w:p>
        </w:tc>
        <w:tc>
          <w:tcPr>
            <w:tcW w:w="2437" w:type="dxa"/>
            <w:vAlign w:val="center"/>
          </w:tcPr>
          <w:p w:rsidR="00015B14" w:rsidRDefault="00015B14">
            <w:pPr>
              <w:pStyle w:val="ConsPlusNormal"/>
              <w:jc w:val="center"/>
            </w:pPr>
            <w:r>
              <w:t>120</w:t>
            </w:r>
          </w:p>
        </w:tc>
        <w:tc>
          <w:tcPr>
            <w:tcW w:w="2040" w:type="dxa"/>
            <w:vAlign w:val="center"/>
          </w:tcPr>
          <w:p w:rsidR="00015B14" w:rsidRDefault="00015B14">
            <w:pPr>
              <w:pStyle w:val="ConsPlusNormal"/>
              <w:jc w:val="center"/>
            </w:pPr>
            <w:r>
              <w:t>16</w:t>
            </w:r>
          </w:p>
        </w:tc>
      </w:tr>
      <w:tr w:rsidR="00015B14">
        <w:tc>
          <w:tcPr>
            <w:tcW w:w="1530" w:type="dxa"/>
            <w:vAlign w:val="center"/>
          </w:tcPr>
          <w:p w:rsidR="00015B14" w:rsidRDefault="00015B14">
            <w:pPr>
              <w:pStyle w:val="ConsPlusNormal"/>
              <w:jc w:val="center"/>
            </w:pPr>
            <w:r>
              <w:t xml:space="preserve">20 &lt; </w:t>
            </w:r>
            <w:r>
              <w:rPr>
                <w:i/>
              </w:rPr>
              <w:t>h</w:t>
            </w:r>
            <w:r>
              <w:t xml:space="preserve"> &lt; 30</w:t>
            </w:r>
          </w:p>
        </w:tc>
        <w:tc>
          <w:tcPr>
            <w:tcW w:w="1530" w:type="dxa"/>
            <w:vAlign w:val="center"/>
          </w:tcPr>
          <w:p w:rsidR="00015B14" w:rsidRDefault="00015B14">
            <w:pPr>
              <w:pStyle w:val="ConsPlusNormal"/>
              <w:jc w:val="center"/>
            </w:pPr>
            <w:r>
              <w:t>50</w:t>
            </w:r>
          </w:p>
        </w:tc>
        <w:tc>
          <w:tcPr>
            <w:tcW w:w="1530" w:type="dxa"/>
            <w:vAlign w:val="center"/>
          </w:tcPr>
          <w:p w:rsidR="00015B14" w:rsidRDefault="00015B14">
            <w:pPr>
              <w:pStyle w:val="ConsPlusNormal"/>
              <w:jc w:val="center"/>
            </w:pPr>
            <w:r>
              <w:t>300</w:t>
            </w:r>
          </w:p>
        </w:tc>
        <w:tc>
          <w:tcPr>
            <w:tcW w:w="2437" w:type="dxa"/>
            <w:vAlign w:val="center"/>
          </w:tcPr>
          <w:p w:rsidR="00015B14" w:rsidRDefault="00015B14">
            <w:pPr>
              <w:pStyle w:val="ConsPlusNormal"/>
              <w:jc w:val="center"/>
            </w:pPr>
            <w:r>
              <w:t>160</w:t>
            </w:r>
          </w:p>
        </w:tc>
        <w:tc>
          <w:tcPr>
            <w:tcW w:w="2040" w:type="dxa"/>
            <w:vAlign w:val="center"/>
          </w:tcPr>
          <w:p w:rsidR="00015B14" w:rsidRDefault="00015B14">
            <w:pPr>
              <w:pStyle w:val="ConsPlusNormal"/>
              <w:jc w:val="center"/>
            </w:pPr>
            <w:r>
              <w:t>25</w:t>
            </w:r>
          </w:p>
        </w:tc>
      </w:tr>
    </w:tbl>
    <w:p w:rsidR="00015B14" w:rsidRDefault="00015B14">
      <w:pPr>
        <w:pStyle w:val="ConsPlusNormal"/>
        <w:jc w:val="both"/>
      </w:pPr>
    </w:p>
    <w:p w:rsidR="00015B14" w:rsidRDefault="00015B14">
      <w:pPr>
        <w:pStyle w:val="ConsPlusNormal"/>
        <w:ind w:firstLine="540"/>
        <w:jc w:val="both"/>
      </w:pPr>
      <w:r>
        <w:t>Образцы-полоски вырезают (вырубают) из контрольных стыков равномерно по периметру в количестве не менее 5 штук.</w:t>
      </w:r>
    </w:p>
    <w:p w:rsidR="00015B14" w:rsidRDefault="00015B14">
      <w:pPr>
        <w:pStyle w:val="ConsPlusNormal"/>
        <w:spacing w:before="220"/>
        <w:ind w:firstLine="540"/>
        <w:jc w:val="both"/>
      </w:pPr>
      <w:r>
        <w:t>Испытания выполняют по схеме, представленной на рисунке Ф. 1.</w:t>
      </w:r>
    </w:p>
    <w:p w:rsidR="00015B14" w:rsidRDefault="00015B14">
      <w:pPr>
        <w:pStyle w:val="ConsPlusNormal"/>
        <w:jc w:val="both"/>
      </w:pPr>
    </w:p>
    <w:p w:rsidR="00015B14" w:rsidRDefault="00015B14">
      <w:pPr>
        <w:pStyle w:val="ConsPlusNormal"/>
        <w:jc w:val="center"/>
      </w:pPr>
      <w:r w:rsidRPr="0015010B">
        <w:rPr>
          <w:position w:val="-173"/>
        </w:rPr>
        <w:pict>
          <v:shape id="_x0000_i1422" style="width:135.6pt;height:184.2pt" coordsize="" o:spt="100" adj="0,,0" path="" filled="f" stroked="f">
            <v:stroke joinstyle="miter"/>
            <v:imagedata r:id="rId498" o:title="base_44_4721_33165"/>
            <v:formulas/>
            <v:path o:connecttype="segments"/>
          </v:shape>
        </w:pict>
      </w:r>
    </w:p>
    <w:p w:rsidR="00015B14" w:rsidRDefault="00015B14">
      <w:pPr>
        <w:pStyle w:val="ConsPlusNormal"/>
        <w:jc w:val="both"/>
      </w:pPr>
    </w:p>
    <w:p w:rsidR="00015B14" w:rsidRDefault="00015B14">
      <w:pPr>
        <w:pStyle w:val="ConsPlusNormal"/>
        <w:jc w:val="center"/>
      </w:pPr>
      <w:r>
        <w:t>Рисунок Ф.1. Схема испытания на статический изгиб</w:t>
      </w:r>
    </w:p>
    <w:p w:rsidR="00015B14" w:rsidRDefault="00015B14">
      <w:pPr>
        <w:pStyle w:val="ConsPlusNormal"/>
        <w:jc w:val="both"/>
      </w:pPr>
    </w:p>
    <w:p w:rsidR="00015B14" w:rsidRDefault="00015B14">
      <w:pPr>
        <w:pStyle w:val="ConsPlusNormal"/>
        <w:ind w:firstLine="540"/>
        <w:jc w:val="both"/>
      </w:pPr>
      <w:r>
        <w:t>Нагрузка передается на образец через траверсу, устанавливаемую на середине образца напротив сварного шва. Местное утолщение грата образца со стороны опорной траверсы снимается.</w:t>
      </w:r>
    </w:p>
    <w:p w:rsidR="00015B14" w:rsidRDefault="00015B14">
      <w:pPr>
        <w:pStyle w:val="ConsPlusNormal"/>
        <w:spacing w:before="220"/>
        <w:ind w:firstLine="540"/>
        <w:jc w:val="both"/>
      </w:pPr>
      <w:r>
        <w:t>Испытательные образцы устанавливаются таким образом, чтобы внутренняя сторона трубы находилась в зоне растяжения.</w:t>
      </w:r>
    </w:p>
    <w:p w:rsidR="00015B14" w:rsidRDefault="00015B14">
      <w:pPr>
        <w:pStyle w:val="ConsPlusNormal"/>
        <w:spacing w:before="220"/>
        <w:ind w:firstLine="540"/>
        <w:jc w:val="both"/>
      </w:pPr>
      <w:r>
        <w:t>Скорость приложения нагрузки должна составлять 50 мм/мин.</w:t>
      </w:r>
    </w:p>
    <w:p w:rsidR="00015B14" w:rsidRDefault="00015B14">
      <w:pPr>
        <w:pStyle w:val="ConsPlusNormal"/>
        <w:spacing w:before="220"/>
        <w:ind w:firstLine="540"/>
        <w:jc w:val="both"/>
      </w:pPr>
      <w:r>
        <w:t>Испытания продолжаются до достижения угла изгиба 160°.</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X</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78" w:name="P5139"/>
      <w:bookmarkEnd w:id="78"/>
      <w:r>
        <w:t>МЕТОДИКА ИСПЫТАНИЙ СВАРНЫХ СОЕДИНЕНИЙ НА СТОЙКОСТЬ</w:t>
      </w:r>
    </w:p>
    <w:p w:rsidR="00015B14" w:rsidRDefault="00015B14">
      <w:pPr>
        <w:pStyle w:val="ConsPlusNormal"/>
        <w:jc w:val="center"/>
      </w:pPr>
      <w:r>
        <w:lastRenderedPageBreak/>
        <w:t>К ПОСТОЯННОМУ ВНУТРЕННЕМУ ДАВЛЕНИЮ</w:t>
      </w:r>
    </w:p>
    <w:p w:rsidR="00015B14" w:rsidRDefault="00015B14">
      <w:pPr>
        <w:pStyle w:val="ConsPlusNormal"/>
        <w:jc w:val="both"/>
      </w:pPr>
    </w:p>
    <w:p w:rsidR="00015B14" w:rsidRDefault="00015B14">
      <w:pPr>
        <w:pStyle w:val="ConsPlusNormal"/>
        <w:ind w:firstLine="540"/>
        <w:jc w:val="both"/>
      </w:pPr>
      <w:r>
        <w:t>Испытание сварных соединений, выполненных сваркой нагретым инструментом встык и с использованием соединительных деталей с закладными нагревателями, проводят на образцах, свободная длина которых, включая длину соединительной детали, указана в таблице Х.1.</w:t>
      </w:r>
    </w:p>
    <w:p w:rsidR="00015B14" w:rsidRDefault="00015B14">
      <w:pPr>
        <w:pStyle w:val="ConsPlusNormal"/>
        <w:jc w:val="both"/>
      </w:pPr>
    </w:p>
    <w:p w:rsidR="00015B14" w:rsidRDefault="00015B14">
      <w:pPr>
        <w:pStyle w:val="ConsPlusNormal"/>
        <w:jc w:val="right"/>
      </w:pPr>
      <w:r>
        <w:t>Таблица Х.1</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102"/>
      </w:tblGrid>
      <w:tr w:rsidR="00015B14">
        <w:tc>
          <w:tcPr>
            <w:tcW w:w="3912" w:type="dxa"/>
          </w:tcPr>
          <w:p w:rsidR="00015B14" w:rsidRDefault="00015B14">
            <w:pPr>
              <w:pStyle w:val="ConsPlusNormal"/>
              <w:jc w:val="center"/>
            </w:pPr>
            <w:r>
              <w:t xml:space="preserve">Диаметр трубы </w:t>
            </w:r>
            <w:r>
              <w:rPr>
                <w:i/>
              </w:rPr>
              <w:t>D</w:t>
            </w:r>
            <w:r>
              <w:t>, мм</w:t>
            </w:r>
          </w:p>
        </w:tc>
        <w:tc>
          <w:tcPr>
            <w:tcW w:w="5102" w:type="dxa"/>
          </w:tcPr>
          <w:p w:rsidR="00015B14" w:rsidRDefault="00015B14">
            <w:pPr>
              <w:pStyle w:val="ConsPlusNormal"/>
              <w:jc w:val="center"/>
            </w:pPr>
            <w:r>
              <w:t xml:space="preserve">Свободная длина образца </w:t>
            </w:r>
            <w:r>
              <w:rPr>
                <w:i/>
              </w:rPr>
              <w:t>L</w:t>
            </w:r>
            <w:r>
              <w:t>, мм</w:t>
            </w:r>
          </w:p>
        </w:tc>
      </w:tr>
      <w:tr w:rsidR="00015B14">
        <w:tc>
          <w:tcPr>
            <w:tcW w:w="3912" w:type="dxa"/>
          </w:tcPr>
          <w:p w:rsidR="00015B14" w:rsidRDefault="00015B14">
            <w:pPr>
              <w:pStyle w:val="ConsPlusNormal"/>
              <w:jc w:val="center"/>
            </w:pPr>
            <w:r>
              <w:t>&lt; 200</w:t>
            </w:r>
          </w:p>
        </w:tc>
        <w:tc>
          <w:tcPr>
            <w:tcW w:w="5102" w:type="dxa"/>
          </w:tcPr>
          <w:p w:rsidR="00015B14" w:rsidRDefault="00015B14">
            <w:pPr>
              <w:pStyle w:val="ConsPlusNormal"/>
              <w:jc w:val="center"/>
            </w:pPr>
            <w:r>
              <w:t>3D + 250</w:t>
            </w:r>
          </w:p>
        </w:tc>
      </w:tr>
      <w:tr w:rsidR="00015B14">
        <w:tc>
          <w:tcPr>
            <w:tcW w:w="3912" w:type="dxa"/>
          </w:tcPr>
          <w:p w:rsidR="00015B14" w:rsidRDefault="00015B14">
            <w:pPr>
              <w:pStyle w:val="ConsPlusNormal"/>
              <w:jc w:val="center"/>
            </w:pPr>
            <w:r>
              <w:t>225 - 400</w:t>
            </w:r>
          </w:p>
        </w:tc>
        <w:tc>
          <w:tcPr>
            <w:tcW w:w="5102" w:type="dxa"/>
          </w:tcPr>
          <w:p w:rsidR="00015B14" w:rsidRDefault="00015B14">
            <w:pPr>
              <w:pStyle w:val="ConsPlusNormal"/>
              <w:jc w:val="center"/>
            </w:pPr>
            <w:r>
              <w:t>1000</w:t>
            </w:r>
          </w:p>
        </w:tc>
      </w:tr>
    </w:tbl>
    <w:p w:rsidR="00015B14" w:rsidRDefault="00015B14">
      <w:pPr>
        <w:pStyle w:val="ConsPlusNormal"/>
        <w:jc w:val="both"/>
      </w:pPr>
    </w:p>
    <w:p w:rsidR="00015B14" w:rsidRDefault="00015B14">
      <w:pPr>
        <w:pStyle w:val="ConsPlusNormal"/>
        <w:ind w:firstLine="540"/>
        <w:jc w:val="both"/>
      </w:pPr>
      <w:r>
        <w:t>Для проведения испытаний на каждый уровень начального напряжения отбирают не менее трех образцов.</w:t>
      </w:r>
    </w:p>
    <w:p w:rsidR="00015B14" w:rsidRDefault="00015B14">
      <w:pPr>
        <w:pStyle w:val="ConsPlusNormal"/>
        <w:spacing w:before="220"/>
        <w:ind w:firstLine="540"/>
        <w:jc w:val="both"/>
      </w:pPr>
      <w:r>
        <w:t>Условия проведения испытаний для сварных соединений, выполненных сваркой нагретым инструментом встык и при помощи деталей с закладными нагревателями, приведены в таблице Х.2.</w:t>
      </w:r>
    </w:p>
    <w:p w:rsidR="00015B14" w:rsidRDefault="00015B14">
      <w:pPr>
        <w:pStyle w:val="ConsPlusNormal"/>
        <w:jc w:val="both"/>
      </w:pPr>
    </w:p>
    <w:p w:rsidR="00015B14" w:rsidRDefault="00015B14">
      <w:pPr>
        <w:pStyle w:val="ConsPlusNormal"/>
        <w:jc w:val="right"/>
      </w:pPr>
      <w:r>
        <w:t>Таблица Х.2</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665"/>
        <w:gridCol w:w="2608"/>
        <w:gridCol w:w="1361"/>
      </w:tblGrid>
      <w:tr w:rsidR="00015B14">
        <w:tc>
          <w:tcPr>
            <w:tcW w:w="2381" w:type="dxa"/>
            <w:vMerge w:val="restart"/>
            <w:tcBorders>
              <w:top w:val="single" w:sz="4" w:space="0" w:color="auto"/>
              <w:bottom w:val="single" w:sz="4" w:space="0" w:color="auto"/>
            </w:tcBorders>
            <w:vAlign w:val="center"/>
          </w:tcPr>
          <w:p w:rsidR="00015B14" w:rsidRDefault="00015B14">
            <w:pPr>
              <w:pStyle w:val="ConsPlusNormal"/>
              <w:jc w:val="center"/>
            </w:pPr>
            <w:r>
              <w:t>Наименование показателя</w:t>
            </w:r>
          </w:p>
        </w:tc>
        <w:tc>
          <w:tcPr>
            <w:tcW w:w="5273" w:type="dxa"/>
            <w:gridSpan w:val="2"/>
            <w:tcBorders>
              <w:top w:val="single" w:sz="4" w:space="0" w:color="auto"/>
              <w:bottom w:val="single" w:sz="4" w:space="0" w:color="auto"/>
            </w:tcBorders>
            <w:vAlign w:val="center"/>
          </w:tcPr>
          <w:p w:rsidR="00015B14" w:rsidRDefault="00015B14">
            <w:pPr>
              <w:pStyle w:val="ConsPlusNormal"/>
              <w:jc w:val="center"/>
            </w:pPr>
            <w:r>
              <w:t>Значение показателя для труб из</w:t>
            </w:r>
          </w:p>
        </w:tc>
        <w:tc>
          <w:tcPr>
            <w:tcW w:w="1361" w:type="dxa"/>
            <w:vMerge w:val="restart"/>
            <w:tcBorders>
              <w:top w:val="single" w:sz="4" w:space="0" w:color="auto"/>
              <w:bottom w:val="single" w:sz="4" w:space="0" w:color="auto"/>
            </w:tcBorders>
            <w:vAlign w:val="center"/>
          </w:tcPr>
          <w:p w:rsidR="00015B14" w:rsidRDefault="00015B14">
            <w:pPr>
              <w:pStyle w:val="ConsPlusNormal"/>
              <w:jc w:val="center"/>
            </w:pPr>
            <w:r>
              <w:t>Метод испытания</w:t>
            </w:r>
          </w:p>
        </w:tc>
      </w:tr>
      <w:tr w:rsidR="00015B14">
        <w:tc>
          <w:tcPr>
            <w:tcW w:w="2381" w:type="dxa"/>
            <w:vMerge/>
            <w:tcBorders>
              <w:top w:val="single" w:sz="4" w:space="0" w:color="auto"/>
              <w:bottom w:val="single" w:sz="4" w:space="0" w:color="auto"/>
            </w:tcBorders>
          </w:tcPr>
          <w:p w:rsidR="00015B14" w:rsidRDefault="00015B14"/>
        </w:tc>
        <w:tc>
          <w:tcPr>
            <w:tcW w:w="2665" w:type="dxa"/>
            <w:tcBorders>
              <w:top w:val="single" w:sz="4" w:space="0" w:color="auto"/>
              <w:bottom w:val="single" w:sz="4" w:space="0" w:color="auto"/>
            </w:tcBorders>
            <w:vAlign w:val="center"/>
          </w:tcPr>
          <w:p w:rsidR="00015B14" w:rsidRDefault="00015B14">
            <w:pPr>
              <w:pStyle w:val="ConsPlusNormal"/>
              <w:jc w:val="center"/>
            </w:pPr>
            <w:r>
              <w:t>ПЭ 80</w:t>
            </w:r>
          </w:p>
        </w:tc>
        <w:tc>
          <w:tcPr>
            <w:tcW w:w="2608" w:type="dxa"/>
            <w:tcBorders>
              <w:top w:val="single" w:sz="4" w:space="0" w:color="auto"/>
              <w:bottom w:val="single" w:sz="4" w:space="0" w:color="auto"/>
            </w:tcBorders>
            <w:vAlign w:val="center"/>
          </w:tcPr>
          <w:p w:rsidR="00015B14" w:rsidRDefault="00015B14">
            <w:pPr>
              <w:pStyle w:val="ConsPlusNormal"/>
              <w:jc w:val="center"/>
            </w:pPr>
            <w:r>
              <w:t>ПЭ 100</w:t>
            </w:r>
          </w:p>
        </w:tc>
        <w:tc>
          <w:tcPr>
            <w:tcW w:w="1361" w:type="dxa"/>
            <w:vMerge/>
            <w:tcBorders>
              <w:top w:val="single" w:sz="4" w:space="0" w:color="auto"/>
              <w:bottom w:val="single" w:sz="4" w:space="0" w:color="auto"/>
            </w:tcBorders>
          </w:tcPr>
          <w:p w:rsidR="00015B14" w:rsidRDefault="00015B14"/>
        </w:tc>
      </w:tr>
      <w:tr w:rsidR="00015B14">
        <w:tblPrEx>
          <w:tblBorders>
            <w:insideH w:val="none" w:sz="0" w:space="0" w:color="auto"/>
          </w:tblBorders>
        </w:tblPrEx>
        <w:tc>
          <w:tcPr>
            <w:tcW w:w="2381" w:type="dxa"/>
            <w:tcBorders>
              <w:top w:val="single" w:sz="4" w:space="0" w:color="auto"/>
              <w:bottom w:val="nil"/>
            </w:tcBorders>
          </w:tcPr>
          <w:p w:rsidR="00015B14" w:rsidRDefault="00015B14">
            <w:pPr>
              <w:pStyle w:val="ConsPlusNormal"/>
            </w:pPr>
            <w:r>
              <w:t>Стойкость при постоянном внутреннем давлении при 20 °C, ч, не менее для:</w:t>
            </w:r>
          </w:p>
        </w:tc>
        <w:tc>
          <w:tcPr>
            <w:tcW w:w="2665" w:type="dxa"/>
            <w:tcBorders>
              <w:top w:val="single" w:sz="4" w:space="0" w:color="auto"/>
              <w:bottom w:val="nil"/>
            </w:tcBorders>
          </w:tcPr>
          <w:p w:rsidR="00015B14" w:rsidRDefault="00015B14">
            <w:pPr>
              <w:pStyle w:val="ConsPlusNormal"/>
            </w:pPr>
          </w:p>
        </w:tc>
        <w:tc>
          <w:tcPr>
            <w:tcW w:w="2608" w:type="dxa"/>
            <w:tcBorders>
              <w:top w:val="single" w:sz="4" w:space="0" w:color="auto"/>
              <w:bottom w:val="nil"/>
            </w:tcBorders>
          </w:tcPr>
          <w:p w:rsidR="00015B14" w:rsidRDefault="00015B14">
            <w:pPr>
              <w:pStyle w:val="ConsPlusNormal"/>
            </w:pPr>
          </w:p>
        </w:tc>
        <w:tc>
          <w:tcPr>
            <w:tcW w:w="1361" w:type="dxa"/>
            <w:tcBorders>
              <w:top w:val="single" w:sz="4" w:space="0" w:color="auto"/>
              <w:bottom w:val="nil"/>
            </w:tcBorders>
          </w:tcPr>
          <w:p w:rsidR="00015B14" w:rsidRDefault="00015B14">
            <w:pPr>
              <w:pStyle w:val="ConsPlusNormal"/>
            </w:pPr>
          </w:p>
        </w:tc>
      </w:tr>
      <w:tr w:rsidR="00015B14">
        <w:tblPrEx>
          <w:tblBorders>
            <w:insideH w:val="none" w:sz="0" w:space="0" w:color="auto"/>
          </w:tblBorders>
        </w:tblPrEx>
        <w:tc>
          <w:tcPr>
            <w:tcW w:w="9015"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31"/>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ГОСТ 24157-80 утратил силу с 1 августа 2014 года в связи с введением в действие </w:t>
                  </w:r>
                  <w:hyperlink r:id="rId499" w:history="1">
                    <w:r>
                      <w:rPr>
                        <w:color w:val="0000FF"/>
                      </w:rPr>
                      <w:t>ГОСТ ISO 1167-1-2013</w:t>
                    </w:r>
                  </w:hyperlink>
                  <w:r>
                    <w:rPr>
                      <w:color w:val="392C69"/>
                    </w:rPr>
                    <w:t xml:space="preserve"> (</w:t>
                  </w:r>
                  <w:hyperlink r:id="rId500" w:history="1">
                    <w:r>
                      <w:rPr>
                        <w:color w:val="0000FF"/>
                      </w:rPr>
                      <w:t>Приказ</w:t>
                    </w:r>
                  </w:hyperlink>
                  <w:r>
                    <w:rPr>
                      <w:color w:val="392C69"/>
                    </w:rPr>
                    <w:t xml:space="preserve"> Росстандарта от 20.03.2014 N 201-ст).</w:t>
                  </w:r>
                </w:p>
              </w:tc>
            </w:tr>
          </w:tbl>
          <w:p w:rsidR="00015B14" w:rsidRDefault="00015B14"/>
        </w:tc>
      </w:tr>
      <w:tr w:rsidR="00015B14">
        <w:tblPrEx>
          <w:tblBorders>
            <w:insideH w:val="none" w:sz="0" w:space="0" w:color="auto"/>
          </w:tblBorders>
        </w:tblPrEx>
        <w:tc>
          <w:tcPr>
            <w:tcW w:w="2381" w:type="dxa"/>
            <w:tcBorders>
              <w:top w:val="nil"/>
              <w:bottom w:val="nil"/>
            </w:tcBorders>
          </w:tcPr>
          <w:p w:rsidR="00015B14" w:rsidRDefault="00015B14">
            <w:pPr>
              <w:pStyle w:val="ConsPlusNormal"/>
              <w:ind w:left="283"/>
            </w:pPr>
            <w:r>
              <w:rPr>
                <w:i/>
              </w:rPr>
              <w:t>SDR</w:t>
            </w:r>
            <w:r>
              <w:t xml:space="preserve"> 11</w:t>
            </w:r>
          </w:p>
        </w:tc>
        <w:tc>
          <w:tcPr>
            <w:tcW w:w="2665" w:type="dxa"/>
            <w:tcBorders>
              <w:top w:val="nil"/>
              <w:bottom w:val="nil"/>
            </w:tcBorders>
          </w:tcPr>
          <w:p w:rsidR="00015B14" w:rsidRDefault="00015B14">
            <w:pPr>
              <w:pStyle w:val="ConsPlusNormal"/>
              <w:jc w:val="center"/>
            </w:pPr>
            <w:r>
              <w:t>100 (при давлении 2,0 МПа)</w:t>
            </w:r>
          </w:p>
        </w:tc>
        <w:tc>
          <w:tcPr>
            <w:tcW w:w="2608" w:type="dxa"/>
            <w:tcBorders>
              <w:top w:val="nil"/>
              <w:bottom w:val="nil"/>
            </w:tcBorders>
          </w:tcPr>
          <w:p w:rsidR="00015B14" w:rsidRDefault="00015B14">
            <w:pPr>
              <w:pStyle w:val="ConsPlusNormal"/>
              <w:jc w:val="center"/>
            </w:pPr>
            <w:r>
              <w:t>100 (при давлении 2,48 МПа)</w:t>
            </w:r>
          </w:p>
        </w:tc>
        <w:tc>
          <w:tcPr>
            <w:tcW w:w="1361" w:type="dxa"/>
            <w:vMerge w:val="restart"/>
            <w:tcBorders>
              <w:top w:val="nil"/>
              <w:bottom w:val="single" w:sz="4" w:space="0" w:color="auto"/>
            </w:tcBorders>
            <w:vAlign w:val="center"/>
          </w:tcPr>
          <w:p w:rsidR="00015B14" w:rsidRDefault="00015B14">
            <w:pPr>
              <w:pStyle w:val="ConsPlusNormal"/>
              <w:jc w:val="center"/>
            </w:pPr>
            <w:r>
              <w:t>По ГОСТ 24157</w:t>
            </w:r>
          </w:p>
        </w:tc>
      </w:tr>
      <w:tr w:rsidR="00015B14">
        <w:tc>
          <w:tcPr>
            <w:tcW w:w="2381" w:type="dxa"/>
            <w:tcBorders>
              <w:top w:val="nil"/>
              <w:bottom w:val="single" w:sz="4" w:space="0" w:color="auto"/>
            </w:tcBorders>
          </w:tcPr>
          <w:p w:rsidR="00015B14" w:rsidRDefault="00015B14">
            <w:pPr>
              <w:pStyle w:val="ConsPlusNormal"/>
              <w:ind w:left="283"/>
            </w:pPr>
            <w:r>
              <w:rPr>
                <w:i/>
              </w:rPr>
              <w:t>SDR</w:t>
            </w:r>
            <w:r>
              <w:t xml:space="preserve"> 17,6</w:t>
            </w:r>
          </w:p>
        </w:tc>
        <w:tc>
          <w:tcPr>
            <w:tcW w:w="2665" w:type="dxa"/>
            <w:tcBorders>
              <w:top w:val="nil"/>
              <w:bottom w:val="single" w:sz="4" w:space="0" w:color="auto"/>
            </w:tcBorders>
          </w:tcPr>
          <w:p w:rsidR="00015B14" w:rsidRDefault="00015B14">
            <w:pPr>
              <w:pStyle w:val="ConsPlusNormal"/>
              <w:jc w:val="center"/>
            </w:pPr>
            <w:r>
              <w:t>100 (при давлении 1,2 МПа)</w:t>
            </w:r>
          </w:p>
        </w:tc>
        <w:tc>
          <w:tcPr>
            <w:tcW w:w="2608" w:type="dxa"/>
            <w:tcBorders>
              <w:top w:val="nil"/>
              <w:bottom w:val="single" w:sz="4" w:space="0" w:color="auto"/>
            </w:tcBorders>
          </w:tcPr>
          <w:p w:rsidR="00015B14" w:rsidRDefault="00015B14">
            <w:pPr>
              <w:pStyle w:val="ConsPlusNormal"/>
              <w:jc w:val="center"/>
            </w:pPr>
            <w:r>
              <w:t>100 (при давлении 1,49 МПа)</w:t>
            </w:r>
          </w:p>
        </w:tc>
        <w:tc>
          <w:tcPr>
            <w:tcW w:w="1361" w:type="dxa"/>
            <w:vMerge/>
            <w:tcBorders>
              <w:top w:val="nil"/>
              <w:bottom w:val="single" w:sz="4" w:space="0" w:color="auto"/>
            </w:tcBorders>
          </w:tcPr>
          <w:p w:rsidR="00015B14" w:rsidRDefault="00015B14"/>
        </w:tc>
      </w:tr>
      <w:tr w:rsidR="00015B14">
        <w:tblPrEx>
          <w:tblBorders>
            <w:insideH w:val="none" w:sz="0" w:space="0" w:color="auto"/>
          </w:tblBorders>
        </w:tblPrEx>
        <w:tc>
          <w:tcPr>
            <w:tcW w:w="2381" w:type="dxa"/>
            <w:tcBorders>
              <w:top w:val="single" w:sz="4" w:space="0" w:color="auto"/>
              <w:bottom w:val="nil"/>
            </w:tcBorders>
          </w:tcPr>
          <w:p w:rsidR="00015B14" w:rsidRDefault="00015B14">
            <w:pPr>
              <w:pStyle w:val="ConsPlusNormal"/>
            </w:pPr>
            <w:r>
              <w:t>Стойкость при постоянном внутреннем давлении при 80 °C, ч, не менее для:</w:t>
            </w:r>
          </w:p>
        </w:tc>
        <w:tc>
          <w:tcPr>
            <w:tcW w:w="2665" w:type="dxa"/>
            <w:tcBorders>
              <w:top w:val="single" w:sz="4" w:space="0" w:color="auto"/>
              <w:bottom w:val="nil"/>
            </w:tcBorders>
          </w:tcPr>
          <w:p w:rsidR="00015B14" w:rsidRDefault="00015B14">
            <w:pPr>
              <w:pStyle w:val="ConsPlusNormal"/>
              <w:jc w:val="center"/>
            </w:pPr>
          </w:p>
        </w:tc>
        <w:tc>
          <w:tcPr>
            <w:tcW w:w="2608" w:type="dxa"/>
            <w:tcBorders>
              <w:top w:val="single" w:sz="4" w:space="0" w:color="auto"/>
              <w:bottom w:val="nil"/>
            </w:tcBorders>
          </w:tcPr>
          <w:p w:rsidR="00015B14" w:rsidRDefault="00015B14">
            <w:pPr>
              <w:pStyle w:val="ConsPlusNormal"/>
              <w:jc w:val="center"/>
            </w:pPr>
          </w:p>
        </w:tc>
        <w:tc>
          <w:tcPr>
            <w:tcW w:w="1361" w:type="dxa"/>
            <w:tcBorders>
              <w:top w:val="single" w:sz="4" w:space="0" w:color="auto"/>
              <w:bottom w:val="nil"/>
            </w:tcBorders>
          </w:tcPr>
          <w:p w:rsidR="00015B14" w:rsidRDefault="00015B14">
            <w:pPr>
              <w:pStyle w:val="ConsPlusNormal"/>
            </w:pPr>
          </w:p>
        </w:tc>
      </w:tr>
      <w:tr w:rsidR="00015B14">
        <w:tblPrEx>
          <w:tblBorders>
            <w:insideH w:val="none" w:sz="0" w:space="0" w:color="auto"/>
          </w:tblBorders>
        </w:tblPrEx>
        <w:tc>
          <w:tcPr>
            <w:tcW w:w="2381" w:type="dxa"/>
            <w:vMerge w:val="restart"/>
            <w:tcBorders>
              <w:top w:val="nil"/>
              <w:bottom w:val="nil"/>
            </w:tcBorders>
          </w:tcPr>
          <w:p w:rsidR="00015B14" w:rsidRDefault="00015B14">
            <w:pPr>
              <w:pStyle w:val="ConsPlusNormal"/>
              <w:ind w:left="283"/>
            </w:pPr>
            <w:r>
              <w:rPr>
                <w:i/>
              </w:rPr>
              <w:t>SDR</w:t>
            </w:r>
            <w:r>
              <w:t xml:space="preserve"> 11</w:t>
            </w:r>
          </w:p>
        </w:tc>
        <w:tc>
          <w:tcPr>
            <w:tcW w:w="2665" w:type="dxa"/>
            <w:tcBorders>
              <w:top w:val="nil"/>
              <w:bottom w:val="nil"/>
            </w:tcBorders>
          </w:tcPr>
          <w:p w:rsidR="00015B14" w:rsidRDefault="00015B14">
            <w:pPr>
              <w:pStyle w:val="ConsPlusNormal"/>
              <w:jc w:val="center"/>
            </w:pPr>
            <w:r>
              <w:t>165 (при давлении 0,92 МПа)</w:t>
            </w:r>
          </w:p>
        </w:tc>
        <w:tc>
          <w:tcPr>
            <w:tcW w:w="2608" w:type="dxa"/>
            <w:tcBorders>
              <w:top w:val="nil"/>
              <w:bottom w:val="nil"/>
            </w:tcBorders>
          </w:tcPr>
          <w:p w:rsidR="00015B14" w:rsidRDefault="00015B14">
            <w:pPr>
              <w:pStyle w:val="ConsPlusNormal"/>
              <w:jc w:val="center"/>
            </w:pPr>
            <w:r>
              <w:t>165 (при давлении 1,1 МПа)</w:t>
            </w:r>
          </w:p>
        </w:tc>
        <w:tc>
          <w:tcPr>
            <w:tcW w:w="1361" w:type="dxa"/>
            <w:vMerge w:val="restart"/>
            <w:tcBorders>
              <w:top w:val="nil"/>
              <w:bottom w:val="single" w:sz="4" w:space="0" w:color="auto"/>
            </w:tcBorders>
            <w:vAlign w:val="center"/>
          </w:tcPr>
          <w:p w:rsidR="00015B14" w:rsidRDefault="00015B14">
            <w:pPr>
              <w:pStyle w:val="ConsPlusNormal"/>
              <w:jc w:val="center"/>
            </w:pPr>
            <w:r>
              <w:t>То же</w:t>
            </w:r>
          </w:p>
        </w:tc>
      </w:tr>
      <w:tr w:rsidR="00015B14">
        <w:tblPrEx>
          <w:tblBorders>
            <w:insideH w:val="none" w:sz="0" w:space="0" w:color="auto"/>
          </w:tblBorders>
        </w:tblPrEx>
        <w:tc>
          <w:tcPr>
            <w:tcW w:w="2381" w:type="dxa"/>
            <w:vMerge/>
            <w:tcBorders>
              <w:top w:val="nil"/>
              <w:bottom w:val="nil"/>
            </w:tcBorders>
          </w:tcPr>
          <w:p w:rsidR="00015B14" w:rsidRDefault="00015B14"/>
        </w:tc>
        <w:tc>
          <w:tcPr>
            <w:tcW w:w="2665" w:type="dxa"/>
            <w:tcBorders>
              <w:top w:val="nil"/>
              <w:bottom w:val="nil"/>
            </w:tcBorders>
          </w:tcPr>
          <w:p w:rsidR="00015B14" w:rsidRDefault="00015B14">
            <w:pPr>
              <w:pStyle w:val="ConsPlusNormal"/>
              <w:jc w:val="center"/>
            </w:pPr>
            <w:r>
              <w:t>1000 (при давлении 0,80 МПа)</w:t>
            </w:r>
          </w:p>
        </w:tc>
        <w:tc>
          <w:tcPr>
            <w:tcW w:w="2608" w:type="dxa"/>
            <w:tcBorders>
              <w:top w:val="nil"/>
              <w:bottom w:val="nil"/>
            </w:tcBorders>
          </w:tcPr>
          <w:p w:rsidR="00015B14" w:rsidRDefault="00015B14">
            <w:pPr>
              <w:pStyle w:val="ConsPlusNormal"/>
              <w:jc w:val="center"/>
            </w:pPr>
            <w:r>
              <w:t>1000 (при давлении 1,0 МПа)</w:t>
            </w:r>
          </w:p>
        </w:tc>
        <w:tc>
          <w:tcPr>
            <w:tcW w:w="1361" w:type="dxa"/>
            <w:vMerge/>
            <w:tcBorders>
              <w:top w:val="nil"/>
              <w:bottom w:val="single" w:sz="4" w:space="0" w:color="auto"/>
            </w:tcBorders>
          </w:tcPr>
          <w:p w:rsidR="00015B14" w:rsidRDefault="00015B14"/>
        </w:tc>
      </w:tr>
      <w:tr w:rsidR="00015B14">
        <w:tblPrEx>
          <w:tblBorders>
            <w:insideH w:val="none" w:sz="0" w:space="0" w:color="auto"/>
          </w:tblBorders>
        </w:tblPrEx>
        <w:tc>
          <w:tcPr>
            <w:tcW w:w="2381" w:type="dxa"/>
            <w:vMerge w:val="restart"/>
            <w:tcBorders>
              <w:top w:val="nil"/>
              <w:bottom w:val="single" w:sz="4" w:space="0" w:color="auto"/>
            </w:tcBorders>
          </w:tcPr>
          <w:p w:rsidR="00015B14" w:rsidRDefault="00015B14">
            <w:pPr>
              <w:pStyle w:val="ConsPlusNormal"/>
              <w:ind w:left="283"/>
            </w:pPr>
            <w:r>
              <w:rPr>
                <w:i/>
              </w:rPr>
              <w:lastRenderedPageBreak/>
              <w:t>SDR</w:t>
            </w:r>
            <w:r>
              <w:t xml:space="preserve"> 17,6</w:t>
            </w:r>
          </w:p>
        </w:tc>
        <w:tc>
          <w:tcPr>
            <w:tcW w:w="2665" w:type="dxa"/>
            <w:tcBorders>
              <w:top w:val="nil"/>
              <w:bottom w:val="nil"/>
            </w:tcBorders>
          </w:tcPr>
          <w:p w:rsidR="00015B14" w:rsidRDefault="00015B14">
            <w:pPr>
              <w:pStyle w:val="ConsPlusNormal"/>
              <w:jc w:val="center"/>
            </w:pPr>
            <w:r>
              <w:t>165 (при давлении 0,55 МПа)</w:t>
            </w:r>
          </w:p>
        </w:tc>
        <w:tc>
          <w:tcPr>
            <w:tcW w:w="2608" w:type="dxa"/>
            <w:tcBorders>
              <w:top w:val="nil"/>
              <w:bottom w:val="nil"/>
            </w:tcBorders>
          </w:tcPr>
          <w:p w:rsidR="00015B14" w:rsidRDefault="00015B14">
            <w:pPr>
              <w:pStyle w:val="ConsPlusNormal"/>
              <w:jc w:val="center"/>
            </w:pPr>
            <w:r>
              <w:t>165 (при давлении 0,66 МПа)</w:t>
            </w:r>
          </w:p>
        </w:tc>
        <w:tc>
          <w:tcPr>
            <w:tcW w:w="1361" w:type="dxa"/>
            <w:vMerge/>
            <w:tcBorders>
              <w:top w:val="nil"/>
              <w:bottom w:val="single" w:sz="4" w:space="0" w:color="auto"/>
            </w:tcBorders>
          </w:tcPr>
          <w:p w:rsidR="00015B14" w:rsidRDefault="00015B14"/>
        </w:tc>
      </w:tr>
      <w:tr w:rsidR="00015B14">
        <w:tblPrEx>
          <w:tblBorders>
            <w:insideH w:val="none" w:sz="0" w:space="0" w:color="auto"/>
          </w:tblBorders>
        </w:tblPrEx>
        <w:tc>
          <w:tcPr>
            <w:tcW w:w="2381" w:type="dxa"/>
            <w:vMerge/>
            <w:tcBorders>
              <w:top w:val="nil"/>
              <w:bottom w:val="single" w:sz="4" w:space="0" w:color="auto"/>
            </w:tcBorders>
          </w:tcPr>
          <w:p w:rsidR="00015B14" w:rsidRDefault="00015B14"/>
        </w:tc>
        <w:tc>
          <w:tcPr>
            <w:tcW w:w="2665" w:type="dxa"/>
            <w:tcBorders>
              <w:top w:val="nil"/>
              <w:bottom w:val="single" w:sz="4" w:space="0" w:color="auto"/>
            </w:tcBorders>
          </w:tcPr>
          <w:p w:rsidR="00015B14" w:rsidRDefault="00015B14">
            <w:pPr>
              <w:pStyle w:val="ConsPlusNormal"/>
              <w:jc w:val="center"/>
            </w:pPr>
            <w:r>
              <w:t>1000 (при давлении 0,48 МПа)</w:t>
            </w:r>
          </w:p>
        </w:tc>
        <w:tc>
          <w:tcPr>
            <w:tcW w:w="2608" w:type="dxa"/>
            <w:tcBorders>
              <w:top w:val="nil"/>
              <w:bottom w:val="single" w:sz="4" w:space="0" w:color="auto"/>
            </w:tcBorders>
          </w:tcPr>
          <w:p w:rsidR="00015B14" w:rsidRDefault="00015B14">
            <w:pPr>
              <w:pStyle w:val="ConsPlusNormal"/>
              <w:jc w:val="center"/>
            </w:pPr>
            <w:r>
              <w:t>1000 (при давлении 0,60 МПа)</w:t>
            </w:r>
          </w:p>
        </w:tc>
        <w:tc>
          <w:tcPr>
            <w:tcW w:w="1361" w:type="dxa"/>
            <w:vMerge/>
            <w:tcBorders>
              <w:top w:val="nil"/>
              <w:bottom w:val="single" w:sz="4" w:space="0" w:color="auto"/>
            </w:tcBorders>
          </w:tcPr>
          <w:p w:rsidR="00015B14" w:rsidRDefault="00015B14"/>
        </w:tc>
      </w:tr>
    </w:tbl>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Ц</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79" w:name="P5199"/>
      <w:bookmarkEnd w:id="79"/>
      <w:r>
        <w:t>МЕТОДИКА ИСПЫТАНИЙ СВАРНЫХ СОЕДИНЕНИЙ</w:t>
      </w:r>
    </w:p>
    <w:p w:rsidR="00015B14" w:rsidRDefault="00015B14">
      <w:pPr>
        <w:pStyle w:val="ConsPlusNormal"/>
        <w:jc w:val="center"/>
      </w:pPr>
      <w:r>
        <w:t>НА ДЛИТЕЛЬНОЕ РАСТЯЖЕНИЕ</w:t>
      </w:r>
    </w:p>
    <w:p w:rsidR="00015B14" w:rsidRDefault="00015B14">
      <w:pPr>
        <w:pStyle w:val="ConsPlusNormal"/>
        <w:jc w:val="both"/>
      </w:pPr>
    </w:p>
    <w:p w:rsidR="00015B14" w:rsidRDefault="00015B14">
      <w:pPr>
        <w:pStyle w:val="ConsPlusNormal"/>
        <w:ind w:firstLine="540"/>
        <w:jc w:val="both"/>
      </w:pPr>
      <w:r>
        <w:t xml:space="preserve">Испытания проводятся на образцах типа 2 по </w:t>
      </w:r>
      <w:hyperlink r:id="rId501" w:history="1">
        <w:r>
          <w:rPr>
            <w:color w:val="0000FF"/>
          </w:rPr>
          <w:t>ГОСТ 11262</w:t>
        </w:r>
      </w:hyperlink>
      <w:r>
        <w:t>. Образцы для испытания должны изготавливаться, как правило, штампом-просечкой, при этом наружный и внутренний грат не удаляется. Образцы не должны иметь надрезов, трещин, раковин и т.д.</w:t>
      </w:r>
    </w:p>
    <w:p w:rsidR="00015B14" w:rsidRDefault="00015B14">
      <w:pPr>
        <w:pStyle w:val="ConsPlusNormal"/>
        <w:spacing w:before="220"/>
        <w:ind w:firstLine="540"/>
        <w:jc w:val="both"/>
      </w:pPr>
      <w:r>
        <w:t>Испытанию должны подвергаться не менее шести образцов из каждого оцениваемого сварного соединения и не менее шести контрольных образцов других сварных соединений, выполненных при оптимальных параметрах сварки. Результаты испытаний сравниваются.</w:t>
      </w:r>
    </w:p>
    <w:p w:rsidR="00015B14" w:rsidRDefault="00015B14">
      <w:pPr>
        <w:pStyle w:val="ConsPlusNormal"/>
        <w:spacing w:before="220"/>
        <w:ind w:firstLine="540"/>
        <w:jc w:val="both"/>
      </w:pPr>
      <w:r>
        <w:t>Для труб диаметром 63 мм количество испытываемых образцов может быть снижено до пяти.</w:t>
      </w:r>
    </w:p>
    <w:p w:rsidR="00015B14" w:rsidRDefault="00015B14">
      <w:pPr>
        <w:pStyle w:val="ConsPlusNormal"/>
        <w:spacing w:before="220"/>
        <w:ind w:firstLine="540"/>
        <w:jc w:val="both"/>
      </w:pPr>
      <w:r>
        <w:t>Для проведения испытаний требуется специальное нагружающее приспособление, которое позволяет создавать и поддерживать в образцах постоянное статическое растягивающее усилие в течение всего времени испытания.</w:t>
      </w:r>
    </w:p>
    <w:p w:rsidR="00015B14" w:rsidRDefault="00015B14">
      <w:pPr>
        <w:pStyle w:val="ConsPlusNormal"/>
        <w:spacing w:before="220"/>
        <w:ind w:firstLine="540"/>
        <w:jc w:val="both"/>
      </w:pPr>
      <w:r>
        <w:t>Схематическое изображение испытательного устройства с нагружающим приспособлением показано на рисунке Ц.1.</w:t>
      </w:r>
    </w:p>
    <w:p w:rsidR="00015B14" w:rsidRDefault="00015B14">
      <w:pPr>
        <w:pStyle w:val="ConsPlusNormal"/>
        <w:jc w:val="both"/>
      </w:pPr>
    </w:p>
    <w:p w:rsidR="00015B14" w:rsidRDefault="00015B14">
      <w:pPr>
        <w:pStyle w:val="ConsPlusNormal"/>
        <w:jc w:val="center"/>
      </w:pPr>
      <w:r w:rsidRPr="0015010B">
        <w:rPr>
          <w:position w:val="-183"/>
        </w:rPr>
        <w:pict>
          <v:shape id="_x0000_i1423" style="width:184.2pt;height:194.5pt" coordsize="" o:spt="100" adj="0,,0" path="" filled="f" stroked="f">
            <v:stroke joinstyle="miter"/>
            <v:imagedata r:id="rId502" o:title="base_44_4721_33166"/>
            <v:formulas/>
            <v:path o:connecttype="segments"/>
          </v:shape>
        </w:pict>
      </w:r>
    </w:p>
    <w:p w:rsidR="00015B14" w:rsidRDefault="00015B14">
      <w:pPr>
        <w:pStyle w:val="ConsPlusNormal"/>
        <w:jc w:val="both"/>
      </w:pPr>
    </w:p>
    <w:p w:rsidR="00015B14" w:rsidRDefault="00015B14">
      <w:pPr>
        <w:pStyle w:val="ConsPlusNormal"/>
        <w:jc w:val="center"/>
      </w:pPr>
      <w:r>
        <w:t>1 - стрелочный индикатор; 2 - рычаг для передачи силы;</w:t>
      </w:r>
    </w:p>
    <w:p w:rsidR="00015B14" w:rsidRDefault="00015B14">
      <w:pPr>
        <w:pStyle w:val="ConsPlusNormal"/>
        <w:jc w:val="center"/>
      </w:pPr>
      <w:r>
        <w:t>3 - прибор для учета времени; 4 - контрольный груз;</w:t>
      </w:r>
    </w:p>
    <w:p w:rsidR="00015B14" w:rsidRDefault="00015B14">
      <w:pPr>
        <w:pStyle w:val="ConsPlusNormal"/>
        <w:jc w:val="center"/>
      </w:pPr>
      <w:r>
        <w:t>5 - образец; 6 - испытуемая среда; 7 - теплоизолированная</w:t>
      </w:r>
    </w:p>
    <w:p w:rsidR="00015B14" w:rsidRDefault="00015B14">
      <w:pPr>
        <w:pStyle w:val="ConsPlusNormal"/>
        <w:jc w:val="center"/>
      </w:pPr>
      <w:r>
        <w:t>ванна; 8 - насос для циркуляции жидкости</w:t>
      </w:r>
    </w:p>
    <w:p w:rsidR="00015B14" w:rsidRDefault="00015B14">
      <w:pPr>
        <w:pStyle w:val="ConsPlusNormal"/>
        <w:jc w:val="both"/>
      </w:pPr>
    </w:p>
    <w:p w:rsidR="00015B14" w:rsidRDefault="00015B14">
      <w:pPr>
        <w:pStyle w:val="ConsPlusNormal"/>
        <w:jc w:val="center"/>
      </w:pPr>
      <w:r>
        <w:t>Рисунок Ц.1. Схема испытания образцов</w:t>
      </w:r>
    </w:p>
    <w:p w:rsidR="00015B14" w:rsidRDefault="00015B14">
      <w:pPr>
        <w:pStyle w:val="ConsPlusNormal"/>
        <w:jc w:val="center"/>
      </w:pPr>
      <w:r>
        <w:t>сварного шва на длительное растяжение</w:t>
      </w:r>
    </w:p>
    <w:p w:rsidR="00015B14" w:rsidRDefault="00015B14">
      <w:pPr>
        <w:pStyle w:val="ConsPlusNormal"/>
        <w:jc w:val="both"/>
      </w:pPr>
    </w:p>
    <w:p w:rsidR="00015B14" w:rsidRDefault="00015B14">
      <w:pPr>
        <w:pStyle w:val="ConsPlusNormal"/>
        <w:ind w:firstLine="540"/>
        <w:jc w:val="both"/>
      </w:pPr>
      <w:r>
        <w:t>Допускается использование нагружающего приспособления, позволяющего создавать нагрузку в образцах путем их предварительной (5 - 20%-ной) деформации и закрепления в специальных струбцинах. Испытание в этом случае проводится при релаксации напряжений.</w:t>
      </w:r>
    </w:p>
    <w:p w:rsidR="00015B14" w:rsidRDefault="00015B14">
      <w:pPr>
        <w:pStyle w:val="ConsPlusNormal"/>
        <w:spacing w:before="220"/>
        <w:ind w:firstLine="540"/>
        <w:jc w:val="both"/>
      </w:pPr>
      <w:r>
        <w:t>Испытание всех образцов должно проводиться по одной из вышеприведенных схем нагружения. Сравнивать результаты испытаний, проведенных по различным схемам нагружения, не допускается.</w:t>
      </w:r>
    </w:p>
    <w:p w:rsidR="00015B14" w:rsidRDefault="00015B14">
      <w:pPr>
        <w:pStyle w:val="ConsPlusNormal"/>
        <w:spacing w:before="220"/>
        <w:ind w:firstLine="540"/>
        <w:jc w:val="both"/>
      </w:pPr>
      <w:r>
        <w:t>Перед нагружением образцы кондиционируют при температуре (23 +/- 2) °С с последующим погружением в испытательную среду.</w:t>
      </w:r>
    </w:p>
    <w:p w:rsidR="00015B14" w:rsidRDefault="00015B14">
      <w:pPr>
        <w:pStyle w:val="ConsPlusNormal"/>
        <w:spacing w:before="220"/>
        <w:ind w:firstLine="540"/>
        <w:jc w:val="both"/>
      </w:pPr>
      <w:r>
        <w:t>Нагружение образцов осуществляется плавно после выравнивания температуры в испытательной ванне или до погружения образцов в ванну.</w:t>
      </w:r>
    </w:p>
    <w:p w:rsidR="00015B14" w:rsidRDefault="00015B14">
      <w:pPr>
        <w:pStyle w:val="ConsPlusNormal"/>
        <w:spacing w:before="220"/>
        <w:ind w:firstLine="540"/>
        <w:jc w:val="both"/>
      </w:pPr>
      <w:r>
        <w:t xml:space="preserve">В качестве испытательной среды рекомендуется использование дистиллированной воды с 2%-ным содержанием смачивающего поверхностно-активного вещества типа ОП-7 или ОП-10 по </w:t>
      </w:r>
      <w:hyperlink r:id="rId503" w:history="1">
        <w:r>
          <w:rPr>
            <w:color w:val="0000FF"/>
          </w:rPr>
          <w:t>ГОСТ 8433</w:t>
        </w:r>
      </w:hyperlink>
      <w:r>
        <w:t>. Следует обеспечивать неизменную концентрацию смачивающего вещества с точностью +/- 5%.</w:t>
      </w:r>
    </w:p>
    <w:p w:rsidR="00015B14" w:rsidRDefault="00015B14">
      <w:pPr>
        <w:pStyle w:val="ConsPlusNormal"/>
        <w:spacing w:before="220"/>
        <w:ind w:firstLine="540"/>
        <w:jc w:val="both"/>
      </w:pPr>
      <w:r>
        <w:t>Испытания на длительное растяжение могут проводиться при различных температурах окружающей среды и различных нагрузках. Испытательные напряжения следует выбирать с таким расчетом, чтобы в образцах начали проявляться только хрупкие изломы, а время испытания (до обнаружения изломов на каждом образце невооруженным глазом) было минимальным.</w:t>
      </w:r>
    </w:p>
    <w:p w:rsidR="00015B14" w:rsidRDefault="00015B14">
      <w:pPr>
        <w:pStyle w:val="ConsPlusNormal"/>
        <w:spacing w:before="220"/>
        <w:ind w:firstLine="540"/>
        <w:jc w:val="both"/>
      </w:pPr>
      <w:r>
        <w:t>Условия испытания образцов приведены в таблице Ц.1.</w:t>
      </w:r>
    </w:p>
    <w:p w:rsidR="00015B14" w:rsidRDefault="00015B14">
      <w:pPr>
        <w:pStyle w:val="ConsPlusNormal"/>
        <w:jc w:val="both"/>
      </w:pPr>
    </w:p>
    <w:p w:rsidR="00015B14" w:rsidRDefault="00015B14">
      <w:pPr>
        <w:pStyle w:val="ConsPlusNormal"/>
        <w:jc w:val="right"/>
      </w:pPr>
      <w:r>
        <w:t>Таблица Ц.1</w:t>
      </w:r>
    </w:p>
    <w:p w:rsidR="00015B14" w:rsidRDefault="00015B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665"/>
      </w:tblGrid>
      <w:tr w:rsidR="00015B14">
        <w:tc>
          <w:tcPr>
            <w:tcW w:w="3572" w:type="dxa"/>
            <w:vAlign w:val="center"/>
          </w:tcPr>
          <w:p w:rsidR="00015B14" w:rsidRDefault="00015B14">
            <w:pPr>
              <w:pStyle w:val="ConsPlusNormal"/>
              <w:jc w:val="center"/>
            </w:pPr>
            <w:r>
              <w:t>Минимальное испытательное напряжение, Н/мм</w:t>
            </w:r>
          </w:p>
        </w:tc>
        <w:tc>
          <w:tcPr>
            <w:tcW w:w="2778" w:type="dxa"/>
            <w:vAlign w:val="center"/>
          </w:tcPr>
          <w:p w:rsidR="00015B14" w:rsidRDefault="00015B14">
            <w:pPr>
              <w:pStyle w:val="ConsPlusNormal"/>
              <w:jc w:val="center"/>
            </w:pPr>
            <w:r>
              <w:t>Температура среды, °C</w:t>
            </w:r>
          </w:p>
        </w:tc>
        <w:tc>
          <w:tcPr>
            <w:tcW w:w="2665" w:type="dxa"/>
            <w:vAlign w:val="center"/>
          </w:tcPr>
          <w:p w:rsidR="00015B14" w:rsidRDefault="00015B14">
            <w:pPr>
              <w:pStyle w:val="ConsPlusNormal"/>
              <w:jc w:val="center"/>
            </w:pPr>
            <w:r>
              <w:t>Минимальная выдержка, ч</w:t>
            </w:r>
          </w:p>
        </w:tc>
      </w:tr>
      <w:tr w:rsidR="00015B14">
        <w:tc>
          <w:tcPr>
            <w:tcW w:w="3572" w:type="dxa"/>
            <w:vAlign w:val="center"/>
          </w:tcPr>
          <w:p w:rsidR="00015B14" w:rsidRDefault="00015B14">
            <w:pPr>
              <w:pStyle w:val="ConsPlusNormal"/>
              <w:jc w:val="center"/>
            </w:pPr>
            <w:r>
              <w:t>4,0</w:t>
            </w:r>
          </w:p>
        </w:tc>
        <w:tc>
          <w:tcPr>
            <w:tcW w:w="2778" w:type="dxa"/>
            <w:vAlign w:val="center"/>
          </w:tcPr>
          <w:p w:rsidR="00015B14" w:rsidRDefault="00015B14">
            <w:pPr>
              <w:pStyle w:val="ConsPlusNormal"/>
              <w:jc w:val="center"/>
            </w:pPr>
            <w:r>
              <w:t>95</w:t>
            </w:r>
          </w:p>
        </w:tc>
        <w:tc>
          <w:tcPr>
            <w:tcW w:w="2665" w:type="dxa"/>
            <w:vAlign w:val="center"/>
          </w:tcPr>
          <w:p w:rsidR="00015B14" w:rsidRDefault="00015B14">
            <w:pPr>
              <w:pStyle w:val="ConsPlusNormal"/>
              <w:jc w:val="center"/>
            </w:pPr>
            <w:r>
              <w:t>30</w:t>
            </w:r>
          </w:p>
        </w:tc>
      </w:tr>
      <w:tr w:rsidR="00015B14">
        <w:tc>
          <w:tcPr>
            <w:tcW w:w="3572" w:type="dxa"/>
            <w:vAlign w:val="center"/>
          </w:tcPr>
          <w:p w:rsidR="00015B14" w:rsidRDefault="00015B14">
            <w:pPr>
              <w:pStyle w:val="ConsPlusNormal"/>
              <w:jc w:val="center"/>
            </w:pPr>
            <w:r>
              <w:t>4,0</w:t>
            </w:r>
          </w:p>
        </w:tc>
        <w:tc>
          <w:tcPr>
            <w:tcW w:w="2778" w:type="dxa"/>
            <w:vAlign w:val="center"/>
          </w:tcPr>
          <w:p w:rsidR="00015B14" w:rsidRDefault="00015B14">
            <w:pPr>
              <w:pStyle w:val="ConsPlusNormal"/>
              <w:jc w:val="center"/>
            </w:pPr>
            <w:r>
              <w:t>80</w:t>
            </w:r>
          </w:p>
        </w:tc>
        <w:tc>
          <w:tcPr>
            <w:tcW w:w="2665" w:type="dxa"/>
            <w:vAlign w:val="center"/>
          </w:tcPr>
          <w:p w:rsidR="00015B14" w:rsidRDefault="00015B14">
            <w:pPr>
              <w:pStyle w:val="ConsPlusNormal"/>
              <w:jc w:val="center"/>
            </w:pPr>
            <w:r>
              <w:t>500</w:t>
            </w:r>
          </w:p>
        </w:tc>
      </w:tr>
    </w:tbl>
    <w:p w:rsidR="00015B14" w:rsidRDefault="00015B14">
      <w:pPr>
        <w:pStyle w:val="ConsPlusNormal"/>
        <w:jc w:val="both"/>
      </w:pPr>
    </w:p>
    <w:p w:rsidR="00015B14" w:rsidRDefault="00015B14">
      <w:pPr>
        <w:pStyle w:val="ConsPlusNormal"/>
        <w:ind w:firstLine="540"/>
        <w:jc w:val="both"/>
      </w:pPr>
      <w:r>
        <w:t>Если в течение минимального времени испытаний хрупких изломов не появилось, следует устанавливать большие величины испытательного напряжения или деформации.</w:t>
      </w: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both"/>
      </w:pPr>
    </w:p>
    <w:p w:rsidR="00015B14" w:rsidRDefault="00015B14">
      <w:pPr>
        <w:pStyle w:val="ConsPlusNormal"/>
        <w:jc w:val="right"/>
        <w:outlineLvl w:val="0"/>
      </w:pPr>
      <w:r>
        <w:t>Приложение Ш</w:t>
      </w:r>
    </w:p>
    <w:p w:rsidR="00015B14" w:rsidRDefault="00015B14">
      <w:pPr>
        <w:pStyle w:val="ConsPlusNormal"/>
        <w:jc w:val="right"/>
      </w:pPr>
      <w:r>
        <w:t>(рекомендуемое)</w:t>
      </w:r>
    </w:p>
    <w:p w:rsidR="00015B14" w:rsidRDefault="00015B14">
      <w:pPr>
        <w:pStyle w:val="ConsPlusNormal"/>
        <w:jc w:val="both"/>
      </w:pPr>
    </w:p>
    <w:p w:rsidR="00015B14" w:rsidRDefault="00015B14">
      <w:pPr>
        <w:pStyle w:val="ConsPlusNormal"/>
        <w:jc w:val="center"/>
      </w:pPr>
      <w:bookmarkStart w:id="80" w:name="P5247"/>
      <w:bookmarkEnd w:id="80"/>
      <w:r>
        <w:t>МЕТОДИКА ИСПЫТАНИЙ СВАРНЫХ СОЕДИНЕНИЙ НА СТОЙКОСТЬ К УДАРУ</w:t>
      </w:r>
    </w:p>
    <w:p w:rsidR="00015B14" w:rsidRDefault="00015B14">
      <w:pPr>
        <w:pStyle w:val="ConsPlusNormal"/>
        <w:jc w:val="both"/>
      </w:pPr>
    </w:p>
    <w:p w:rsidR="00015B14" w:rsidRDefault="00015B14">
      <w:pPr>
        <w:pStyle w:val="ConsPlusNormal"/>
        <w:ind w:firstLine="540"/>
        <w:jc w:val="both"/>
      </w:pPr>
      <w:r>
        <w:t>Сущность метода заключается в нанесении удара падающим грузом цилиндрической формы с высоты (2,0 +/- 0,01) м по поверхности крышки седлового отвода с последующим определением герметичности испытываемого образца. Схема испытаний представлена на рисунке Ш.1.</w:t>
      </w:r>
    </w:p>
    <w:p w:rsidR="00015B14" w:rsidRDefault="00015B14">
      <w:pPr>
        <w:pStyle w:val="ConsPlusNormal"/>
        <w:jc w:val="both"/>
      </w:pPr>
    </w:p>
    <w:p w:rsidR="00015B14" w:rsidRDefault="00015B14">
      <w:pPr>
        <w:pStyle w:val="ConsPlusNormal"/>
        <w:jc w:val="center"/>
      </w:pPr>
      <w:r w:rsidRPr="0015010B">
        <w:rPr>
          <w:position w:val="-171"/>
        </w:rPr>
        <w:pict>
          <v:shape id="_x0000_i1424" style="width:145.85pt;height:182.35pt" coordsize="" o:spt="100" adj="0,,0" path="" filled="f" stroked="f">
            <v:stroke joinstyle="miter"/>
            <v:imagedata r:id="rId504" o:title="base_44_4721_33167"/>
            <v:formulas/>
            <v:path o:connecttype="segments"/>
          </v:shape>
        </w:pict>
      </w:r>
    </w:p>
    <w:p w:rsidR="00015B14" w:rsidRDefault="00015B14">
      <w:pPr>
        <w:pStyle w:val="ConsPlusNormal"/>
        <w:jc w:val="both"/>
      </w:pPr>
    </w:p>
    <w:p w:rsidR="00015B14" w:rsidRDefault="00015B14">
      <w:pPr>
        <w:pStyle w:val="ConsPlusNormal"/>
        <w:jc w:val="center"/>
      </w:pPr>
      <w:r>
        <w:t>Рисунок Ш.1. Схема испытания на стойкость к удару</w:t>
      </w:r>
    </w:p>
    <w:p w:rsidR="00015B14" w:rsidRDefault="00015B14">
      <w:pPr>
        <w:pStyle w:val="ConsPlusNormal"/>
        <w:jc w:val="both"/>
      </w:pPr>
    </w:p>
    <w:p w:rsidR="00015B14" w:rsidRDefault="00015B14">
      <w:pPr>
        <w:pStyle w:val="ConsPlusNormal"/>
        <w:ind w:firstLine="540"/>
        <w:jc w:val="both"/>
      </w:pPr>
      <w:r>
        <w:t>Испытываемый образец должен представлять собой седловой отвод, приваренный посередине полиэтиленового патрубка, длина свободных концов которого должна равняться номинальному наружному диаметру трубы с погрешностью в пределах +/- 10 мм.</w:t>
      </w:r>
    </w:p>
    <w:p w:rsidR="00015B14" w:rsidRDefault="00015B14">
      <w:pPr>
        <w:pStyle w:val="ConsPlusNormal"/>
        <w:spacing w:before="220"/>
        <w:ind w:firstLine="540"/>
        <w:jc w:val="both"/>
      </w:pPr>
      <w:r>
        <w:t>Перед испытаниями образцы кондиционируют при температуре (23 +/- 2) °С не менее 2 ч. Испытания проводят при температуре (23 +/- 2) °С.</w:t>
      </w:r>
    </w:p>
    <w:p w:rsidR="00015B14" w:rsidRDefault="00015B14">
      <w:pPr>
        <w:pStyle w:val="ConsPlusNormal"/>
        <w:spacing w:before="220"/>
        <w:ind w:firstLine="540"/>
        <w:jc w:val="both"/>
      </w:pPr>
      <w:r>
        <w:t xml:space="preserve">Сварной образец надевают на стальной сердечник, установленный на жесткой опоре. Диаметр сердечника выбирается по </w:t>
      </w:r>
      <w:hyperlink w:anchor="P5026" w:history="1">
        <w:r>
          <w:rPr>
            <w:color w:val="0000FF"/>
          </w:rPr>
          <w:t>таблице У.1</w:t>
        </w:r>
      </w:hyperlink>
      <w:r>
        <w:t xml:space="preserve"> Приложения У настоящего Свода правил соответственно диаметру трубы.</w:t>
      </w:r>
    </w:p>
    <w:p w:rsidR="00015B14" w:rsidRDefault="00015B14">
      <w:pPr>
        <w:pStyle w:val="ConsPlusNormal"/>
        <w:spacing w:before="220"/>
        <w:ind w:firstLine="540"/>
        <w:jc w:val="both"/>
      </w:pPr>
      <w:r>
        <w:t>Образец фиксируют таким образом, чтобы удар падающим грузом был направлен параллельно оси трубы, ось бойка пересекалась с осью горловины седлового отвода и удар приходился посередине крышки. После нанесения первого удара образец разворачивают на 180°, чтобы следующий удар нанести с противоположной стороны.</w:t>
      </w:r>
    </w:p>
    <w:p w:rsidR="00015B14" w:rsidRDefault="00015B14">
      <w:pPr>
        <w:pStyle w:val="ConsPlusNormal"/>
        <w:spacing w:before="220"/>
        <w:ind w:firstLine="540"/>
        <w:jc w:val="both"/>
      </w:pPr>
      <w:r>
        <w:t>После нанесения двух ударов образец визуально осматривают на наличие видимых разрушений. При отсутствии видимых разрушений производят испытание на герметичность образца.</w:t>
      </w:r>
    </w:p>
    <w:p w:rsidR="00015B14" w:rsidRDefault="00015B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B14">
        <w:trPr>
          <w:jc w:val="center"/>
        </w:trPr>
        <w:tc>
          <w:tcPr>
            <w:tcW w:w="9294" w:type="dxa"/>
            <w:tcBorders>
              <w:top w:val="nil"/>
              <w:left w:val="single" w:sz="24" w:space="0" w:color="CED3F1"/>
              <w:bottom w:val="nil"/>
              <w:right w:val="single" w:sz="24" w:space="0" w:color="F4F3F8"/>
            </w:tcBorders>
            <w:shd w:val="clear" w:color="auto" w:fill="F4F3F8"/>
          </w:tcPr>
          <w:p w:rsidR="00015B14" w:rsidRDefault="00015B14">
            <w:pPr>
              <w:pStyle w:val="ConsPlusNormal"/>
              <w:jc w:val="both"/>
            </w:pPr>
            <w:r>
              <w:rPr>
                <w:color w:val="392C69"/>
              </w:rPr>
              <w:t>КонсультантПлюс: примечание.</w:t>
            </w:r>
          </w:p>
          <w:p w:rsidR="00015B14" w:rsidRDefault="00015B14">
            <w:pPr>
              <w:pStyle w:val="ConsPlusNormal"/>
              <w:jc w:val="both"/>
            </w:pPr>
            <w:r>
              <w:rPr>
                <w:color w:val="392C69"/>
              </w:rPr>
              <w:t xml:space="preserve">ГОСТ 24157-80 утратил силу с 1 августа 2014 года в связи с введением в действие </w:t>
            </w:r>
            <w:hyperlink r:id="rId505" w:history="1">
              <w:r>
                <w:rPr>
                  <w:color w:val="0000FF"/>
                </w:rPr>
                <w:t>ГОСТ ISO 1167-1-2013</w:t>
              </w:r>
            </w:hyperlink>
            <w:r>
              <w:rPr>
                <w:color w:val="392C69"/>
              </w:rPr>
              <w:t xml:space="preserve"> (</w:t>
            </w:r>
            <w:hyperlink r:id="rId506" w:history="1">
              <w:r>
                <w:rPr>
                  <w:color w:val="0000FF"/>
                </w:rPr>
                <w:t>Приказ</w:t>
              </w:r>
            </w:hyperlink>
            <w:r>
              <w:rPr>
                <w:color w:val="392C69"/>
              </w:rPr>
              <w:t xml:space="preserve"> Росстандарта от 20.03.2014 N 201-ст).</w:t>
            </w:r>
          </w:p>
        </w:tc>
      </w:tr>
    </w:tbl>
    <w:p w:rsidR="00015B14" w:rsidRDefault="00015B14">
      <w:pPr>
        <w:pStyle w:val="ConsPlusNormal"/>
        <w:spacing w:before="280"/>
        <w:ind w:firstLine="540"/>
        <w:jc w:val="both"/>
      </w:pPr>
      <w:r>
        <w:t>Определение герметичности проводят при температуре (23 +/- 5) °С. В качестве рабочей среды используют воздух или азот. Аппаратура, используемая для испытания на герметичность, должна соответствовать ГОСТ 24157.</w:t>
      </w:r>
    </w:p>
    <w:p w:rsidR="00015B14" w:rsidRDefault="00015B14">
      <w:pPr>
        <w:pStyle w:val="ConsPlusNormal"/>
        <w:spacing w:before="220"/>
        <w:ind w:firstLine="540"/>
        <w:jc w:val="both"/>
      </w:pPr>
      <w:r>
        <w:t>Образцы подвергают испытательному давлению постепенно, в течение 15 - 60 с от начала нагружения и выдерживают при этом давлении не менее 24 ч или до момента потери герметичности. Для испытания образцы погружают в водяную ванну. Нарушение герметичности определяют по показанию манометров или по пузырькам воздуха или азота.</w:t>
      </w:r>
    </w:p>
    <w:p w:rsidR="00015B14" w:rsidRDefault="00015B14">
      <w:pPr>
        <w:pStyle w:val="ConsPlusNormal"/>
        <w:jc w:val="both"/>
      </w:pPr>
    </w:p>
    <w:p w:rsidR="00015B14" w:rsidRDefault="00015B14">
      <w:pPr>
        <w:pStyle w:val="ConsPlusNormal"/>
        <w:jc w:val="both"/>
      </w:pPr>
    </w:p>
    <w:p w:rsidR="00015B14" w:rsidRDefault="00015B14">
      <w:pPr>
        <w:pStyle w:val="ConsPlusNormal"/>
        <w:pBdr>
          <w:top w:val="single" w:sz="6" w:space="0" w:color="auto"/>
        </w:pBdr>
        <w:spacing w:before="100" w:after="100"/>
        <w:jc w:val="both"/>
        <w:rPr>
          <w:sz w:val="2"/>
          <w:szCs w:val="2"/>
        </w:rPr>
      </w:pPr>
    </w:p>
    <w:p w:rsidR="00CE712D" w:rsidRDefault="00CE712D">
      <w:bookmarkStart w:id="81" w:name="_GoBack"/>
      <w:bookmarkEnd w:id="81"/>
    </w:p>
    <w:sectPr w:rsidR="00CE712D" w:rsidSect="001501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14"/>
    <w:rsid w:val="00015B14"/>
    <w:rsid w:val="00CE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B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B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B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B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B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B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wmf"/><Relationship Id="rId299" Type="http://schemas.openxmlformats.org/officeDocument/2006/relationships/hyperlink" Target="consultantplus://offline/ref=171B76908CDBFA5A72AAD5E3F80EBBAC0FF1FF5E5C4D8C50331847EC09CF053F2DAD848E6EC6212B2EBC42j3vEG" TargetMode="External"/><Relationship Id="rId21" Type="http://schemas.openxmlformats.org/officeDocument/2006/relationships/hyperlink" Target="consultantplus://offline/ref=171B76908CDBFA5A72AAD5E3F80EBBAC0FF7FD5F5C4D8C50331847EC09CF053F2DAD848E6EC6212B2EBC42j3vEG" TargetMode="External"/><Relationship Id="rId63" Type="http://schemas.openxmlformats.org/officeDocument/2006/relationships/hyperlink" Target="consultantplus://offline/ref=171B76908CDBFA5A72AACAF6FD0EBBAC0EF4F45B531086586A1445EB069000383CAD848F70C7223427E812731805A4DCF3B3C25C456021j7vCG" TargetMode="External"/><Relationship Id="rId159" Type="http://schemas.openxmlformats.org/officeDocument/2006/relationships/image" Target="media/image59.wmf"/><Relationship Id="rId324" Type="http://schemas.openxmlformats.org/officeDocument/2006/relationships/image" Target="media/image159.png"/><Relationship Id="rId366" Type="http://schemas.openxmlformats.org/officeDocument/2006/relationships/image" Target="media/image169.wmf"/><Relationship Id="rId170" Type="http://schemas.openxmlformats.org/officeDocument/2006/relationships/image" Target="media/image70.wmf"/><Relationship Id="rId226" Type="http://schemas.openxmlformats.org/officeDocument/2006/relationships/image" Target="media/image102.wmf"/><Relationship Id="rId433" Type="http://schemas.openxmlformats.org/officeDocument/2006/relationships/image" Target="media/image234.wmf"/><Relationship Id="rId268" Type="http://schemas.openxmlformats.org/officeDocument/2006/relationships/hyperlink" Target="consultantplus://offline/ref=171B76908CDBFA5A72AAD5E3F80EBBAC0EF2F45A5C4D8C50331847EC09CF053F2DAD848E6EC6212B2EBC42j3vEG" TargetMode="External"/><Relationship Id="rId475" Type="http://schemas.openxmlformats.org/officeDocument/2006/relationships/image" Target="media/image268.png"/><Relationship Id="rId32" Type="http://schemas.openxmlformats.org/officeDocument/2006/relationships/hyperlink" Target="consultantplus://offline/ref=171B76908CDBFA5A72AAD5E3F80EBBAC0BF2FE5D571086586A1445EB0690002A3CF5888E71D9223732BE4336j4v4G" TargetMode="External"/><Relationship Id="rId74" Type="http://schemas.openxmlformats.org/officeDocument/2006/relationships/image" Target="media/image5.wmf"/><Relationship Id="rId128" Type="http://schemas.openxmlformats.org/officeDocument/2006/relationships/image" Target="media/image30.wmf"/><Relationship Id="rId335" Type="http://schemas.openxmlformats.org/officeDocument/2006/relationships/hyperlink" Target="consultantplus://offline/ref=171B76908CDBFA5A72AAD5E3F80EBBAC0EFDFC585C4D8C50331847EC09CF173F75A1858C76CF273E78ED07624009A4C3ECB0DE404761j2v9G" TargetMode="External"/><Relationship Id="rId377" Type="http://schemas.openxmlformats.org/officeDocument/2006/relationships/image" Target="media/image180.wmf"/><Relationship Id="rId500" Type="http://schemas.openxmlformats.org/officeDocument/2006/relationships/hyperlink" Target="consultantplus://offline/ref=171B76908CDBFA5A72AACAF6FD0EBBAC08F3F55A501DDB52624D49E9019F5F2F29E4D08271C63D342EA241374Cj0v1G" TargetMode="External"/><Relationship Id="rId5" Type="http://schemas.openxmlformats.org/officeDocument/2006/relationships/hyperlink" Target="http://www.consultant.ru" TargetMode="External"/><Relationship Id="rId181" Type="http://schemas.openxmlformats.org/officeDocument/2006/relationships/image" Target="media/image81.wmf"/><Relationship Id="rId237" Type="http://schemas.openxmlformats.org/officeDocument/2006/relationships/image" Target="media/image112.png"/><Relationship Id="rId402" Type="http://schemas.openxmlformats.org/officeDocument/2006/relationships/image" Target="media/image205.wmf"/><Relationship Id="rId279" Type="http://schemas.openxmlformats.org/officeDocument/2006/relationships/hyperlink" Target="consultantplus://offline/ref=171B76908CDBFA5A72AAD5E3F80EBBAC0FF1FF5E5C4D8C50331847EC09CF053F2DAD848E6EC6212B2EBC42j3vEG" TargetMode="External"/><Relationship Id="rId444" Type="http://schemas.openxmlformats.org/officeDocument/2006/relationships/image" Target="media/image244.wmf"/><Relationship Id="rId486" Type="http://schemas.openxmlformats.org/officeDocument/2006/relationships/hyperlink" Target="consultantplus://offline/ref=171B76908CDBFA5A72AAD5E3F80EBBAC0FF1FA5A5C4D8C50331847EC09CF053F2DAD848E6EC6212B2EBC42j3vEG" TargetMode="External"/><Relationship Id="rId43" Type="http://schemas.openxmlformats.org/officeDocument/2006/relationships/hyperlink" Target="consultantplus://offline/ref=171B76908CDBFA5A72AACAF6FD0EBBAC08F3F55B561CDB52624D49E9019F5F2F3BE4888E70C723352AB71766095DA8DCECACC14059622074jFvAG" TargetMode="External"/><Relationship Id="rId139" Type="http://schemas.openxmlformats.org/officeDocument/2006/relationships/image" Target="media/image41.png"/><Relationship Id="rId290" Type="http://schemas.openxmlformats.org/officeDocument/2006/relationships/hyperlink" Target="consultantplus://offline/ref=171B76908CDBFA5A72AACAF6FD0EBBAC0EF4F45B531086586A1445EB069000383CAD848F70C7223427E812731805A4DCF3B3C25C456021j7vCG" TargetMode="External"/><Relationship Id="rId304" Type="http://schemas.openxmlformats.org/officeDocument/2006/relationships/image" Target="media/image139.png"/><Relationship Id="rId346" Type="http://schemas.openxmlformats.org/officeDocument/2006/relationships/hyperlink" Target="consultantplus://offline/ref=171B76908CDBFA5A72AAD5E3F80EBBAC0FF1FF5E5C4D8C50331847EC09CF053F2DAD848E6EC6212B2EBC42j3vEG" TargetMode="External"/><Relationship Id="rId388" Type="http://schemas.openxmlformats.org/officeDocument/2006/relationships/image" Target="media/image191.wmf"/><Relationship Id="rId85" Type="http://schemas.openxmlformats.org/officeDocument/2006/relationships/hyperlink" Target="consultantplus://offline/ref=171B76908CDBFA5A72AAD5E3F80EBBAC03F6FE5E5C4D8C50331847EC09CF053F2DAD848E6EC6212B2EBC42j3vEG" TargetMode="External"/><Relationship Id="rId150" Type="http://schemas.openxmlformats.org/officeDocument/2006/relationships/image" Target="media/image52.wmf"/><Relationship Id="rId192" Type="http://schemas.openxmlformats.org/officeDocument/2006/relationships/hyperlink" Target="consultantplus://offline/ref=171B76908CDBFA5A72AAD5E3F80EBBAC03F6FE5E5C4D8C50331847EC09CF053F2DAD848E6EC6212B2EBC42j3vEG" TargetMode="External"/><Relationship Id="rId206" Type="http://schemas.openxmlformats.org/officeDocument/2006/relationships/hyperlink" Target="consultantplus://offline/ref=171B76908CDBFA5A72AAD5E3F80EBBAC0BF6F951531086586A1445EB0690002A3CF5888E71D9223732BE4336j4v4G" TargetMode="External"/><Relationship Id="rId413" Type="http://schemas.openxmlformats.org/officeDocument/2006/relationships/image" Target="media/image214.wmf"/><Relationship Id="rId248" Type="http://schemas.openxmlformats.org/officeDocument/2006/relationships/image" Target="media/image122.wmf"/><Relationship Id="rId455" Type="http://schemas.openxmlformats.org/officeDocument/2006/relationships/image" Target="media/image255.wmf"/><Relationship Id="rId497" Type="http://schemas.openxmlformats.org/officeDocument/2006/relationships/image" Target="media/image279.png"/><Relationship Id="rId12" Type="http://schemas.openxmlformats.org/officeDocument/2006/relationships/hyperlink" Target="consultantplus://offline/ref=171B76908CDBFA5A72AAD5E3F80EBBAC0EFDFC585C4D8C50331847EC09CF053F2DAD848E6EC6212B2EBC42j3vEG" TargetMode="External"/><Relationship Id="rId108" Type="http://schemas.openxmlformats.org/officeDocument/2006/relationships/image" Target="media/image12.wmf"/><Relationship Id="rId315" Type="http://schemas.openxmlformats.org/officeDocument/2006/relationships/image" Target="media/image150.png"/><Relationship Id="rId357" Type="http://schemas.openxmlformats.org/officeDocument/2006/relationships/image" Target="media/image166.wmf"/><Relationship Id="rId54" Type="http://schemas.openxmlformats.org/officeDocument/2006/relationships/hyperlink" Target="consultantplus://offline/ref=171B76908CDBFA5A72AAD5E3F80EBBAC0BF2F459541086586A1445EB0690002A3CF5888E71D9223732BE4336j4v4G" TargetMode="External"/><Relationship Id="rId96" Type="http://schemas.openxmlformats.org/officeDocument/2006/relationships/hyperlink" Target="consultantplus://offline/ref=171B76908CDBFA5A72AAD5E3F80EBBAC0FF1FF5E5C4D8C50331847EC09CF053F2DAD848E6EC6212B2EBC42j3vEG" TargetMode="External"/><Relationship Id="rId161" Type="http://schemas.openxmlformats.org/officeDocument/2006/relationships/image" Target="media/image61.wmf"/><Relationship Id="rId217" Type="http://schemas.openxmlformats.org/officeDocument/2006/relationships/image" Target="media/image93.png"/><Relationship Id="rId399" Type="http://schemas.openxmlformats.org/officeDocument/2006/relationships/image" Target="media/image202.wmf"/><Relationship Id="rId259" Type="http://schemas.openxmlformats.org/officeDocument/2006/relationships/image" Target="media/image133.wmf"/><Relationship Id="rId424" Type="http://schemas.openxmlformats.org/officeDocument/2006/relationships/image" Target="media/image225.wmf"/><Relationship Id="rId466" Type="http://schemas.openxmlformats.org/officeDocument/2006/relationships/hyperlink" Target="consultantplus://offline/ref=171B76908CDBFA5A72AAD5E3F80EBBAC08F5FC585E1086586A1445EB0690002A3CF5888E71D9223732BE4336j4v4G" TargetMode="External"/><Relationship Id="rId23" Type="http://schemas.openxmlformats.org/officeDocument/2006/relationships/hyperlink" Target="consultantplus://offline/ref=171B76908CDBFA5A72AAD5E3F80EBBAC0EFDFC585C4D8C50331847EC09CF053F2DAD848E6EC6212B2EBC42j3vEG" TargetMode="External"/><Relationship Id="rId119" Type="http://schemas.openxmlformats.org/officeDocument/2006/relationships/hyperlink" Target="consultantplus://offline/ref=171B76908CDBFA5A72AAD5E3F80EBBAC0FF1FF5E5C4D8C50331847EC09CF053F2DAD848E6EC6212B2EBC42j3vEG" TargetMode="External"/><Relationship Id="rId270" Type="http://schemas.openxmlformats.org/officeDocument/2006/relationships/hyperlink" Target="consultantplus://offline/ref=171B76908CDBFA5A72AAD5E3F80EBBAC08F4F953014784093F1A40E356CA102E75A1849171C53D372CBDj4vAG" TargetMode="External"/><Relationship Id="rId326" Type="http://schemas.openxmlformats.org/officeDocument/2006/relationships/image" Target="media/image161.png"/><Relationship Id="rId65" Type="http://schemas.openxmlformats.org/officeDocument/2006/relationships/hyperlink" Target="consultantplus://offline/ref=171B76908CDBFA5A72AACAF6FD0EBBAC08F7F85B5F13DB52624D49E9019F5F2F3BE4888E70C7233525B71766095DA8DCECACC14059622074jFvAG" TargetMode="External"/><Relationship Id="rId130" Type="http://schemas.openxmlformats.org/officeDocument/2006/relationships/image" Target="media/image32.wmf"/><Relationship Id="rId368" Type="http://schemas.openxmlformats.org/officeDocument/2006/relationships/image" Target="media/image171.wmf"/><Relationship Id="rId172" Type="http://schemas.openxmlformats.org/officeDocument/2006/relationships/image" Target="media/image72.wmf"/><Relationship Id="rId228" Type="http://schemas.openxmlformats.org/officeDocument/2006/relationships/image" Target="media/image104.wmf"/><Relationship Id="rId435" Type="http://schemas.openxmlformats.org/officeDocument/2006/relationships/image" Target="media/image235.png"/><Relationship Id="rId477" Type="http://schemas.openxmlformats.org/officeDocument/2006/relationships/hyperlink" Target="consultantplus://offline/ref=171B76908CDBFA5A72AAD5E3F80EBBAC08F4FC5D5F1086586A1445EB0690002A3CF5888E71D9223732BE4336j4v4G" TargetMode="External"/><Relationship Id="rId281" Type="http://schemas.openxmlformats.org/officeDocument/2006/relationships/hyperlink" Target="consultantplus://offline/ref=171B76908CDBFA5A72AAD5E3F80EBBAC0FF1FF5E5C4D8C50331847EC09CF053F2DAD848E6EC6212B2EBC42j3vEG" TargetMode="External"/><Relationship Id="rId337" Type="http://schemas.openxmlformats.org/officeDocument/2006/relationships/hyperlink" Target="consultantplus://offline/ref=171B76908CDBFA5A72AAD5E3F80EBBAC0EFDFC585C4D8C50331847EC09CF053F2DAD848E6EC6212B2EBC42j3vEG" TargetMode="External"/><Relationship Id="rId502" Type="http://schemas.openxmlformats.org/officeDocument/2006/relationships/image" Target="media/image281.png"/><Relationship Id="rId34" Type="http://schemas.openxmlformats.org/officeDocument/2006/relationships/hyperlink" Target="consultantplus://offline/ref=171B76908CDBFA5A72AAD5E3F80EBBAC0DFCF95A5C4D8C50331847EC09CF053F2DAD848E6EC6212B2EBC42j3vEG" TargetMode="External"/><Relationship Id="rId76" Type="http://schemas.openxmlformats.org/officeDocument/2006/relationships/hyperlink" Target="consultantplus://offline/ref=171B76908CDBFA5A72AAD5E3F80EBBAC0FF1FF5E5C4D8C50331847EC09CF053F2DAD848E6EC6212B2EBC42j3vEG" TargetMode="External"/><Relationship Id="rId141" Type="http://schemas.openxmlformats.org/officeDocument/2006/relationships/image" Target="media/image43.png"/><Relationship Id="rId379" Type="http://schemas.openxmlformats.org/officeDocument/2006/relationships/image" Target="media/image182.wmf"/><Relationship Id="rId7" Type="http://schemas.openxmlformats.org/officeDocument/2006/relationships/hyperlink" Target="consultantplus://offline/ref=171B76908CDBFA5A72AAD5E3F80EBBAC09F5FE5E5C4D8C50331847EC09CF053F2DAD848E6EC6212B2EBC42j3vEG" TargetMode="External"/><Relationship Id="rId183" Type="http://schemas.openxmlformats.org/officeDocument/2006/relationships/image" Target="media/image83.wmf"/><Relationship Id="rId239" Type="http://schemas.openxmlformats.org/officeDocument/2006/relationships/image" Target="media/image114.png"/><Relationship Id="rId390" Type="http://schemas.openxmlformats.org/officeDocument/2006/relationships/image" Target="media/image193.wmf"/><Relationship Id="rId404" Type="http://schemas.openxmlformats.org/officeDocument/2006/relationships/hyperlink" Target="consultantplus://offline/ref=171B76908CDBFA5A72AAD5E3F80EBBAC03F6FE5E5C4D8C50331847EC09CF053F2DAD848E6EC6212B2EBC42j3vEG" TargetMode="External"/><Relationship Id="rId446" Type="http://schemas.openxmlformats.org/officeDocument/2006/relationships/image" Target="media/image246.wmf"/><Relationship Id="rId250" Type="http://schemas.openxmlformats.org/officeDocument/2006/relationships/image" Target="media/image124.wmf"/><Relationship Id="rId292" Type="http://schemas.openxmlformats.org/officeDocument/2006/relationships/hyperlink" Target="consultantplus://offline/ref=171B76908CDBFA5A72AAD5E3F80EBBAC0EFDFA585C4D8C50331847EC09CF053F2DAD848E6EC6212B2EBC42j3vEG" TargetMode="External"/><Relationship Id="rId306" Type="http://schemas.openxmlformats.org/officeDocument/2006/relationships/image" Target="media/image141.png"/><Relationship Id="rId488" Type="http://schemas.openxmlformats.org/officeDocument/2006/relationships/image" Target="media/image272.wmf"/><Relationship Id="rId45" Type="http://schemas.openxmlformats.org/officeDocument/2006/relationships/image" Target="media/image1.wmf"/><Relationship Id="rId87" Type="http://schemas.openxmlformats.org/officeDocument/2006/relationships/hyperlink" Target="consultantplus://offline/ref=171B76908CDBFA5A72AAD5E3F80EBBAC0FF1FF5E5C4D8C50331847EC09CF053F2DAD848E6EC6212B2EBC42j3vEG" TargetMode="External"/><Relationship Id="rId110" Type="http://schemas.openxmlformats.org/officeDocument/2006/relationships/image" Target="media/image14.wmf"/><Relationship Id="rId348" Type="http://schemas.openxmlformats.org/officeDocument/2006/relationships/hyperlink" Target="consultantplus://offline/ref=171B76908CDBFA5A72AAD5E3F80EBBAC0EFDFA585C4D8C50331847EC09CF053F2DAD848E6EC6212B2EBC42j3vEG" TargetMode="External"/><Relationship Id="rId152" Type="http://schemas.openxmlformats.org/officeDocument/2006/relationships/image" Target="media/image54.wmf"/><Relationship Id="rId194" Type="http://schemas.openxmlformats.org/officeDocument/2006/relationships/hyperlink" Target="consultantplus://offline/ref=171B76908CDBFA5A72AAD5E3F80EBBAC02F5FF505C4D8C50331847EC09CF053F2DAD848E6EC6212B2EBC42j3vEG" TargetMode="External"/><Relationship Id="rId208" Type="http://schemas.openxmlformats.org/officeDocument/2006/relationships/hyperlink" Target="consultantplus://offline/ref=171B76908CDBFA5A72AAD5E3F80EBBAC0BF4FE5E511086586A1445EB0690002A3CF5888E71D9223732BE4336j4v4G" TargetMode="External"/><Relationship Id="rId415" Type="http://schemas.openxmlformats.org/officeDocument/2006/relationships/image" Target="media/image216.wmf"/><Relationship Id="rId457" Type="http://schemas.openxmlformats.org/officeDocument/2006/relationships/hyperlink" Target="consultantplus://offline/ref=171B76908CDBFA5A72AAD5E3F80EBBAC03F6FE5E5C4D8C50331847EC09CF053F2DAD848E6EC6212B2EBC42j3vEG" TargetMode="External"/><Relationship Id="rId261" Type="http://schemas.openxmlformats.org/officeDocument/2006/relationships/image" Target="media/image135.wmf"/><Relationship Id="rId499" Type="http://schemas.openxmlformats.org/officeDocument/2006/relationships/hyperlink" Target="consultantplus://offline/ref=171B76908CDBFA5A72AAC9E3E40EBBAC0CF3F9585C4D8C50331847EC09CF053F2DAD848E6EC6212B2EBC42j3vEG" TargetMode="External"/><Relationship Id="rId14" Type="http://schemas.openxmlformats.org/officeDocument/2006/relationships/hyperlink" Target="consultantplus://offline/ref=171B76908CDBFA5A72AAD5E3F80EBBAC0BF4FD53014784093F1A40E356CA102E75A1849171C53D372CBDj4vAG" TargetMode="External"/><Relationship Id="rId56" Type="http://schemas.openxmlformats.org/officeDocument/2006/relationships/hyperlink" Target="consultantplus://offline/ref=171B76908CDBFA5A72AAC9E3E40EBBAC08F0FA5D521086586A1445EB0690002A3CF5888E71D9223732BE4336j4v4G" TargetMode="External"/><Relationship Id="rId317" Type="http://schemas.openxmlformats.org/officeDocument/2006/relationships/image" Target="media/image152.png"/><Relationship Id="rId359" Type="http://schemas.openxmlformats.org/officeDocument/2006/relationships/image" Target="media/image168.wmf"/><Relationship Id="rId98" Type="http://schemas.openxmlformats.org/officeDocument/2006/relationships/hyperlink" Target="consultantplus://offline/ref=171B76908CDBFA5A72AAD5E3F80EBBAC0FF1FF5E5C4D8C50331847EC09CF053F2DAD848E6EC6212B2EBC42j3vEG" TargetMode="External"/><Relationship Id="rId121" Type="http://schemas.openxmlformats.org/officeDocument/2006/relationships/image" Target="media/image23.wmf"/><Relationship Id="rId163" Type="http://schemas.openxmlformats.org/officeDocument/2006/relationships/image" Target="media/image63.wmf"/><Relationship Id="rId219" Type="http://schemas.openxmlformats.org/officeDocument/2006/relationships/image" Target="media/image95.wmf"/><Relationship Id="rId370" Type="http://schemas.openxmlformats.org/officeDocument/2006/relationships/image" Target="media/image173.wmf"/><Relationship Id="rId426" Type="http://schemas.openxmlformats.org/officeDocument/2006/relationships/image" Target="media/image227.wmf"/><Relationship Id="rId230" Type="http://schemas.openxmlformats.org/officeDocument/2006/relationships/image" Target="media/image106.wmf"/><Relationship Id="rId468" Type="http://schemas.openxmlformats.org/officeDocument/2006/relationships/image" Target="media/image261.png"/><Relationship Id="rId25" Type="http://schemas.openxmlformats.org/officeDocument/2006/relationships/hyperlink" Target="consultantplus://offline/ref=171B76908CDBFA5A72AAD5E3F80EBBAC02F0FC5A5C4D8C50331847EC09CF053F2DAD848E6EC6212B2EBC42j3vEG" TargetMode="External"/><Relationship Id="rId67" Type="http://schemas.openxmlformats.org/officeDocument/2006/relationships/hyperlink" Target="consultantplus://offline/ref=171B76908CDBFA5A72AAD5E3F80EBBAC0EFDFC585C4D8C50331847EC09CF053F2DAD848E6EC6212B2EBC42j3vEG" TargetMode="External"/><Relationship Id="rId272" Type="http://schemas.openxmlformats.org/officeDocument/2006/relationships/hyperlink" Target="consultantplus://offline/ref=171B76908CDBFA5A72AAD5E3F80EBBAC0EFDFC585C4D8C50331847EC09CF053F2DAD848E6EC6212B2EBC42j3vEG" TargetMode="External"/><Relationship Id="rId328" Type="http://schemas.openxmlformats.org/officeDocument/2006/relationships/image" Target="media/image163.png"/><Relationship Id="rId132" Type="http://schemas.openxmlformats.org/officeDocument/2006/relationships/image" Target="media/image34.wmf"/><Relationship Id="rId174" Type="http://schemas.openxmlformats.org/officeDocument/2006/relationships/image" Target="media/image74.wmf"/><Relationship Id="rId381" Type="http://schemas.openxmlformats.org/officeDocument/2006/relationships/image" Target="media/image184.wmf"/><Relationship Id="rId241" Type="http://schemas.openxmlformats.org/officeDocument/2006/relationships/image" Target="media/image116.png"/><Relationship Id="rId437" Type="http://schemas.openxmlformats.org/officeDocument/2006/relationships/image" Target="media/image237.wmf"/><Relationship Id="rId479" Type="http://schemas.openxmlformats.org/officeDocument/2006/relationships/hyperlink" Target="consultantplus://offline/ref=171B76908CDBFA5A72AAD5E3F80EBBAC02F1FF5B5C4D8C50331847EC09CF053F2DAD848E6EC6212B2EBC42j3vEG" TargetMode="External"/><Relationship Id="rId36" Type="http://schemas.openxmlformats.org/officeDocument/2006/relationships/hyperlink" Target="consultantplus://offline/ref=171B76908CDBFA5A72AAD5E3F80EBBAC0BF4FE5E531086586A1445EB0690002A3CF5888E71D9223732BE4336j4v4G" TargetMode="External"/><Relationship Id="rId283" Type="http://schemas.openxmlformats.org/officeDocument/2006/relationships/hyperlink" Target="consultantplus://offline/ref=171B76908CDBFA5A72AAD5E3F80EBBAC0EF6FD5C5C4D8C50331847EC09CF053F2DAD848E6EC6212B2EBC42j3vEG" TargetMode="External"/><Relationship Id="rId339" Type="http://schemas.openxmlformats.org/officeDocument/2006/relationships/hyperlink" Target="consultantplus://offline/ref=171B76908CDBFA5A72AACAF6FD0EBBAC08F3F55A501DDB52624D49E9019F5F2F29E4D08271C63D342EA241374Cj0v1G" TargetMode="External"/><Relationship Id="rId490" Type="http://schemas.openxmlformats.org/officeDocument/2006/relationships/image" Target="media/image274.png"/><Relationship Id="rId504" Type="http://schemas.openxmlformats.org/officeDocument/2006/relationships/image" Target="media/image282.png"/><Relationship Id="rId78" Type="http://schemas.openxmlformats.org/officeDocument/2006/relationships/hyperlink" Target="consultantplus://offline/ref=171B76908CDBFA5A72AAD5E3F80EBBAC03F6FE5E5C4D8C50331847EC09CF053F2DAD848E6EC6212B2EBC42j3vEG" TargetMode="External"/><Relationship Id="rId101" Type="http://schemas.openxmlformats.org/officeDocument/2006/relationships/hyperlink" Target="consultantplus://offline/ref=171B76908CDBFA5A72AAD5E3F80EBBAC0FF7FD5F5C4D8C50331847EC09CF053F2DAD848E6EC6212B2EBC42j3vEG" TargetMode="External"/><Relationship Id="rId143" Type="http://schemas.openxmlformats.org/officeDocument/2006/relationships/image" Target="media/image45.wmf"/><Relationship Id="rId185" Type="http://schemas.openxmlformats.org/officeDocument/2006/relationships/image" Target="media/image85.wmf"/><Relationship Id="rId350" Type="http://schemas.openxmlformats.org/officeDocument/2006/relationships/hyperlink" Target="consultantplus://offline/ref=171B76908CDBFA5A72AAD5E3F80EBBAC0FF1FF5E5C4D8C50331847EC09CF053F2DAD848E6EC6212B2EBC42j3vEG" TargetMode="External"/><Relationship Id="rId406" Type="http://schemas.openxmlformats.org/officeDocument/2006/relationships/image" Target="media/image207.wmf"/><Relationship Id="rId9" Type="http://schemas.openxmlformats.org/officeDocument/2006/relationships/hyperlink" Target="consultantplus://offline/ref=171B76908CDBFA5A72AAD5E3F80EBBAC09F5FE5E5C4D8C50331847EC09CF053F2DAD848E6EC6212B2EBC42j3vEG" TargetMode="External"/><Relationship Id="rId210" Type="http://schemas.openxmlformats.org/officeDocument/2006/relationships/hyperlink" Target="consultantplus://offline/ref=171B76908CDBFA5A72AAD5E3F80EBBAC0BF4FC505E1086586A1445EB0690002A3CF5888E71D9223732BE4336j4v4G" TargetMode="External"/><Relationship Id="rId392" Type="http://schemas.openxmlformats.org/officeDocument/2006/relationships/image" Target="media/image195.wmf"/><Relationship Id="rId448" Type="http://schemas.openxmlformats.org/officeDocument/2006/relationships/image" Target="media/image248.wmf"/><Relationship Id="rId252" Type="http://schemas.openxmlformats.org/officeDocument/2006/relationships/image" Target="media/image126.wmf"/><Relationship Id="rId294" Type="http://schemas.openxmlformats.org/officeDocument/2006/relationships/hyperlink" Target="consultantplus://offline/ref=171B76908CDBFA5A72AAD5E3F80EBBAC02F0FC5A5C4D8C50331847EC09CF173F75A1858F72C7223E78ED07624009A4C3ECB0DE404761j2v9G" TargetMode="External"/><Relationship Id="rId308" Type="http://schemas.openxmlformats.org/officeDocument/2006/relationships/image" Target="media/image143.png"/><Relationship Id="rId47" Type="http://schemas.openxmlformats.org/officeDocument/2006/relationships/hyperlink" Target="consultantplus://offline/ref=171B76908CDBFA5A72AAD5E3F80EBBAC0BF0F55B551086586A1445EB0690002A3CF5888E71D9223732BE4336j4v4G" TargetMode="External"/><Relationship Id="rId89" Type="http://schemas.openxmlformats.org/officeDocument/2006/relationships/image" Target="media/image9.png"/><Relationship Id="rId112" Type="http://schemas.openxmlformats.org/officeDocument/2006/relationships/image" Target="media/image16.wmf"/><Relationship Id="rId154" Type="http://schemas.openxmlformats.org/officeDocument/2006/relationships/image" Target="media/image56.wmf"/><Relationship Id="rId361" Type="http://schemas.openxmlformats.org/officeDocument/2006/relationships/hyperlink" Target="consultantplus://offline/ref=171B76908CDBFA5A72AAD5E3F80EBBAC0BF2F459541086586A1445EB0690002A3CF5888E71D9223732BE4336j4v4G" TargetMode="External"/><Relationship Id="rId196" Type="http://schemas.openxmlformats.org/officeDocument/2006/relationships/hyperlink" Target="consultantplus://offline/ref=171B76908CDBFA5A72AAD5E3F80EBBAC0DFCF95A5C4D8C50331847EC09CF053F2DAD848E6EC6212B2EBC42j3vEG" TargetMode="External"/><Relationship Id="rId417" Type="http://schemas.openxmlformats.org/officeDocument/2006/relationships/image" Target="media/image218.wmf"/><Relationship Id="rId459" Type="http://schemas.openxmlformats.org/officeDocument/2006/relationships/hyperlink" Target="consultantplus://offline/ref=171B76908CDBFA5A72AAD5E3F80EBBAC03F6FE5E5C4D8C50331847EC09CF053F2DAD848E6EC6212B2EBC42j3vEG" TargetMode="External"/><Relationship Id="rId16" Type="http://schemas.openxmlformats.org/officeDocument/2006/relationships/hyperlink" Target="consultantplus://offline/ref=171B76908CDBFA5A72AAD5E3F80EBBAC0EF2F45A5C4D8C50331847EC09CF053F2DAD848E6EC6212B2EBC42j3vEG" TargetMode="External"/><Relationship Id="rId221" Type="http://schemas.openxmlformats.org/officeDocument/2006/relationships/image" Target="media/image97.wmf"/><Relationship Id="rId263" Type="http://schemas.openxmlformats.org/officeDocument/2006/relationships/image" Target="media/image137.wmf"/><Relationship Id="rId319" Type="http://schemas.openxmlformats.org/officeDocument/2006/relationships/image" Target="media/image154.png"/><Relationship Id="rId470" Type="http://schemas.openxmlformats.org/officeDocument/2006/relationships/image" Target="media/image263.png"/><Relationship Id="rId58" Type="http://schemas.openxmlformats.org/officeDocument/2006/relationships/hyperlink" Target="consultantplus://offline/ref=171B76908CDBFA5A72AAC9E3E40EBBAC08F6FA5E561086586A1445EB0690002A3CF5888E71D9223732BE4336j4v4G" TargetMode="External"/><Relationship Id="rId123" Type="http://schemas.openxmlformats.org/officeDocument/2006/relationships/image" Target="media/image25.wmf"/><Relationship Id="rId330" Type="http://schemas.openxmlformats.org/officeDocument/2006/relationships/hyperlink" Target="consultantplus://offline/ref=171B76908CDBFA5A72AAC9E3E40EBBAC0BF2FC5D5C4D8C50331847EC09CF053F2DAD848E6EC6212B2EBC42j3vEG" TargetMode="External"/><Relationship Id="rId165" Type="http://schemas.openxmlformats.org/officeDocument/2006/relationships/image" Target="media/image65.wmf"/><Relationship Id="rId372" Type="http://schemas.openxmlformats.org/officeDocument/2006/relationships/image" Target="media/image175.wmf"/><Relationship Id="rId428" Type="http://schemas.openxmlformats.org/officeDocument/2006/relationships/image" Target="media/image229.wmf"/><Relationship Id="rId232" Type="http://schemas.openxmlformats.org/officeDocument/2006/relationships/image" Target="media/image108.wmf"/><Relationship Id="rId274" Type="http://schemas.openxmlformats.org/officeDocument/2006/relationships/hyperlink" Target="consultantplus://offline/ref=171B76908CDBFA5A72AACAF6FD0EBBAC09F7F45F561EDB52624D49E9019F5F2F3BE4888E70C7233425B71766095DA8DCECACC14059622074jFvAG" TargetMode="External"/><Relationship Id="rId481" Type="http://schemas.openxmlformats.org/officeDocument/2006/relationships/image" Target="media/image269.png"/><Relationship Id="rId27" Type="http://schemas.openxmlformats.org/officeDocument/2006/relationships/hyperlink" Target="consultantplus://offline/ref=171B76908CDBFA5A72AAD5E3F80EBBAC02F6F8595C4D8C50331847EC09CF053F2DAD848E6EC6212B2EBC42j3vEG" TargetMode="External"/><Relationship Id="rId69" Type="http://schemas.openxmlformats.org/officeDocument/2006/relationships/hyperlink" Target="consultantplus://offline/ref=171B76908CDBFA5A72AAD5E3F80EBBAC0EFDFC585C4D8C50331847EC09CF053F2DAD848E6EC6212B2EBC42j3vEG" TargetMode="External"/><Relationship Id="rId134" Type="http://schemas.openxmlformats.org/officeDocument/2006/relationships/image" Target="media/image36.wmf"/><Relationship Id="rId80" Type="http://schemas.openxmlformats.org/officeDocument/2006/relationships/hyperlink" Target="consultantplus://offline/ref=171B76908CDBFA5A72AAD5E3F80EBBAC0FF1FF5E5C4D8C50331847EC09CF053F2DAD848E6EC6212B2EBC42j3vEG" TargetMode="External"/><Relationship Id="rId176" Type="http://schemas.openxmlformats.org/officeDocument/2006/relationships/image" Target="media/image76.wmf"/><Relationship Id="rId341" Type="http://schemas.openxmlformats.org/officeDocument/2006/relationships/hyperlink" Target="consultantplus://offline/ref=171B76908CDBFA5A72AAD5E3F80EBBAC0FF1FF5E5C4D8C50331847EC09CF053F2DAD848E6EC6212B2EBC42j3vEG" TargetMode="External"/><Relationship Id="rId383" Type="http://schemas.openxmlformats.org/officeDocument/2006/relationships/image" Target="media/image186.wmf"/><Relationship Id="rId439" Type="http://schemas.openxmlformats.org/officeDocument/2006/relationships/image" Target="media/image239.wmf"/><Relationship Id="rId201" Type="http://schemas.openxmlformats.org/officeDocument/2006/relationships/hyperlink" Target="consultantplus://offline/ref=171B76908CDBFA5A72AAD5E3F80EBBAC03F6FE5E5C4D8C50331847EC09CF053F2DAD848E6EC6212B2EBC42j3vEG" TargetMode="External"/><Relationship Id="rId243" Type="http://schemas.openxmlformats.org/officeDocument/2006/relationships/image" Target="media/image117.png"/><Relationship Id="rId285" Type="http://schemas.openxmlformats.org/officeDocument/2006/relationships/hyperlink" Target="consultantplus://offline/ref=171B76908CDBFA5A72AAD5E3F80EBBAC0EF1F45F5C4D8C50331847EC09CF173F75A1858F70C6233E78ED07624009A4C3ECB0DE404761j2v9G" TargetMode="External"/><Relationship Id="rId450" Type="http://schemas.openxmlformats.org/officeDocument/2006/relationships/image" Target="media/image250.wmf"/><Relationship Id="rId506" Type="http://schemas.openxmlformats.org/officeDocument/2006/relationships/hyperlink" Target="consultantplus://offline/ref=171B76908CDBFA5A72AACAF6FD0EBBAC08F3F55A501DDB52624D49E9019F5F2F29E4D08271C63D342EA241374Cj0v1G" TargetMode="External"/><Relationship Id="rId38" Type="http://schemas.openxmlformats.org/officeDocument/2006/relationships/hyperlink" Target="consultantplus://offline/ref=171B76908CDBFA5A72AAC9E3E40EBBAC08F3F45B5C4D8C50331847EC09CF053F2DAD848E6EC6212B2EBC42j3vEG" TargetMode="External"/><Relationship Id="rId103" Type="http://schemas.openxmlformats.org/officeDocument/2006/relationships/hyperlink" Target="consultantplus://offline/ref=171B76908CDBFA5A72AAD5E3F80EBBAC0FF5FA595C4D8C50331847EC09CF053F2DAD848E6EC6212B2EBC42j3vEG" TargetMode="External"/><Relationship Id="rId310" Type="http://schemas.openxmlformats.org/officeDocument/2006/relationships/image" Target="media/image145.png"/><Relationship Id="rId492" Type="http://schemas.openxmlformats.org/officeDocument/2006/relationships/hyperlink" Target="consultantplus://offline/ref=171B76908CDBFA5A72AAD5E3F80EBBAC02F6F8595C4D8C50331847EC09CF053F2DAD848E6EC6212B2EBC42j3vEG" TargetMode="External"/><Relationship Id="rId91" Type="http://schemas.openxmlformats.org/officeDocument/2006/relationships/hyperlink" Target="consultantplus://offline/ref=171B76908CDBFA5A72AAD5E3F80EBBAC0FF1FF5E5C4D8C50331847EC09CF053F2DAD848E6EC6212B2EBC42j3vEG" TargetMode="External"/><Relationship Id="rId145" Type="http://schemas.openxmlformats.org/officeDocument/2006/relationships/image" Target="media/image47.wmf"/><Relationship Id="rId187" Type="http://schemas.openxmlformats.org/officeDocument/2006/relationships/image" Target="media/image87.wmf"/><Relationship Id="rId352" Type="http://schemas.openxmlformats.org/officeDocument/2006/relationships/hyperlink" Target="consultantplus://offline/ref=171B76908CDBFA5A72AAD5E3F80EBBAC03F6FE5E5C4D8C50331847EC09CF053F2DAD848E6EC6212B2EBC42j3vEG" TargetMode="External"/><Relationship Id="rId394" Type="http://schemas.openxmlformats.org/officeDocument/2006/relationships/image" Target="media/image197.wmf"/><Relationship Id="rId408" Type="http://schemas.openxmlformats.org/officeDocument/2006/relationships/image" Target="media/image209.wmf"/><Relationship Id="rId212" Type="http://schemas.openxmlformats.org/officeDocument/2006/relationships/image" Target="media/image92.png"/><Relationship Id="rId254" Type="http://schemas.openxmlformats.org/officeDocument/2006/relationships/image" Target="media/image128.wmf"/><Relationship Id="rId49" Type="http://schemas.openxmlformats.org/officeDocument/2006/relationships/hyperlink" Target="consultantplus://offline/ref=171B76908CDBFA5A72AAC9E3E40EBBAC0BF7FD59561086586A1445EB0690002A3CF5888E71D9223732BE4336j4v4G" TargetMode="External"/><Relationship Id="rId114" Type="http://schemas.openxmlformats.org/officeDocument/2006/relationships/image" Target="media/image18.wmf"/><Relationship Id="rId296" Type="http://schemas.openxmlformats.org/officeDocument/2006/relationships/hyperlink" Target="consultantplus://offline/ref=171B76908CDBFA5A72AAD5E3F80EBBAC0FF1FF5E5C4D8C50331847EC09CF053F2DAD848E6EC6212B2EBC42j3vEG" TargetMode="External"/><Relationship Id="rId461" Type="http://schemas.openxmlformats.org/officeDocument/2006/relationships/hyperlink" Target="consultantplus://offline/ref=171B76908CDBFA5A72AAD5E3F80EBBAC03F6FE5E5C4D8C50331847EC09CF053F2DAD848E6EC6212B2EBC42j3vEG" TargetMode="External"/><Relationship Id="rId60" Type="http://schemas.openxmlformats.org/officeDocument/2006/relationships/hyperlink" Target="consultantplus://offline/ref=171B76908CDBFA5A72AACAF6FD0EBBAC08F3F55A501DDB52624D49E9019F5F2F29E4D08271C63D342EA241374Cj0v1G" TargetMode="External"/><Relationship Id="rId156" Type="http://schemas.openxmlformats.org/officeDocument/2006/relationships/hyperlink" Target="consultantplus://offline/ref=171B76908CDBFA5A72AAD5E3F80EBBAC0FF1FF5E5C4D8C50331847EC09CF053F2DAD848E6EC6212B2EBC42j3vEG" TargetMode="External"/><Relationship Id="rId198" Type="http://schemas.openxmlformats.org/officeDocument/2006/relationships/hyperlink" Target="consultantplus://offline/ref=171B76908CDBFA5A72AAD5E3F80EBBAC0BF0F55B551086586A1445EB0690002A3CF5888E71D9223732BE4336j4v4G" TargetMode="External"/><Relationship Id="rId321" Type="http://schemas.openxmlformats.org/officeDocument/2006/relationships/image" Target="media/image156.png"/><Relationship Id="rId363" Type="http://schemas.openxmlformats.org/officeDocument/2006/relationships/hyperlink" Target="consultantplus://offline/ref=171B76908CDBFA5A72AAD5E3F80EBBAC03F6FE5E5C4D8C50331847EC09CF053F2DAD848E6EC6212B2EBC42j3vEG" TargetMode="External"/><Relationship Id="rId419" Type="http://schemas.openxmlformats.org/officeDocument/2006/relationships/image" Target="media/image220.wmf"/><Relationship Id="rId223" Type="http://schemas.openxmlformats.org/officeDocument/2006/relationships/image" Target="media/image99.wmf"/><Relationship Id="rId430" Type="http://schemas.openxmlformats.org/officeDocument/2006/relationships/image" Target="media/image231.wmf"/><Relationship Id="rId18" Type="http://schemas.openxmlformats.org/officeDocument/2006/relationships/hyperlink" Target="consultantplus://offline/ref=171B76908CDBFA5A72AACAF6FD0EBBAC09F7F45F561EDB52624D49E9019F5F2F3BE4888E70C7233425B71766095DA8DCECACC14059622074jFvAG" TargetMode="External"/><Relationship Id="rId265" Type="http://schemas.openxmlformats.org/officeDocument/2006/relationships/hyperlink" Target="consultantplus://offline/ref=171B76908CDBFA5A72AAD5E3F80EBBAC0FF1FF5E5C4D8C50331847EC09CF053F2DAD848E6EC6212B2EBC42j3vEG" TargetMode="External"/><Relationship Id="rId472" Type="http://schemas.openxmlformats.org/officeDocument/2006/relationships/image" Target="media/image265.wmf"/><Relationship Id="rId125" Type="http://schemas.openxmlformats.org/officeDocument/2006/relationships/image" Target="media/image27.wmf"/><Relationship Id="rId167" Type="http://schemas.openxmlformats.org/officeDocument/2006/relationships/image" Target="media/image67.wmf"/><Relationship Id="rId332" Type="http://schemas.openxmlformats.org/officeDocument/2006/relationships/hyperlink" Target="consultantplus://offline/ref=171B76908CDBFA5A72AAC9E3E40EBBAC0BF2FC5D5C4D8C50331847EC09CF173F75A1858F71C5253E78ED07624009A4C3ECB0DE404761j2v9G" TargetMode="External"/><Relationship Id="rId374" Type="http://schemas.openxmlformats.org/officeDocument/2006/relationships/image" Target="media/image177.wmf"/><Relationship Id="rId71" Type="http://schemas.openxmlformats.org/officeDocument/2006/relationships/image" Target="media/image2.wmf"/><Relationship Id="rId234" Type="http://schemas.openxmlformats.org/officeDocument/2006/relationships/image" Target="media/image110.wmf"/><Relationship Id="rId2" Type="http://schemas.microsoft.com/office/2007/relationships/stylesWithEffects" Target="stylesWithEffects.xml"/><Relationship Id="rId29" Type="http://schemas.openxmlformats.org/officeDocument/2006/relationships/hyperlink" Target="consultantplus://offline/ref=171B76908CDBFA5A72AAD5E3F80EBBAC0BF4FE5E511086586A1445EB0690002A3CF5888E71D9223732BE4336j4v4G" TargetMode="External"/><Relationship Id="rId276" Type="http://schemas.openxmlformats.org/officeDocument/2006/relationships/hyperlink" Target="consultantplus://offline/ref=171B76908CDBFA5A72AAD5E3F80EBBAC0FF1FF5E5C4D8C50331847EC09CF053F2DAD848E6EC6212B2EBC42j3vEG" TargetMode="External"/><Relationship Id="rId441" Type="http://schemas.openxmlformats.org/officeDocument/2006/relationships/image" Target="media/image241.wmf"/><Relationship Id="rId483" Type="http://schemas.openxmlformats.org/officeDocument/2006/relationships/image" Target="media/image270.png"/><Relationship Id="rId40" Type="http://schemas.openxmlformats.org/officeDocument/2006/relationships/hyperlink" Target="consultantplus://offline/ref=171B76908CDBFA5A72AAD5E3F80EBBAC08F4FC5D5F1086586A1445EB0690002A3CF5888E71D9223732BE4336j4v4G" TargetMode="External"/><Relationship Id="rId136" Type="http://schemas.openxmlformats.org/officeDocument/2006/relationships/image" Target="media/image38.wmf"/><Relationship Id="rId178" Type="http://schemas.openxmlformats.org/officeDocument/2006/relationships/image" Target="media/image78.png"/><Relationship Id="rId301" Type="http://schemas.openxmlformats.org/officeDocument/2006/relationships/hyperlink" Target="consultantplus://offline/ref=171B76908CDBFA5A72AAD5E3F80EBBAC0FF1FF5E5C4D8C50331847EC09CF053F2DAD848E6EC6212B2EBC42j3vEG" TargetMode="External"/><Relationship Id="rId343" Type="http://schemas.openxmlformats.org/officeDocument/2006/relationships/hyperlink" Target="consultantplus://offline/ref=171B76908CDBFA5A72AAD5E3F80EBBAC0EFDFA585C4D8C50331847EC09CF053F2DAD848E6EC6212B2EBC42j3vEG" TargetMode="External"/><Relationship Id="rId82" Type="http://schemas.openxmlformats.org/officeDocument/2006/relationships/hyperlink" Target="consultantplus://offline/ref=171B76908CDBFA5A72AAD5E3F80EBBAC0EFDFC585C4D8C50331847EC09CF053F2DAD848E6EC6212B2EBC42j3vEG" TargetMode="External"/><Relationship Id="rId203" Type="http://schemas.openxmlformats.org/officeDocument/2006/relationships/hyperlink" Target="consultantplus://offline/ref=171B76908CDBFA5A72AAC9E3E40EBBAC0BFDFF5D571086586A1445EB0690002A3CF5888E71D9223732BE4336j4v4G" TargetMode="External"/><Relationship Id="rId385" Type="http://schemas.openxmlformats.org/officeDocument/2006/relationships/image" Target="media/image188.wmf"/><Relationship Id="rId245" Type="http://schemas.openxmlformats.org/officeDocument/2006/relationships/image" Target="media/image119.wmf"/><Relationship Id="rId287" Type="http://schemas.openxmlformats.org/officeDocument/2006/relationships/hyperlink" Target="consultantplus://offline/ref=171B76908CDBFA5A72AAD5E3F80EBBAC0EF1F70E0B4FDD053D1D4FBC53DF017679A19B8E72D921352DjBv5G" TargetMode="External"/><Relationship Id="rId410" Type="http://schemas.openxmlformats.org/officeDocument/2006/relationships/image" Target="media/image211.wmf"/><Relationship Id="rId452" Type="http://schemas.openxmlformats.org/officeDocument/2006/relationships/image" Target="media/image252.wmf"/><Relationship Id="rId494" Type="http://schemas.openxmlformats.org/officeDocument/2006/relationships/image" Target="media/image276.wmf"/><Relationship Id="rId508" Type="http://schemas.openxmlformats.org/officeDocument/2006/relationships/theme" Target="theme/theme1.xml"/><Relationship Id="rId105" Type="http://schemas.openxmlformats.org/officeDocument/2006/relationships/hyperlink" Target="consultantplus://offline/ref=171B76908CDBFA5A72AAD5E3F80EBBAC03F6FE5E5C4D8C50331847EC09CF053F2DAD848E6EC6212B2EBC42j3vEG" TargetMode="External"/><Relationship Id="rId147" Type="http://schemas.openxmlformats.org/officeDocument/2006/relationships/image" Target="media/image49.wmf"/><Relationship Id="rId312" Type="http://schemas.openxmlformats.org/officeDocument/2006/relationships/image" Target="media/image147.png"/><Relationship Id="rId354" Type="http://schemas.openxmlformats.org/officeDocument/2006/relationships/hyperlink" Target="consultantplus://offline/ref=171B76908CDBFA5A72AAD5E3F80EBBAC03F6FE5E5C4D8C50331847EC09CF053F2DAD848E6EC6212B2EBC42j3vEG" TargetMode="External"/><Relationship Id="rId51" Type="http://schemas.openxmlformats.org/officeDocument/2006/relationships/hyperlink" Target="consultantplus://offline/ref=171B76908CDBFA5A72AAD5E3F80EBBAC02FDFE5F5C4D8C50331847EC09CF053F2DAD848E6EC6212B2EBC42j3vEG" TargetMode="External"/><Relationship Id="rId93" Type="http://schemas.openxmlformats.org/officeDocument/2006/relationships/hyperlink" Target="consultantplus://offline/ref=171B76908CDBFA5A72AAD5E3F80EBBAC0FF1FF5E5C4D8C50331847EC09CF053F2DAD848E6EC6212B2EBC42j3vEG" TargetMode="External"/><Relationship Id="rId189" Type="http://schemas.openxmlformats.org/officeDocument/2006/relationships/image" Target="media/image89.wmf"/><Relationship Id="rId396" Type="http://schemas.openxmlformats.org/officeDocument/2006/relationships/image" Target="media/image199.wmf"/><Relationship Id="rId214" Type="http://schemas.openxmlformats.org/officeDocument/2006/relationships/hyperlink" Target="consultantplus://offline/ref=171B76908CDBFA5A72AAD5E3F80EBBAC0FF1FF5E5C4D8C50331847EC09CF053F2DAD848E6EC6212B2EBC42j3vEG" TargetMode="External"/><Relationship Id="rId256" Type="http://schemas.openxmlformats.org/officeDocument/2006/relationships/image" Target="media/image130.wmf"/><Relationship Id="rId298" Type="http://schemas.openxmlformats.org/officeDocument/2006/relationships/hyperlink" Target="consultantplus://offline/ref=171B76908CDBFA5A72AAD5E3F80EBBAC0FF1FF5E5C4D8C50331847EC09CF053F2DAD848E6EC6212B2EBC42j3vEG" TargetMode="External"/><Relationship Id="rId421" Type="http://schemas.openxmlformats.org/officeDocument/2006/relationships/image" Target="media/image222.wmf"/><Relationship Id="rId463" Type="http://schemas.openxmlformats.org/officeDocument/2006/relationships/hyperlink" Target="consultantplus://offline/ref=171B76908CDBFA5A72AAC9E3E40EBBAC0BF1F5595C4D8C50331847EC09CF053F2DAD848E6EC6212B2EBC42j3vEG" TargetMode="External"/><Relationship Id="rId116" Type="http://schemas.openxmlformats.org/officeDocument/2006/relationships/image" Target="media/image19.wmf"/><Relationship Id="rId158" Type="http://schemas.openxmlformats.org/officeDocument/2006/relationships/image" Target="media/image58.wmf"/><Relationship Id="rId323" Type="http://schemas.openxmlformats.org/officeDocument/2006/relationships/image" Target="media/image158.png"/><Relationship Id="rId20" Type="http://schemas.openxmlformats.org/officeDocument/2006/relationships/hyperlink" Target="consultantplus://offline/ref=171B76908CDBFA5A72AAD5E3F80EBBAC0EF1F45F5C4D8C50331847EC09CF173F75A1858F70C6233E78ED07624009A4C3ECB0DE404761j2v9G" TargetMode="External"/><Relationship Id="rId62" Type="http://schemas.openxmlformats.org/officeDocument/2006/relationships/hyperlink" Target="consultantplus://offline/ref=171B76908CDBFA5A72AAD5E3F80EBBAC03F6FE5E5C4D8C50331847EC09CF053F2DAD848E6EC6212B2EBC42j3vEG" TargetMode="External"/><Relationship Id="rId365" Type="http://schemas.openxmlformats.org/officeDocument/2006/relationships/hyperlink" Target="consultantplus://offline/ref=171B76908CDBFA5A72AAD5E3F80EBBAC03F6FE5E5C4D8C50331847EC09CF053F2DAD848E6EC6212B2EBC42j3vEG" TargetMode="External"/><Relationship Id="rId225" Type="http://schemas.openxmlformats.org/officeDocument/2006/relationships/image" Target="media/image101.wmf"/><Relationship Id="rId267" Type="http://schemas.openxmlformats.org/officeDocument/2006/relationships/hyperlink" Target="consultantplus://offline/ref=171B76908CDBFA5A72AAD5E3F80EBBAC0BF4FD53014784093F1A40E356CA102E75A1849171C53D372CBDj4vAG" TargetMode="External"/><Relationship Id="rId432" Type="http://schemas.openxmlformats.org/officeDocument/2006/relationships/image" Target="media/image233.wmf"/><Relationship Id="rId474" Type="http://schemas.openxmlformats.org/officeDocument/2006/relationships/image" Target="media/image267.png"/><Relationship Id="rId127" Type="http://schemas.openxmlformats.org/officeDocument/2006/relationships/image" Target="media/image29.wmf"/><Relationship Id="rId31" Type="http://schemas.openxmlformats.org/officeDocument/2006/relationships/hyperlink" Target="consultantplus://offline/ref=171B76908CDBFA5A72AAD5E3F80EBBAC0BF5FA5D531086586A1445EB0690002A3CF5888E71D9223732BE4336j4v4G" TargetMode="External"/><Relationship Id="rId73" Type="http://schemas.openxmlformats.org/officeDocument/2006/relationships/image" Target="media/image4.wmf"/><Relationship Id="rId169" Type="http://schemas.openxmlformats.org/officeDocument/2006/relationships/image" Target="media/image69.wmf"/><Relationship Id="rId334" Type="http://schemas.openxmlformats.org/officeDocument/2006/relationships/hyperlink" Target="consultantplus://offline/ref=171B76908CDBFA5A72AAD5E3F80EBBAC0FF1FF5E5C4D8C50331847EC09CF053F2DAD848E6EC6212B2EBC42j3vEG" TargetMode="External"/><Relationship Id="rId376" Type="http://schemas.openxmlformats.org/officeDocument/2006/relationships/image" Target="media/image179.wmf"/><Relationship Id="rId4" Type="http://schemas.openxmlformats.org/officeDocument/2006/relationships/webSettings" Target="webSettings.xml"/><Relationship Id="rId180" Type="http://schemas.openxmlformats.org/officeDocument/2006/relationships/image" Target="media/image80.wmf"/><Relationship Id="rId215" Type="http://schemas.openxmlformats.org/officeDocument/2006/relationships/hyperlink" Target="consultantplus://offline/ref=171B76908CDBFA5A72AACAF6FD0EBBAC0BF6F45A5113DB52624D49E9019F5F2F3BE4888E70C723342DB71766095DA8DCECACC14059622074jFvAG" TargetMode="External"/><Relationship Id="rId236" Type="http://schemas.openxmlformats.org/officeDocument/2006/relationships/image" Target="media/image111.png"/><Relationship Id="rId257" Type="http://schemas.openxmlformats.org/officeDocument/2006/relationships/image" Target="media/image131.png"/><Relationship Id="rId278" Type="http://schemas.openxmlformats.org/officeDocument/2006/relationships/hyperlink" Target="consultantplus://offline/ref=171B76908CDBFA5A72AAD5E3F80EBBAC0EF6FD5C5C4D8C50331847EC09CF053F2DAD848E6EC6212B2EBC42j3vEG" TargetMode="External"/><Relationship Id="rId401" Type="http://schemas.openxmlformats.org/officeDocument/2006/relationships/image" Target="media/image204.wmf"/><Relationship Id="rId422" Type="http://schemas.openxmlformats.org/officeDocument/2006/relationships/image" Target="media/image223.wmf"/><Relationship Id="rId443" Type="http://schemas.openxmlformats.org/officeDocument/2006/relationships/image" Target="media/image243.wmf"/><Relationship Id="rId464" Type="http://schemas.openxmlformats.org/officeDocument/2006/relationships/hyperlink" Target="consultantplus://offline/ref=171B76908CDBFA5A72AAD5E3F80EBBAC08F5FC585E1086586A1445EB0690002A3CF5888E71D9223732BE4336j4v4G" TargetMode="External"/><Relationship Id="rId303" Type="http://schemas.openxmlformats.org/officeDocument/2006/relationships/hyperlink" Target="consultantplus://offline/ref=171B76908CDBFA5A72AAD5E3F80EBBAC0FF1FF5E5C4D8C50331847EC09CF053F2DAD848E6EC6212B2EBC42j3vEG" TargetMode="External"/><Relationship Id="rId485" Type="http://schemas.openxmlformats.org/officeDocument/2006/relationships/hyperlink" Target="consultantplus://offline/ref=171B76908CDBFA5A72AACAF6FD0EBBAC08F3F55B561CDB52624D49E9019F5F2F3BE4888E70C723352AB71766095DA8DCECACC14059622074jFvAG" TargetMode="External"/><Relationship Id="rId42" Type="http://schemas.openxmlformats.org/officeDocument/2006/relationships/hyperlink" Target="consultantplus://offline/ref=171B76908CDBFA5A72AAC9E3E40EBBAC0CFDFA5C5C4D8C50331847EC09CF053F2DAD848E6EC6212B2EBC42j3vEG" TargetMode="External"/><Relationship Id="rId84" Type="http://schemas.openxmlformats.org/officeDocument/2006/relationships/image" Target="media/image8.wmf"/><Relationship Id="rId138" Type="http://schemas.openxmlformats.org/officeDocument/2006/relationships/image" Target="media/image40.wmf"/><Relationship Id="rId345" Type="http://schemas.openxmlformats.org/officeDocument/2006/relationships/hyperlink" Target="consultantplus://offline/ref=171B76908CDBFA5A72AAD5E3F80EBBAC0EFDFC585C4D8C50331847EC09CF053F2DAD848E6EC6212B2EBC42j3vEG" TargetMode="External"/><Relationship Id="rId387" Type="http://schemas.openxmlformats.org/officeDocument/2006/relationships/image" Target="media/image190.wmf"/><Relationship Id="rId191" Type="http://schemas.openxmlformats.org/officeDocument/2006/relationships/hyperlink" Target="consultantplus://offline/ref=171B76908CDBFA5A72AACAF6FD0EBBAC0EF4F45B531086586A1445EB069000383CAD848F70C7223427E812731805A4DCF3B3C25C456021j7vCG" TargetMode="External"/><Relationship Id="rId205" Type="http://schemas.openxmlformats.org/officeDocument/2006/relationships/hyperlink" Target="consultantplus://offline/ref=171B76908CDBFA5A72AAC9E3E40EBBAC08F0FA5D521086586A1445EB0690002A3CF5888E71D9223732BE4336j4v4G" TargetMode="External"/><Relationship Id="rId247" Type="http://schemas.openxmlformats.org/officeDocument/2006/relationships/image" Target="media/image121.wmf"/><Relationship Id="rId412" Type="http://schemas.openxmlformats.org/officeDocument/2006/relationships/image" Target="media/image213.wmf"/><Relationship Id="rId107" Type="http://schemas.openxmlformats.org/officeDocument/2006/relationships/image" Target="media/image11.wmf"/><Relationship Id="rId289" Type="http://schemas.openxmlformats.org/officeDocument/2006/relationships/hyperlink" Target="consultantplus://offline/ref=171B76908CDBFA5A72AAD5E3F80EBBAC0EF1F45F5C4D8C50331847EC09CF173F75A1858F70C6233E78ED07624009A4C3ECB0DE404761j2v9G" TargetMode="External"/><Relationship Id="rId454" Type="http://schemas.openxmlformats.org/officeDocument/2006/relationships/image" Target="media/image254.wmf"/><Relationship Id="rId496" Type="http://schemas.openxmlformats.org/officeDocument/2006/relationships/image" Target="media/image278.wmf"/><Relationship Id="rId11" Type="http://schemas.openxmlformats.org/officeDocument/2006/relationships/hyperlink" Target="consultantplus://offline/ref=171B76908CDBFA5A72AAD5E3F80EBBAC0FF1FF5E5C4D8C50331847EC09CF053F2DAD848E6EC6212B2EBC42j3vEG" TargetMode="External"/><Relationship Id="rId53" Type="http://schemas.openxmlformats.org/officeDocument/2006/relationships/hyperlink" Target="consultantplus://offline/ref=171B76908CDBFA5A72AAC9E3E40EBBAC0BFDFF5D571086586A1445EB0690002A3CF5888E71D9223732BE4336j4v4G" TargetMode="External"/><Relationship Id="rId149" Type="http://schemas.openxmlformats.org/officeDocument/2006/relationships/image" Target="media/image51.wmf"/><Relationship Id="rId314" Type="http://schemas.openxmlformats.org/officeDocument/2006/relationships/image" Target="media/image149.png"/><Relationship Id="rId356" Type="http://schemas.openxmlformats.org/officeDocument/2006/relationships/image" Target="media/image165.wmf"/><Relationship Id="rId398" Type="http://schemas.openxmlformats.org/officeDocument/2006/relationships/image" Target="media/image201.wmf"/><Relationship Id="rId95" Type="http://schemas.openxmlformats.org/officeDocument/2006/relationships/hyperlink" Target="consultantplus://offline/ref=171B76908CDBFA5A72AAD5E3F80EBBAC0EFDFA585C4D8C50331847EC09CF053F2DAD848E6EC6212B2EBC42j3vEG" TargetMode="External"/><Relationship Id="rId160" Type="http://schemas.openxmlformats.org/officeDocument/2006/relationships/image" Target="media/image60.wmf"/><Relationship Id="rId216" Type="http://schemas.openxmlformats.org/officeDocument/2006/relationships/hyperlink" Target="consultantplus://offline/ref=171B76908CDBFA5A72AACAF6FD0EBBAC08F7F85B5F13DB52624D49E9019F5F2F3BE4888E70C7233525B71766095DA8DCECACC14059622074jFvAG" TargetMode="External"/><Relationship Id="rId423" Type="http://schemas.openxmlformats.org/officeDocument/2006/relationships/image" Target="media/image224.wmf"/><Relationship Id="rId258" Type="http://schemas.openxmlformats.org/officeDocument/2006/relationships/image" Target="media/image132.wmf"/><Relationship Id="rId465" Type="http://schemas.openxmlformats.org/officeDocument/2006/relationships/hyperlink" Target="consultantplus://offline/ref=171B76908CDBFA5A72AAC9E3E40EBBAC0BF1F5595C4D8C50331847EC09CF053F2DAD848E6EC6212B2EBC42j3vEG" TargetMode="External"/><Relationship Id="rId22" Type="http://schemas.openxmlformats.org/officeDocument/2006/relationships/hyperlink" Target="consultantplus://offline/ref=171B76908CDBFA5A72AAD5E3F80EBBAC0FF1FF5E5C4D8C50331847EC09CF053F2DAD848E6EC6212B2EBC42j3vEG" TargetMode="External"/><Relationship Id="rId64" Type="http://schemas.openxmlformats.org/officeDocument/2006/relationships/hyperlink" Target="consultantplus://offline/ref=171B76908CDBFA5A72AACAF6FD0EBBAC0BF6F45A511CDB52624D49E9019F5F2F3BE4888E70C723342CB71766095DA8DCECACC14059622074jFvAG" TargetMode="External"/><Relationship Id="rId118" Type="http://schemas.openxmlformats.org/officeDocument/2006/relationships/image" Target="media/image21.wmf"/><Relationship Id="rId325" Type="http://schemas.openxmlformats.org/officeDocument/2006/relationships/image" Target="media/image160.png"/><Relationship Id="rId367" Type="http://schemas.openxmlformats.org/officeDocument/2006/relationships/image" Target="media/image170.wmf"/><Relationship Id="rId171" Type="http://schemas.openxmlformats.org/officeDocument/2006/relationships/image" Target="media/image71.wmf"/><Relationship Id="rId227" Type="http://schemas.openxmlformats.org/officeDocument/2006/relationships/image" Target="media/image103.png"/><Relationship Id="rId269" Type="http://schemas.openxmlformats.org/officeDocument/2006/relationships/hyperlink" Target="consultantplus://offline/ref=171B76908CDBFA5A72AAC9E3E40EBBAC08F2FA595C4D8C50331847EC09CF053F2DAD848E6EC6212B2EBC42j3vEG" TargetMode="External"/><Relationship Id="rId434" Type="http://schemas.openxmlformats.org/officeDocument/2006/relationships/hyperlink" Target="consultantplus://offline/ref=171B76908CDBFA5A72AAD5E3F80EBBAC0FF1FF5E5C4D8C50331847EC09CF053F2DAD848E6EC6212B2EBC42j3vEG" TargetMode="External"/><Relationship Id="rId476" Type="http://schemas.openxmlformats.org/officeDocument/2006/relationships/hyperlink" Target="consultantplus://offline/ref=171B76908CDBFA5A72AAD5E3F80EBBAC08F4FC5D5F1086586A1445EB0690002A3CF5888E71D9223732BE4336j4v4G" TargetMode="External"/><Relationship Id="rId33" Type="http://schemas.openxmlformats.org/officeDocument/2006/relationships/hyperlink" Target="consultantplus://offline/ref=171B76908CDBFA5A72AAD5E3F80EBBAC08F4F953014784093F1A40E356CA102E75A1849171C53D372CBDj4vAG" TargetMode="External"/><Relationship Id="rId129" Type="http://schemas.openxmlformats.org/officeDocument/2006/relationships/image" Target="media/image31.wmf"/><Relationship Id="rId280" Type="http://schemas.openxmlformats.org/officeDocument/2006/relationships/hyperlink" Target="consultantplus://offline/ref=171B76908CDBFA5A72AAD5E3F80EBBAC0FF1FF5E5C4D8C50331847EC09CF053F2DAD848E6EC6212B2EBC42j3vEG" TargetMode="External"/><Relationship Id="rId336" Type="http://schemas.openxmlformats.org/officeDocument/2006/relationships/hyperlink" Target="consultantplus://offline/ref=171B76908CDBFA5A72AAD5E3F80EBBAC0FF1FF5E5C4D8C50331847EC09CF053F2DAD848E6EC6212B2EBC42j3vEG" TargetMode="External"/><Relationship Id="rId501" Type="http://schemas.openxmlformats.org/officeDocument/2006/relationships/hyperlink" Target="consultantplus://offline/ref=171B76908CDBFA5A72AAC9E3E40EBBAC0BF2FC5D5C4D8C50331847EC09CF053F2DAD848E6EC6212B2EBC42j3vEG" TargetMode="External"/><Relationship Id="rId75" Type="http://schemas.openxmlformats.org/officeDocument/2006/relationships/image" Target="media/image6.wmf"/><Relationship Id="rId140" Type="http://schemas.openxmlformats.org/officeDocument/2006/relationships/image" Target="media/image42.png"/><Relationship Id="rId182" Type="http://schemas.openxmlformats.org/officeDocument/2006/relationships/image" Target="media/image82.wmf"/><Relationship Id="rId378" Type="http://schemas.openxmlformats.org/officeDocument/2006/relationships/image" Target="media/image181.wmf"/><Relationship Id="rId403" Type="http://schemas.openxmlformats.org/officeDocument/2006/relationships/hyperlink" Target="consultantplus://offline/ref=171B76908CDBFA5A72AAD5E3F80EBBAC03F6FE5E5C4D8C50331847EC09CF053F2DAD848E6EC6212B2EBC42j3vEG" TargetMode="External"/><Relationship Id="rId6" Type="http://schemas.openxmlformats.org/officeDocument/2006/relationships/hyperlink" Target="consultantplus://offline/ref=171B76908CDBFA5A72AAD5E3F80EBBAC08F1F5515C4D8C50331847EC09CF173F75A1858F70C7263E78ED07624009A4C3ECB0DE404761j2v9G" TargetMode="External"/><Relationship Id="rId238" Type="http://schemas.openxmlformats.org/officeDocument/2006/relationships/image" Target="media/image113.wmf"/><Relationship Id="rId445" Type="http://schemas.openxmlformats.org/officeDocument/2006/relationships/image" Target="media/image245.wmf"/><Relationship Id="rId487" Type="http://schemas.openxmlformats.org/officeDocument/2006/relationships/image" Target="media/image271.wmf"/><Relationship Id="rId291" Type="http://schemas.openxmlformats.org/officeDocument/2006/relationships/hyperlink" Target="consultantplus://offline/ref=171B76908CDBFA5A72AAD5E3F80EBBAC0FF1FF5E5C4D8C50331847EC09CF053F2DAD848E6EC6212B2EBC42j3vEG" TargetMode="External"/><Relationship Id="rId305" Type="http://schemas.openxmlformats.org/officeDocument/2006/relationships/image" Target="media/image140.png"/><Relationship Id="rId347" Type="http://schemas.openxmlformats.org/officeDocument/2006/relationships/hyperlink" Target="consultantplus://offline/ref=171B76908CDBFA5A72AAD5E3F80EBBAC0EFDFC585C4D8C50331847EC09CF053F2DAD848E6EC6212B2EBC42j3vEG" TargetMode="External"/><Relationship Id="rId44" Type="http://schemas.openxmlformats.org/officeDocument/2006/relationships/hyperlink" Target="consultantplus://offline/ref=171B76908CDBFA5A72AAC9E3E40EBBAC0BF1F5595C4D8C50331847EC09CF053F2DAD848E6EC6212B2EBC42j3vEG" TargetMode="External"/><Relationship Id="rId86" Type="http://schemas.openxmlformats.org/officeDocument/2006/relationships/hyperlink" Target="consultantplus://offline/ref=171B76908CDBFA5A72AAD5E3F80EBBAC0BF2F459541086586A1445EB0690002A3CF5888E71D9223732BE4336j4v4G" TargetMode="External"/><Relationship Id="rId151" Type="http://schemas.openxmlformats.org/officeDocument/2006/relationships/image" Target="media/image53.wmf"/><Relationship Id="rId389" Type="http://schemas.openxmlformats.org/officeDocument/2006/relationships/image" Target="media/image192.wmf"/><Relationship Id="rId193" Type="http://schemas.openxmlformats.org/officeDocument/2006/relationships/image" Target="media/image90.wmf"/><Relationship Id="rId207" Type="http://schemas.openxmlformats.org/officeDocument/2006/relationships/hyperlink" Target="consultantplus://offline/ref=171B76908CDBFA5A72AAC9E3E40EBBAC08F6FA5E561086586A1445EB0690002A3CF5888E71D9223732BE4336j4v4G" TargetMode="External"/><Relationship Id="rId249" Type="http://schemas.openxmlformats.org/officeDocument/2006/relationships/image" Target="media/image123.wmf"/><Relationship Id="rId414" Type="http://schemas.openxmlformats.org/officeDocument/2006/relationships/image" Target="media/image215.wmf"/><Relationship Id="rId456" Type="http://schemas.openxmlformats.org/officeDocument/2006/relationships/image" Target="media/image256.wmf"/><Relationship Id="rId498" Type="http://schemas.openxmlformats.org/officeDocument/2006/relationships/image" Target="media/image280.png"/><Relationship Id="rId13" Type="http://schemas.openxmlformats.org/officeDocument/2006/relationships/hyperlink" Target="consultantplus://offline/ref=171B76908CDBFA5A72AAD5E3F80EBBAC0FF5FA595C4D8C50331847EC09CF053F2DAD848E6EC6212B2EBC42j3vEG" TargetMode="External"/><Relationship Id="rId109" Type="http://schemas.openxmlformats.org/officeDocument/2006/relationships/image" Target="media/image13.png"/><Relationship Id="rId260" Type="http://schemas.openxmlformats.org/officeDocument/2006/relationships/image" Target="media/image134.png"/><Relationship Id="rId316" Type="http://schemas.openxmlformats.org/officeDocument/2006/relationships/image" Target="media/image151.png"/><Relationship Id="rId55" Type="http://schemas.openxmlformats.org/officeDocument/2006/relationships/hyperlink" Target="consultantplus://offline/ref=171B76908CDBFA5A72AAC9E3E40EBBAC08F2FA595C4D8C50331847EC09CF053F2DAD848E6EC6212B2EBC42j3vEG" TargetMode="External"/><Relationship Id="rId97" Type="http://schemas.openxmlformats.org/officeDocument/2006/relationships/hyperlink" Target="consultantplus://offline/ref=171B76908CDBFA5A72AAD5E3F80EBBAC0BF4FD53014784093F1A40E356CA102E75A1849171C53D372CBDj4vAG" TargetMode="External"/><Relationship Id="rId120" Type="http://schemas.openxmlformats.org/officeDocument/2006/relationships/image" Target="media/image22.wmf"/><Relationship Id="rId358" Type="http://schemas.openxmlformats.org/officeDocument/2006/relationships/image" Target="media/image167.wmf"/><Relationship Id="rId162" Type="http://schemas.openxmlformats.org/officeDocument/2006/relationships/image" Target="media/image62.wmf"/><Relationship Id="rId218" Type="http://schemas.openxmlformats.org/officeDocument/2006/relationships/image" Target="media/image94.wmf"/><Relationship Id="rId425" Type="http://schemas.openxmlformats.org/officeDocument/2006/relationships/image" Target="media/image226.wmf"/><Relationship Id="rId467" Type="http://schemas.openxmlformats.org/officeDocument/2006/relationships/image" Target="media/image260.wmf"/><Relationship Id="rId271" Type="http://schemas.openxmlformats.org/officeDocument/2006/relationships/hyperlink" Target="consultantplus://offline/ref=171B76908CDBFA5A72AAD5E3F80EBBAC0FF1FF5E5C4D8C50331847EC09CF053F2DAD848E6EC6212B2EBC42j3vEG" TargetMode="External"/><Relationship Id="rId24" Type="http://schemas.openxmlformats.org/officeDocument/2006/relationships/hyperlink" Target="consultantplus://offline/ref=171B76908CDBFA5A72AAD5E3F80EBBAC0EFDFA585C4D8C50331847EC09CF053F2DAD848E6EC6212B2EBC42j3vEG" TargetMode="External"/><Relationship Id="rId66" Type="http://schemas.openxmlformats.org/officeDocument/2006/relationships/hyperlink" Target="consultantplus://offline/ref=171B76908CDBFA5A72AACAF6FD0EBBAC0BF6F45A5113DB52624D49E9019F5F2F3BE4888E70C723342DB71766095DA8DCECACC14059622074jFvAG" TargetMode="External"/><Relationship Id="rId131" Type="http://schemas.openxmlformats.org/officeDocument/2006/relationships/image" Target="media/image33.wmf"/><Relationship Id="rId327" Type="http://schemas.openxmlformats.org/officeDocument/2006/relationships/image" Target="media/image162.png"/><Relationship Id="rId369" Type="http://schemas.openxmlformats.org/officeDocument/2006/relationships/image" Target="media/image172.wmf"/><Relationship Id="rId173" Type="http://schemas.openxmlformats.org/officeDocument/2006/relationships/image" Target="media/image73.wmf"/><Relationship Id="rId229" Type="http://schemas.openxmlformats.org/officeDocument/2006/relationships/image" Target="media/image105.wmf"/><Relationship Id="rId380" Type="http://schemas.openxmlformats.org/officeDocument/2006/relationships/image" Target="media/image183.wmf"/><Relationship Id="rId436" Type="http://schemas.openxmlformats.org/officeDocument/2006/relationships/image" Target="media/image236.wmf"/><Relationship Id="rId240" Type="http://schemas.openxmlformats.org/officeDocument/2006/relationships/image" Target="media/image115.wmf"/><Relationship Id="rId478" Type="http://schemas.openxmlformats.org/officeDocument/2006/relationships/hyperlink" Target="consultantplus://offline/ref=171B76908CDBFA5A72AAD5E3F80EBBAC02FDFE5F5C4D8C50331847EC09CF053F2DAD848E6EC6212B2EBC42j3vEG" TargetMode="External"/><Relationship Id="rId35" Type="http://schemas.openxmlformats.org/officeDocument/2006/relationships/hyperlink" Target="consultantplus://offline/ref=171B76908CDBFA5A72AAD5E3F80EBBAC02F5FF505C4D8C50331847EC09CF053F2DAD848E6EC6212B2EBC42j3vEG" TargetMode="External"/><Relationship Id="rId77" Type="http://schemas.openxmlformats.org/officeDocument/2006/relationships/hyperlink" Target="consultantplus://offline/ref=171B76908CDBFA5A72AAD5E3F80EBBAC0EFDFC585C4D8C50331847EC09CF053F2DAD848E6EC6212B2EBC42j3vEG" TargetMode="External"/><Relationship Id="rId100" Type="http://schemas.openxmlformats.org/officeDocument/2006/relationships/hyperlink" Target="consultantplus://offline/ref=171B76908CDBFA5A72AAD5E3F80EBBAC0FF1FF5E5C4D8C50331847EC09CF053F2DAD848E6EC6212B2EBC42j3vEG" TargetMode="External"/><Relationship Id="rId282" Type="http://schemas.openxmlformats.org/officeDocument/2006/relationships/hyperlink" Target="consultantplus://offline/ref=171B76908CDBFA5A72AAD5E3F80EBBAC0FF1FF5E5C4D8C50331847EC09CF053F2DAD848E6EC6212B2EBC42j3vEG" TargetMode="External"/><Relationship Id="rId338" Type="http://schemas.openxmlformats.org/officeDocument/2006/relationships/hyperlink" Target="consultantplus://offline/ref=171B76908CDBFA5A72AAC9E3E40EBBAC0CF3F9585C4D8C50331847EC09CF053F2DAD848E6EC6212B2EBC42j3vEG" TargetMode="External"/><Relationship Id="rId503" Type="http://schemas.openxmlformats.org/officeDocument/2006/relationships/hyperlink" Target="consultantplus://offline/ref=171B76908CDBFA5A72AAD5E3F80EBBAC0BF4FE5E531086586A1445EB0690002A3CF5888E71D9223732BE4336j4v4G" TargetMode="External"/><Relationship Id="rId8" Type="http://schemas.openxmlformats.org/officeDocument/2006/relationships/hyperlink" Target="consultantplus://offline/ref=171B76908CDBFA5A72AAD5E3F80EBBAC0FF1FF5E5C4D8C50331847EC09CF053F2DAD848E6EC6212B2EBC42j3vEG" TargetMode="External"/><Relationship Id="rId142" Type="http://schemas.openxmlformats.org/officeDocument/2006/relationships/image" Target="media/image44.wmf"/><Relationship Id="rId184" Type="http://schemas.openxmlformats.org/officeDocument/2006/relationships/image" Target="media/image84.wmf"/><Relationship Id="rId391" Type="http://schemas.openxmlformats.org/officeDocument/2006/relationships/image" Target="media/image194.wmf"/><Relationship Id="rId405" Type="http://schemas.openxmlformats.org/officeDocument/2006/relationships/image" Target="media/image206.wmf"/><Relationship Id="rId447" Type="http://schemas.openxmlformats.org/officeDocument/2006/relationships/image" Target="media/image247.wmf"/><Relationship Id="rId251" Type="http://schemas.openxmlformats.org/officeDocument/2006/relationships/image" Target="media/image125.wmf"/><Relationship Id="rId489" Type="http://schemas.openxmlformats.org/officeDocument/2006/relationships/image" Target="media/image273.png"/><Relationship Id="rId46" Type="http://schemas.openxmlformats.org/officeDocument/2006/relationships/hyperlink" Target="consultantplus://offline/ref=171B76908CDBFA5A72AAD5E3F80EBBAC08F5FC585E1086586A1445EB0690002A3CF5888E71D9223732BE4336j4v4G" TargetMode="External"/><Relationship Id="rId293" Type="http://schemas.openxmlformats.org/officeDocument/2006/relationships/hyperlink" Target="consultantplus://offline/ref=171B76908CDBFA5A72AAD5E3F80EBBAC0FF1FF5E5C4D8C50331847EC09CF053F2DAD848E6EC6212B2EBC42j3vEG" TargetMode="External"/><Relationship Id="rId307" Type="http://schemas.openxmlformats.org/officeDocument/2006/relationships/image" Target="media/image142.png"/><Relationship Id="rId349" Type="http://schemas.openxmlformats.org/officeDocument/2006/relationships/hyperlink" Target="consultantplus://offline/ref=171B76908CDBFA5A72AAD5E3F80EBBAC0EFDFC585C4D8C50331847EC09CF053F2DAD848E6EC6212B2EBC42j3vEG" TargetMode="External"/><Relationship Id="rId88" Type="http://schemas.openxmlformats.org/officeDocument/2006/relationships/hyperlink" Target="consultantplus://offline/ref=171B76908CDBFA5A72AAD5E3F80EBBAC0EFDFC585C4D8C50331847EC09CF053F2DAD848E6EC6212B2EBC42j3vEG" TargetMode="External"/><Relationship Id="rId111" Type="http://schemas.openxmlformats.org/officeDocument/2006/relationships/image" Target="media/image15.wmf"/><Relationship Id="rId153" Type="http://schemas.openxmlformats.org/officeDocument/2006/relationships/image" Target="media/image55.wmf"/><Relationship Id="rId195" Type="http://schemas.openxmlformats.org/officeDocument/2006/relationships/hyperlink" Target="consultantplus://offline/ref=171B76908CDBFA5A72AAD5E3F80EBBAC02F6F8595C4D8C50331847EC09CF053F2DAD848E6EC6212B2EBC42j3vEG" TargetMode="External"/><Relationship Id="rId209" Type="http://schemas.openxmlformats.org/officeDocument/2006/relationships/hyperlink" Target="consultantplus://offline/ref=171B76908CDBFA5A72AAC9E3E40EBBAC0BF0FB5A5C4D8C50331847EC09CF053F2DAD848E6EC6212B2EBC42j3vEG" TargetMode="External"/><Relationship Id="rId360" Type="http://schemas.openxmlformats.org/officeDocument/2006/relationships/hyperlink" Target="consultantplus://offline/ref=171B76908CDBFA5A72AAD5E3F80EBBAC0BF2F459541086586A1445EB0690002A3CF5888E71D9223732BE4336j4v4G" TargetMode="External"/><Relationship Id="rId416" Type="http://schemas.openxmlformats.org/officeDocument/2006/relationships/image" Target="media/image217.wmf"/><Relationship Id="rId220" Type="http://schemas.openxmlformats.org/officeDocument/2006/relationships/image" Target="media/image96.wmf"/><Relationship Id="rId458" Type="http://schemas.openxmlformats.org/officeDocument/2006/relationships/image" Target="media/image257.wmf"/><Relationship Id="rId15" Type="http://schemas.openxmlformats.org/officeDocument/2006/relationships/hyperlink" Target="consultantplus://offline/ref=171B76908CDBFA5A72AAD5E3F80EBBAC0EF6FD5C5C4D8C50331847EC09CF053F2DAD848E6EC6212B2EBC42j3vEG" TargetMode="External"/><Relationship Id="rId57" Type="http://schemas.openxmlformats.org/officeDocument/2006/relationships/hyperlink" Target="consultantplus://offline/ref=171B76908CDBFA5A72AAD5E3F80EBBAC0BF5F55F571086586A1445EB0690002A3CF5888E71D9223732BE4336j4v4G" TargetMode="External"/><Relationship Id="rId262" Type="http://schemas.openxmlformats.org/officeDocument/2006/relationships/image" Target="media/image136.wmf"/><Relationship Id="rId318" Type="http://schemas.openxmlformats.org/officeDocument/2006/relationships/image" Target="media/image153.png"/><Relationship Id="rId99" Type="http://schemas.openxmlformats.org/officeDocument/2006/relationships/hyperlink" Target="consultantplus://offline/ref=171B76908CDBFA5A72AAD5E3F80EBBAC0EF1F70E0B4FDD053D1D4FBC53DF017679A19B8E72D921352DjBv5G" TargetMode="External"/><Relationship Id="rId122" Type="http://schemas.openxmlformats.org/officeDocument/2006/relationships/image" Target="media/image24.wmf"/><Relationship Id="rId164" Type="http://schemas.openxmlformats.org/officeDocument/2006/relationships/image" Target="media/image64.wmf"/><Relationship Id="rId371" Type="http://schemas.openxmlformats.org/officeDocument/2006/relationships/image" Target="media/image174.wmf"/><Relationship Id="rId427" Type="http://schemas.openxmlformats.org/officeDocument/2006/relationships/image" Target="media/image228.wmf"/><Relationship Id="rId469" Type="http://schemas.openxmlformats.org/officeDocument/2006/relationships/image" Target="media/image262.png"/><Relationship Id="rId26" Type="http://schemas.openxmlformats.org/officeDocument/2006/relationships/hyperlink" Target="consultantplus://offline/ref=171B76908CDBFA5A72AAD5E3F80EBBAC0BF4F45F501086586A1445EB0690002A3CF5888E71D9223732BE4336j4v4G" TargetMode="External"/><Relationship Id="rId231" Type="http://schemas.openxmlformats.org/officeDocument/2006/relationships/image" Target="media/image107.wmf"/><Relationship Id="rId273" Type="http://schemas.openxmlformats.org/officeDocument/2006/relationships/hyperlink" Target="consultantplus://offline/ref=171B76908CDBFA5A72AAD5E3F80EBBAC0FF1FF5E5C4D8C50331847EC09CF053F2DAD848E6EC6212B2EBC42j3vEG" TargetMode="External"/><Relationship Id="rId329" Type="http://schemas.openxmlformats.org/officeDocument/2006/relationships/image" Target="media/image164.png"/><Relationship Id="rId480" Type="http://schemas.openxmlformats.org/officeDocument/2006/relationships/hyperlink" Target="consultantplus://offline/ref=171B76908CDBFA5A72AAD5E3F80EBBAC02F6F8595C4D8C50331847EC09CF053F2DAD848E6EC6212B2EBC42j3vEG" TargetMode="External"/><Relationship Id="rId68" Type="http://schemas.openxmlformats.org/officeDocument/2006/relationships/hyperlink" Target="consultantplus://offline/ref=171B76908CDBFA5A72AAD5E3F80EBBAC0EF6FD5C5C4D8C50331847EC09CF053F2DAD848E6EC6212B2EBC42j3vEG" TargetMode="External"/><Relationship Id="rId133" Type="http://schemas.openxmlformats.org/officeDocument/2006/relationships/image" Target="media/image35.wmf"/><Relationship Id="rId175" Type="http://schemas.openxmlformats.org/officeDocument/2006/relationships/image" Target="media/image75.wmf"/><Relationship Id="rId340" Type="http://schemas.openxmlformats.org/officeDocument/2006/relationships/hyperlink" Target="consultantplus://offline/ref=171B76908CDBFA5A72AAD5E3F80EBBAC03F6FE5E5C4D8C50331847EC09CF053F2DAD848E6EC6212B2EBC42j3vEG" TargetMode="External"/><Relationship Id="rId200" Type="http://schemas.openxmlformats.org/officeDocument/2006/relationships/image" Target="media/image91.png"/><Relationship Id="rId382" Type="http://schemas.openxmlformats.org/officeDocument/2006/relationships/image" Target="media/image185.wmf"/><Relationship Id="rId438" Type="http://schemas.openxmlformats.org/officeDocument/2006/relationships/image" Target="media/image238.wmf"/><Relationship Id="rId242" Type="http://schemas.openxmlformats.org/officeDocument/2006/relationships/hyperlink" Target="consultantplus://offline/ref=171B76908CDBFA5A72AAD5E3F80EBBAC0FF1FF5E5C4D8C50331847EC09CF053F2DAD848E6EC6212B2EBC42j3vEG" TargetMode="External"/><Relationship Id="rId284" Type="http://schemas.openxmlformats.org/officeDocument/2006/relationships/hyperlink" Target="consultantplus://offline/ref=171B76908CDBFA5A72AACAF6FD0EBBAC0EF4F45B531086586A1445EB069000383CAD848F70C7223427E812731805A4DCF3B3C25C456021j7vCG" TargetMode="External"/><Relationship Id="rId491" Type="http://schemas.openxmlformats.org/officeDocument/2006/relationships/hyperlink" Target="consultantplus://offline/ref=171B76908CDBFA5A72AAD5E3F80EBBAC0BF2FE5D571086586A1445EB0690002A3CF5888E71D9223732BE4336j4v4G" TargetMode="External"/><Relationship Id="rId505" Type="http://schemas.openxmlformats.org/officeDocument/2006/relationships/hyperlink" Target="consultantplus://offline/ref=171B76908CDBFA5A72AAC9E3E40EBBAC0CF3F9585C4D8C50331847EC09CF053F2DAD848E6EC6212B2EBC42j3vEG" TargetMode="External"/><Relationship Id="rId37" Type="http://schemas.openxmlformats.org/officeDocument/2006/relationships/hyperlink" Target="consultantplus://offline/ref=171B76908CDBFA5A72AAD5E3F80EBBAC0BF6F951531086586A1445EB0690002A3CF5888E71D9223732BE4336j4v4G" TargetMode="External"/><Relationship Id="rId79" Type="http://schemas.openxmlformats.org/officeDocument/2006/relationships/image" Target="media/image7.wmf"/><Relationship Id="rId102" Type="http://schemas.openxmlformats.org/officeDocument/2006/relationships/hyperlink" Target="consultantplus://offline/ref=171B76908CDBFA5A72AAD5E3F80EBBAC0FF1FF5E5C4D8C50331847EC09CF053F2DAD848E6EC6212B2EBC42j3vEG" TargetMode="External"/><Relationship Id="rId144" Type="http://schemas.openxmlformats.org/officeDocument/2006/relationships/image" Target="media/image46.wmf"/><Relationship Id="rId90" Type="http://schemas.openxmlformats.org/officeDocument/2006/relationships/image" Target="media/image10.png"/><Relationship Id="rId186" Type="http://schemas.openxmlformats.org/officeDocument/2006/relationships/image" Target="media/image86.wmf"/><Relationship Id="rId351" Type="http://schemas.openxmlformats.org/officeDocument/2006/relationships/hyperlink" Target="consultantplus://offline/ref=171B76908CDBFA5A72AAD5E3F80EBBAC0EFDFC585C4D8C50331847EC09CF053F2DAD848E6EC6212B2EBC42j3vEG" TargetMode="External"/><Relationship Id="rId393" Type="http://schemas.openxmlformats.org/officeDocument/2006/relationships/image" Target="media/image196.wmf"/><Relationship Id="rId407" Type="http://schemas.openxmlformats.org/officeDocument/2006/relationships/image" Target="media/image208.wmf"/><Relationship Id="rId449" Type="http://schemas.openxmlformats.org/officeDocument/2006/relationships/image" Target="media/image249.wmf"/><Relationship Id="rId211" Type="http://schemas.openxmlformats.org/officeDocument/2006/relationships/hyperlink" Target="consultantplus://offline/ref=171B76908CDBFA5A72AAC9E3E40EBBAC0BF7FD59561086586A1445EB0690002A3CF5888E71D9223732BE4336j4v4G" TargetMode="External"/><Relationship Id="rId253" Type="http://schemas.openxmlformats.org/officeDocument/2006/relationships/image" Target="media/image127.png"/><Relationship Id="rId295" Type="http://schemas.openxmlformats.org/officeDocument/2006/relationships/hyperlink" Target="consultantplus://offline/ref=171B76908CDBFA5A72AAD5E3F80EBBAC0FF1FF5E5C4D8C50331847EC09CF053F2DAD848E6EC6212B2EBC42j3vEG" TargetMode="External"/><Relationship Id="rId309" Type="http://schemas.openxmlformats.org/officeDocument/2006/relationships/image" Target="media/image144.png"/><Relationship Id="rId460" Type="http://schemas.openxmlformats.org/officeDocument/2006/relationships/image" Target="media/image258.wmf"/><Relationship Id="rId48" Type="http://schemas.openxmlformats.org/officeDocument/2006/relationships/hyperlink" Target="consultantplus://offline/ref=171B76908CDBFA5A72AAD5E3F80EBBAC0FF1FA5A5C4D8C50331847EC09CF053F2DAD848E6EC6212B2EBC42j3vEG" TargetMode="External"/><Relationship Id="rId113" Type="http://schemas.openxmlformats.org/officeDocument/2006/relationships/image" Target="media/image17.wmf"/><Relationship Id="rId320" Type="http://schemas.openxmlformats.org/officeDocument/2006/relationships/image" Target="media/image155.png"/><Relationship Id="rId155" Type="http://schemas.openxmlformats.org/officeDocument/2006/relationships/image" Target="media/image57.wmf"/><Relationship Id="rId197" Type="http://schemas.openxmlformats.org/officeDocument/2006/relationships/hyperlink" Target="consultantplus://offline/ref=171B76908CDBFA5A72AAC9E3E40EBBAC08F0F851521086586A1445EB0690002A3CF5888E71D9223732BE4336j4v4G" TargetMode="External"/><Relationship Id="rId362" Type="http://schemas.openxmlformats.org/officeDocument/2006/relationships/hyperlink" Target="consultantplus://offline/ref=171B76908CDBFA5A72AAD5E3F80EBBAC03F6FE5E5C4D8C50331847EC09CF053F2DAD848E6EC6212B2EBC42j3vEG" TargetMode="External"/><Relationship Id="rId418" Type="http://schemas.openxmlformats.org/officeDocument/2006/relationships/image" Target="media/image219.wmf"/><Relationship Id="rId222" Type="http://schemas.openxmlformats.org/officeDocument/2006/relationships/image" Target="media/image98.wmf"/><Relationship Id="rId264" Type="http://schemas.openxmlformats.org/officeDocument/2006/relationships/hyperlink" Target="consultantplus://offline/ref=171B76908CDBFA5A72AAD5E3F80EBBAC03F6FE5E5C4D8C50331847EC09CF053F2DAD848E6EC6212B2EBC42j3vEG" TargetMode="External"/><Relationship Id="rId471" Type="http://schemas.openxmlformats.org/officeDocument/2006/relationships/image" Target="media/image264.png"/><Relationship Id="rId17" Type="http://schemas.openxmlformats.org/officeDocument/2006/relationships/hyperlink" Target="consultantplus://offline/ref=171B76908CDBFA5A72AAD5E3F80EBBAC08F1F45F5C4D8C50331847EC09CF173F75A1858F70C7263E78ED07624009A4C3ECB0DE404761j2v9G" TargetMode="External"/><Relationship Id="rId59" Type="http://schemas.openxmlformats.org/officeDocument/2006/relationships/hyperlink" Target="consultantplus://offline/ref=171B76908CDBFA5A72AAC9E3E40EBBAC0CF3F9585C4D8C50331847EC09CF053F2DAD848E6EC6212B2EBC42j3vEG" TargetMode="External"/><Relationship Id="rId124" Type="http://schemas.openxmlformats.org/officeDocument/2006/relationships/image" Target="media/image26.wmf"/><Relationship Id="rId70" Type="http://schemas.openxmlformats.org/officeDocument/2006/relationships/hyperlink" Target="consultantplus://offline/ref=171B76908CDBFA5A72AAD5E3F80EBBAC0FF1FF5E5C4D8C50331847EC09CF053F2DAD848E6EC6212B2EBC42j3vEG" TargetMode="External"/><Relationship Id="rId166" Type="http://schemas.openxmlformats.org/officeDocument/2006/relationships/image" Target="media/image66.wmf"/><Relationship Id="rId331" Type="http://schemas.openxmlformats.org/officeDocument/2006/relationships/hyperlink" Target="consultantplus://offline/ref=171B76908CDBFA5A72AAC9E3E40EBBAC0BF2FC5D5C4D8C50331847EC09CF173F75A1858F70C2203E78ED07624009A4C3ECB0DE404761j2v9G" TargetMode="External"/><Relationship Id="rId373" Type="http://schemas.openxmlformats.org/officeDocument/2006/relationships/image" Target="media/image176.wmf"/><Relationship Id="rId429" Type="http://schemas.openxmlformats.org/officeDocument/2006/relationships/image" Target="media/image230.wmf"/><Relationship Id="rId1" Type="http://schemas.openxmlformats.org/officeDocument/2006/relationships/styles" Target="styles.xml"/><Relationship Id="rId233" Type="http://schemas.openxmlformats.org/officeDocument/2006/relationships/image" Target="media/image109.wmf"/><Relationship Id="rId440" Type="http://schemas.openxmlformats.org/officeDocument/2006/relationships/image" Target="media/image240.wmf"/><Relationship Id="rId28" Type="http://schemas.openxmlformats.org/officeDocument/2006/relationships/hyperlink" Target="consultantplus://offline/ref=171B76908CDBFA5A72AAC9E3E40EBBAC08F0F851521086586A1445EB0690002A3CF5888E71D9223732BE4336j4v4G" TargetMode="External"/><Relationship Id="rId275" Type="http://schemas.openxmlformats.org/officeDocument/2006/relationships/hyperlink" Target="consultantplus://offline/ref=171B76908CDBFA5A72AAD5E3F80EBBAC0FF1FF5E5C4D8C50331847EC09CF053F2DAD848E6EC6212B2EBC42j3vEG" TargetMode="External"/><Relationship Id="rId300" Type="http://schemas.openxmlformats.org/officeDocument/2006/relationships/hyperlink" Target="consultantplus://offline/ref=171B76908CDBFA5A72AAD5E3F80EBBAC0EFDFC585C4D8C50331847EC09CF053F2DAD848E6EC6212B2EBC42j3vEG" TargetMode="External"/><Relationship Id="rId482" Type="http://schemas.openxmlformats.org/officeDocument/2006/relationships/hyperlink" Target="consultantplus://offline/ref=171B76908CDBFA5A72AAC9E3E40EBBAC0BF2FC5D5C4D8C50331847EC09CF053F2DAD848E6EC6212B2EBC42j3vEG" TargetMode="External"/><Relationship Id="rId81" Type="http://schemas.openxmlformats.org/officeDocument/2006/relationships/hyperlink" Target="consultantplus://offline/ref=171B76908CDBFA5A72AAD5E3F80EBBAC0FF1FF5E5C4D8C50331847EC09CF053F2DAD848E6EC6212B2EBC42j3vEG" TargetMode="External"/><Relationship Id="rId135" Type="http://schemas.openxmlformats.org/officeDocument/2006/relationships/image" Target="media/image37.wmf"/><Relationship Id="rId177" Type="http://schemas.openxmlformats.org/officeDocument/2006/relationships/image" Target="media/image77.wmf"/><Relationship Id="rId342" Type="http://schemas.openxmlformats.org/officeDocument/2006/relationships/hyperlink" Target="consultantplus://offline/ref=171B76908CDBFA5A72AAD5E3F80EBBAC0EFDFC585C4D8C50331847EC09CF053F2DAD848E6EC6212B2EBC42j3vEG" TargetMode="External"/><Relationship Id="rId384" Type="http://schemas.openxmlformats.org/officeDocument/2006/relationships/image" Target="media/image187.wmf"/><Relationship Id="rId202" Type="http://schemas.openxmlformats.org/officeDocument/2006/relationships/hyperlink" Target="consultantplus://offline/ref=171B76908CDBFA5A72AAC9E3E40EBBAC08F3F45B5C4D8C50331847EC09CF053F2DAD848E6EC6212B2EBC42j3vEG" TargetMode="External"/><Relationship Id="rId244" Type="http://schemas.openxmlformats.org/officeDocument/2006/relationships/image" Target="media/image118.wmf"/><Relationship Id="rId39" Type="http://schemas.openxmlformats.org/officeDocument/2006/relationships/hyperlink" Target="consultantplus://offline/ref=171B76908CDBFA5A72AAD5E3F80EBBAC0BF4FC505E1086586A1445EB0690002A3CF5888E71D9223732BE4336j4v4G" TargetMode="External"/><Relationship Id="rId286" Type="http://schemas.openxmlformats.org/officeDocument/2006/relationships/hyperlink" Target="consultantplus://offline/ref=171B76908CDBFA5A72AAD5E3F80EBBAC0EF1F70E0B4FDD053D1D4FBC53DF017679A19B8E72D921352DjBv5G" TargetMode="External"/><Relationship Id="rId451" Type="http://schemas.openxmlformats.org/officeDocument/2006/relationships/image" Target="media/image251.wmf"/><Relationship Id="rId493" Type="http://schemas.openxmlformats.org/officeDocument/2006/relationships/image" Target="media/image275.wmf"/><Relationship Id="rId507" Type="http://schemas.openxmlformats.org/officeDocument/2006/relationships/fontTable" Target="fontTable.xml"/><Relationship Id="rId50" Type="http://schemas.openxmlformats.org/officeDocument/2006/relationships/hyperlink" Target="consultantplus://offline/ref=171B76908CDBFA5A72AAD5E3F80EBBAC02F1FF5B5C4D8C50331847EC09CF053F2DAD848E6EC6212B2EBC42j3vEG" TargetMode="External"/><Relationship Id="rId104" Type="http://schemas.openxmlformats.org/officeDocument/2006/relationships/hyperlink" Target="consultantplus://offline/ref=171B76908CDBFA5A72AAD5E3F80EBBAC0FF1FF5E5C4D8C50331847EC09CF053F2DAD848E6EC6212B2EBC42j3vEG" TargetMode="External"/><Relationship Id="rId146" Type="http://schemas.openxmlformats.org/officeDocument/2006/relationships/image" Target="media/image48.wmf"/><Relationship Id="rId188" Type="http://schemas.openxmlformats.org/officeDocument/2006/relationships/image" Target="media/image88.wmf"/><Relationship Id="rId311" Type="http://schemas.openxmlformats.org/officeDocument/2006/relationships/image" Target="media/image146.png"/><Relationship Id="rId353" Type="http://schemas.openxmlformats.org/officeDocument/2006/relationships/hyperlink" Target="consultantplus://offline/ref=171B76908CDBFA5A72AAD5E3F80EBBAC03F6FE5E5C4D8C50331847EC09CF053F2DAD848E6EC6212B2EBC42j3vEG" TargetMode="External"/><Relationship Id="rId395" Type="http://schemas.openxmlformats.org/officeDocument/2006/relationships/image" Target="media/image198.wmf"/><Relationship Id="rId409" Type="http://schemas.openxmlformats.org/officeDocument/2006/relationships/image" Target="media/image210.wmf"/><Relationship Id="rId92" Type="http://schemas.openxmlformats.org/officeDocument/2006/relationships/hyperlink" Target="consultantplus://offline/ref=171B76908CDBFA5A72AAD5E3F80EBBAC0EFDFA585C4D8C50331847EC09CF053F2DAD848E6EC6212B2EBC42j3vEG" TargetMode="External"/><Relationship Id="rId213" Type="http://schemas.openxmlformats.org/officeDocument/2006/relationships/hyperlink" Target="consultantplus://offline/ref=171B76908CDBFA5A72AAD5E3F80EBBAC0FF1FF5E5C4D8C50331847EC09CF053F2DAD848E6EC6212B2EBC42j3vEG" TargetMode="External"/><Relationship Id="rId420" Type="http://schemas.openxmlformats.org/officeDocument/2006/relationships/image" Target="media/image221.wmf"/><Relationship Id="rId255" Type="http://schemas.openxmlformats.org/officeDocument/2006/relationships/image" Target="media/image129.wmf"/><Relationship Id="rId297" Type="http://schemas.openxmlformats.org/officeDocument/2006/relationships/hyperlink" Target="consultantplus://offline/ref=171B76908CDBFA5A72AAD5E3F80EBBAC0FF1FF5E5C4D8C50331847EC09CF053F2DAD848E6EC6212B2EBC42j3vEG" TargetMode="External"/><Relationship Id="rId462" Type="http://schemas.openxmlformats.org/officeDocument/2006/relationships/image" Target="media/image259.wmf"/><Relationship Id="rId115" Type="http://schemas.openxmlformats.org/officeDocument/2006/relationships/hyperlink" Target="consultantplus://offline/ref=171B76908CDBFA5A72AAD5E3F80EBBAC03F6FE5E5C4D8C50331847EC09CF053F2DAD848E6EC6212B2EBC42j3vEG" TargetMode="External"/><Relationship Id="rId157" Type="http://schemas.openxmlformats.org/officeDocument/2006/relationships/hyperlink" Target="consultantplus://offline/ref=171B76908CDBFA5A72AAD5E3F80EBBAC0FF1FF5E5C4D8C50331847EC09CF053F2DAD848E6EC6212B2EBC42j3vEG" TargetMode="External"/><Relationship Id="rId322" Type="http://schemas.openxmlformats.org/officeDocument/2006/relationships/image" Target="media/image157.png"/><Relationship Id="rId364" Type="http://schemas.openxmlformats.org/officeDocument/2006/relationships/hyperlink" Target="consultantplus://offline/ref=171B76908CDBFA5A72AAD5E3F80EBBAC03F6FE5E5C4D8C50331847EC09CF053F2DAD848E6EC6212B2EBC42j3vEG" TargetMode="External"/><Relationship Id="rId61" Type="http://schemas.openxmlformats.org/officeDocument/2006/relationships/hyperlink" Target="consultantplus://offline/ref=171B76908CDBFA5A72AAD5E3F80EBBAC0EF1F70E0B4FDD053D1D4FBC53DF017679A19B8E72D921352DjBv5G" TargetMode="External"/><Relationship Id="rId199" Type="http://schemas.openxmlformats.org/officeDocument/2006/relationships/hyperlink" Target="consultantplus://offline/ref=171B76908CDBFA5A72AAD5E3F80EBBAC0BF5F55F571086586A1445EB0690002A3CF5888E71D9223732BE4336j4v4G" TargetMode="External"/><Relationship Id="rId19" Type="http://schemas.openxmlformats.org/officeDocument/2006/relationships/hyperlink" Target="consultantplus://offline/ref=171B76908CDBFA5A72AAD5E3F80EBBAC0EF1FA5F5C4D8C50331847EC09CF053F2DAD848E6EC6212B2EBC42j3vEG" TargetMode="External"/><Relationship Id="rId224" Type="http://schemas.openxmlformats.org/officeDocument/2006/relationships/image" Target="media/image100.wmf"/><Relationship Id="rId266" Type="http://schemas.openxmlformats.org/officeDocument/2006/relationships/image" Target="media/image138.wmf"/><Relationship Id="rId431" Type="http://schemas.openxmlformats.org/officeDocument/2006/relationships/image" Target="media/image232.wmf"/><Relationship Id="rId473" Type="http://schemas.openxmlformats.org/officeDocument/2006/relationships/image" Target="media/image266.png"/><Relationship Id="rId30" Type="http://schemas.openxmlformats.org/officeDocument/2006/relationships/hyperlink" Target="consultantplus://offline/ref=171B76908CDBFA5A72AAC9E3E40EBBAC0BF3F45E531086586A1445EB0690002A3CF5888E71D9223732BE4336j4v4G" TargetMode="External"/><Relationship Id="rId126" Type="http://schemas.openxmlformats.org/officeDocument/2006/relationships/image" Target="media/image28.wmf"/><Relationship Id="rId168" Type="http://schemas.openxmlformats.org/officeDocument/2006/relationships/image" Target="media/image68.wmf"/><Relationship Id="rId333" Type="http://schemas.openxmlformats.org/officeDocument/2006/relationships/hyperlink" Target="consultantplus://offline/ref=171B76908CDBFA5A72AAD5E3F80EBBAC0EFDFC585C4D8C50331847EC09CF173F75A1858C76C0253E78ED07624009A4C3ECB0DE404761j2v9G" TargetMode="External"/><Relationship Id="rId72" Type="http://schemas.openxmlformats.org/officeDocument/2006/relationships/image" Target="media/image3.wmf"/><Relationship Id="rId375" Type="http://schemas.openxmlformats.org/officeDocument/2006/relationships/image" Target="media/image178.wmf"/><Relationship Id="rId3" Type="http://schemas.openxmlformats.org/officeDocument/2006/relationships/settings" Target="settings.xml"/><Relationship Id="rId235" Type="http://schemas.openxmlformats.org/officeDocument/2006/relationships/hyperlink" Target="consultantplus://offline/ref=171B76908CDBFA5A72AAC9E3E40EBBAC0BF3F45E531086586A1445EB0690002A3CF5888E71D9223732BE4336j4v4G" TargetMode="External"/><Relationship Id="rId277" Type="http://schemas.openxmlformats.org/officeDocument/2006/relationships/hyperlink" Target="consultantplus://offline/ref=171B76908CDBFA5A72AAD5E3F80EBBAC08F1F45F5C4D8C50331847EC09CF173F75A1858F70C7263E78ED07624009A4C3ECB0DE404761j2v9G" TargetMode="External"/><Relationship Id="rId400" Type="http://schemas.openxmlformats.org/officeDocument/2006/relationships/image" Target="media/image203.wmf"/><Relationship Id="rId442" Type="http://schemas.openxmlformats.org/officeDocument/2006/relationships/image" Target="media/image242.wmf"/><Relationship Id="rId484" Type="http://schemas.openxmlformats.org/officeDocument/2006/relationships/hyperlink" Target="consultantplus://offline/ref=171B76908CDBFA5A72AAC9E3E40EBBAC0CFDFA5C5C4D8C50331847EC09CF053F2DAD848E6EC6212B2EBC42j3vEG" TargetMode="External"/><Relationship Id="rId137" Type="http://schemas.openxmlformats.org/officeDocument/2006/relationships/image" Target="media/image39.wmf"/><Relationship Id="rId302" Type="http://schemas.openxmlformats.org/officeDocument/2006/relationships/hyperlink" Target="consultantplus://offline/ref=171B76908CDBFA5A72AAD5E3F80EBBAC0FF1FF5E5C4D8C50331847EC09CF053F2DAD848E6EC6212B2EBC42j3vEG" TargetMode="External"/><Relationship Id="rId344" Type="http://schemas.openxmlformats.org/officeDocument/2006/relationships/hyperlink" Target="consultantplus://offline/ref=171B76908CDBFA5A72AAD5E3F80EBBAC0FF1FF5E5C4D8C50331847EC09CF053F2DAD848E6EC6212B2EBC42j3vEG" TargetMode="External"/><Relationship Id="rId41" Type="http://schemas.openxmlformats.org/officeDocument/2006/relationships/hyperlink" Target="consultantplus://offline/ref=171B76908CDBFA5A72AAC9E3E40EBBAC0BF2FC5D5C4D8C50331847EC09CF053F2DAD848E6EC6212B2EBC42j3vEG" TargetMode="External"/><Relationship Id="rId83" Type="http://schemas.openxmlformats.org/officeDocument/2006/relationships/hyperlink" Target="consultantplus://offline/ref=171B76908CDBFA5A72AAD5E3F80EBBAC0EFDFC585C4D8C50331847EC09CF053F2DAD848E6EC6212B2EBC42j3vEG" TargetMode="External"/><Relationship Id="rId179" Type="http://schemas.openxmlformats.org/officeDocument/2006/relationships/image" Target="media/image79.wmf"/><Relationship Id="rId386" Type="http://schemas.openxmlformats.org/officeDocument/2006/relationships/image" Target="media/image189.wmf"/><Relationship Id="rId190" Type="http://schemas.openxmlformats.org/officeDocument/2006/relationships/hyperlink" Target="consultantplus://offline/ref=171B76908CDBFA5A72AAD5E3F80EBBAC0EF6FD5C5C4D8C50331847EC09CF053F2DAD848E6EC6212B2EBC42j3vEG" TargetMode="External"/><Relationship Id="rId204" Type="http://schemas.openxmlformats.org/officeDocument/2006/relationships/hyperlink" Target="consultantplus://offline/ref=171B76908CDBFA5A72AAD5E3F80EBBAC0BF5FA5D531086586A1445EB0690002A3CF5888E71D9223732BE4336j4v4G" TargetMode="External"/><Relationship Id="rId246" Type="http://schemas.openxmlformats.org/officeDocument/2006/relationships/image" Target="media/image120.wmf"/><Relationship Id="rId288" Type="http://schemas.openxmlformats.org/officeDocument/2006/relationships/hyperlink" Target="consultantplus://offline/ref=171B76908CDBFA5A72AAD5E3F80EBBAC0EF1FA5F5C4D8C50331847EC09CF053F2DAD848E6EC6212B2EBC42j3vEG" TargetMode="External"/><Relationship Id="rId411" Type="http://schemas.openxmlformats.org/officeDocument/2006/relationships/image" Target="media/image212.wmf"/><Relationship Id="rId453" Type="http://schemas.openxmlformats.org/officeDocument/2006/relationships/image" Target="media/image253.wmf"/><Relationship Id="rId106" Type="http://schemas.openxmlformats.org/officeDocument/2006/relationships/hyperlink" Target="consultantplus://offline/ref=171B76908CDBFA5A72AAD5E3F80EBBAC03F6FE5E5C4D8C50331847EC09CF053F2DAD848E6EC6212B2EBC42j3vEG" TargetMode="External"/><Relationship Id="rId313" Type="http://schemas.openxmlformats.org/officeDocument/2006/relationships/image" Target="media/image148.png"/><Relationship Id="rId495" Type="http://schemas.openxmlformats.org/officeDocument/2006/relationships/image" Target="media/image277.wmf"/><Relationship Id="rId10" Type="http://schemas.openxmlformats.org/officeDocument/2006/relationships/hyperlink" Target="consultantplus://offline/ref=171B76908CDBFA5A72AAD5E3F80EBBAC0FF1FF5E5C4D8C50331847EC09CF053F2DAD848E6EC6212B2EBC42j3vEG" TargetMode="External"/><Relationship Id="rId52" Type="http://schemas.openxmlformats.org/officeDocument/2006/relationships/hyperlink" Target="consultantplus://offline/ref=171B76908CDBFA5A72AAC9E3E40EBBAC0BF0FB5A5C4D8C50331847EC09CF053F2DAD848E6EC6212B2EBC42j3vEG" TargetMode="External"/><Relationship Id="rId94" Type="http://schemas.openxmlformats.org/officeDocument/2006/relationships/hyperlink" Target="consultantplus://offline/ref=171B76908CDBFA5A72AAD5E3F80EBBAC0FF1FF5E5C4D8C50331847EC09CF053F2DAD848E6EC6212B2EBC42j3vEG" TargetMode="External"/><Relationship Id="rId148" Type="http://schemas.openxmlformats.org/officeDocument/2006/relationships/image" Target="media/image50.wmf"/><Relationship Id="rId355" Type="http://schemas.openxmlformats.org/officeDocument/2006/relationships/hyperlink" Target="consultantplus://offline/ref=171B76908CDBFA5A72AAD5E3F80EBBAC0BF2F459541086586A1445EB0690002A3CF5888E71D9223732BE4336j4v4G" TargetMode="External"/><Relationship Id="rId397" Type="http://schemas.openxmlformats.org/officeDocument/2006/relationships/image" Target="media/image2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42735</Words>
  <Characters>243590</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Климчук Артем Васильевич</dc:creator>
  <cp:lastModifiedBy>Климчук Артем Васильевич</cp:lastModifiedBy>
  <cp:revision>1</cp:revision>
  <dcterms:created xsi:type="dcterms:W3CDTF">2019-12-11T06:47:00Z</dcterms:created>
  <dcterms:modified xsi:type="dcterms:W3CDTF">2019-12-11T06:47:00Z</dcterms:modified>
</cp:coreProperties>
</file>